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44B3" w14:textId="77777777" w:rsidR="009D7361" w:rsidRDefault="009D7361" w:rsidP="004033C6">
      <w:pPr>
        <w:pStyle w:val="10"/>
        <w:shd w:val="clear" w:color="auto" w:fill="FFFFFF"/>
        <w:spacing w:after="0" w:line="240" w:lineRule="auto"/>
        <w:jc w:val="both"/>
        <w:rPr>
          <w:rFonts w:eastAsia="Calibri"/>
          <w:sz w:val="24"/>
          <w:szCs w:val="24"/>
          <w:lang w:eastAsia="en-US"/>
        </w:rPr>
        <w:sectPr w:rsidR="009D7361" w:rsidSect="009D7361">
          <w:type w:val="continuous"/>
          <w:pgSz w:w="11906" w:h="16838"/>
          <w:pgMar w:top="142" w:right="850" w:bottom="1134" w:left="142" w:header="0" w:footer="0" w:gutter="0"/>
          <w:cols w:space="720"/>
          <w:formProt w:val="0"/>
          <w:docGrid w:linePitch="360" w:charSpace="8192"/>
        </w:sectPr>
      </w:pPr>
      <w:r w:rsidRPr="009D7361">
        <w:rPr>
          <w:rFonts w:eastAsia="Calibri"/>
          <w:sz w:val="26"/>
          <w:szCs w:val="26"/>
          <w:lang w:eastAsia="en-US"/>
        </w:rPr>
        <w:drawing>
          <wp:inline distT="0" distB="0" distL="0" distR="0" wp14:anchorId="3506CAFB" wp14:editId="7EB55553">
            <wp:extent cx="6448301" cy="9942411"/>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54138" cy="9951412"/>
                    </a:xfrm>
                    <a:prstGeom prst="rect">
                      <a:avLst/>
                    </a:prstGeom>
                  </pic:spPr>
                </pic:pic>
              </a:graphicData>
            </a:graphic>
          </wp:inline>
        </w:drawing>
      </w:r>
    </w:p>
    <w:p w14:paraId="33CC56E8" w14:textId="5372A4A6" w:rsidR="00DB67F2" w:rsidRDefault="00DB67F2" w:rsidP="004033C6">
      <w:pPr>
        <w:pStyle w:val="10"/>
        <w:shd w:val="clear" w:color="auto" w:fill="FFFFFF"/>
        <w:spacing w:after="0" w:line="240" w:lineRule="auto"/>
        <w:jc w:val="both"/>
        <w:rPr>
          <w:rFonts w:eastAsia="Calibri"/>
          <w:sz w:val="24"/>
          <w:szCs w:val="24"/>
          <w:lang w:eastAsia="en-US"/>
        </w:rPr>
        <w:sectPr w:rsidR="00DB67F2" w:rsidSect="009D7361">
          <w:pgSz w:w="16838" w:h="11906" w:orient="landscape"/>
          <w:pgMar w:top="142" w:right="142" w:bottom="850" w:left="1134" w:header="0" w:footer="0" w:gutter="0"/>
          <w:cols w:space="720"/>
          <w:formProt w:val="0"/>
          <w:docGrid w:linePitch="360" w:charSpace="8192"/>
        </w:sectPr>
      </w:pPr>
    </w:p>
    <w:p w14:paraId="5DCDD7A3" w14:textId="04D5279E" w:rsidR="00BD2781" w:rsidRDefault="00372ABD" w:rsidP="006F56C2">
      <w:pPr>
        <w:pStyle w:val="10"/>
        <w:shd w:val="clear" w:color="auto" w:fill="FFFFFF"/>
        <w:spacing w:after="0" w:line="240" w:lineRule="auto"/>
        <w:ind w:firstLine="9356"/>
        <w:jc w:val="both"/>
        <w:rPr>
          <w:rFonts w:eastAsia="Calibri"/>
          <w:sz w:val="24"/>
          <w:szCs w:val="24"/>
          <w:lang w:eastAsia="en-US"/>
        </w:rPr>
      </w:pPr>
      <w:r>
        <w:rPr>
          <w:rFonts w:eastAsia="Calibri"/>
          <w:sz w:val="24"/>
          <w:szCs w:val="24"/>
          <w:lang w:eastAsia="en-US"/>
        </w:rPr>
        <w:t>Приложение к постановлению администрации</w:t>
      </w:r>
    </w:p>
    <w:p w14:paraId="005D9744" w14:textId="4D59C6EA" w:rsidR="00372ABD" w:rsidRDefault="0052720C" w:rsidP="006F56C2">
      <w:pPr>
        <w:pStyle w:val="10"/>
        <w:shd w:val="clear" w:color="auto" w:fill="FFFFFF"/>
        <w:spacing w:after="0" w:line="240" w:lineRule="auto"/>
        <w:ind w:firstLine="9356"/>
        <w:jc w:val="both"/>
        <w:rPr>
          <w:rFonts w:eastAsia="Calibri"/>
          <w:sz w:val="24"/>
          <w:szCs w:val="24"/>
          <w:lang w:eastAsia="en-US"/>
        </w:rPr>
      </w:pPr>
      <w:r>
        <w:rPr>
          <w:rFonts w:eastAsia="Calibri"/>
          <w:sz w:val="24"/>
          <w:szCs w:val="24"/>
          <w:lang w:eastAsia="en-US"/>
        </w:rPr>
        <w:t>муниципального округа</w:t>
      </w:r>
      <w:r w:rsidR="00372ABD">
        <w:rPr>
          <w:rFonts w:eastAsia="Calibri"/>
          <w:sz w:val="24"/>
          <w:szCs w:val="24"/>
          <w:lang w:eastAsia="en-US"/>
        </w:rPr>
        <w:t xml:space="preserve"> Лотошино</w:t>
      </w:r>
    </w:p>
    <w:p w14:paraId="186758AB" w14:textId="263F9A76" w:rsidR="00372ABD" w:rsidRPr="003657E7" w:rsidRDefault="00372ABD" w:rsidP="006F56C2">
      <w:pPr>
        <w:pStyle w:val="10"/>
        <w:shd w:val="clear" w:color="auto" w:fill="FFFFFF"/>
        <w:spacing w:after="0" w:line="240" w:lineRule="auto"/>
        <w:ind w:firstLine="9356"/>
        <w:jc w:val="both"/>
        <w:rPr>
          <w:rFonts w:eastAsia="Calibri"/>
          <w:sz w:val="24"/>
          <w:szCs w:val="24"/>
          <w:lang w:eastAsia="en-US"/>
        </w:rPr>
      </w:pPr>
      <w:r>
        <w:rPr>
          <w:rFonts w:eastAsia="Calibri"/>
          <w:sz w:val="24"/>
          <w:szCs w:val="24"/>
          <w:lang w:eastAsia="en-US"/>
        </w:rPr>
        <w:t>от _________№_________</w:t>
      </w:r>
    </w:p>
    <w:p w14:paraId="7A204194" w14:textId="77777777" w:rsidR="006F56C2" w:rsidRDefault="006F56C2" w:rsidP="004033C6">
      <w:pPr>
        <w:pStyle w:val="10"/>
        <w:shd w:val="clear" w:color="auto" w:fill="FFFFFF"/>
        <w:spacing w:before="120" w:after="0" w:line="240" w:lineRule="auto"/>
        <w:jc w:val="center"/>
        <w:rPr>
          <w:rFonts w:eastAsia="Calibri"/>
          <w:b/>
          <w:sz w:val="24"/>
          <w:szCs w:val="24"/>
          <w:lang w:eastAsia="en-US"/>
        </w:rPr>
      </w:pPr>
    </w:p>
    <w:p w14:paraId="3CD66BCC" w14:textId="1DCDC58C" w:rsidR="00F13370" w:rsidRPr="003657E7" w:rsidRDefault="006B43AA" w:rsidP="004033C6">
      <w:pPr>
        <w:pStyle w:val="10"/>
        <w:shd w:val="clear" w:color="auto" w:fill="FFFFFF"/>
        <w:spacing w:before="120" w:after="0" w:line="240" w:lineRule="auto"/>
        <w:jc w:val="center"/>
        <w:rPr>
          <w:rFonts w:eastAsia="Calibri"/>
          <w:b/>
          <w:sz w:val="24"/>
          <w:szCs w:val="24"/>
          <w:lang w:eastAsia="en-US"/>
        </w:rPr>
      </w:pPr>
      <w:r w:rsidRPr="003657E7">
        <w:rPr>
          <w:rFonts w:eastAsia="Calibri"/>
          <w:b/>
          <w:sz w:val="24"/>
          <w:szCs w:val="24"/>
          <w:lang w:eastAsia="en-US"/>
        </w:rPr>
        <w:t>М</w:t>
      </w:r>
      <w:r w:rsidR="004D280B" w:rsidRPr="003657E7">
        <w:rPr>
          <w:rFonts w:eastAsia="Calibri"/>
          <w:b/>
          <w:sz w:val="24"/>
          <w:szCs w:val="24"/>
          <w:lang w:eastAsia="en-US"/>
        </w:rPr>
        <w:t xml:space="preserve">униципальная программа </w:t>
      </w:r>
      <w:r w:rsidR="00AA41B0" w:rsidRPr="003657E7">
        <w:rPr>
          <w:rFonts w:eastAsia="Calibri"/>
          <w:b/>
          <w:sz w:val="24"/>
          <w:szCs w:val="24"/>
          <w:lang w:eastAsia="en-US"/>
        </w:rPr>
        <w:t>«</w:t>
      </w:r>
      <w:r w:rsidR="00F13370" w:rsidRPr="003657E7">
        <w:rPr>
          <w:rFonts w:eastAsia="Calibri"/>
          <w:b/>
          <w:sz w:val="24"/>
          <w:szCs w:val="24"/>
          <w:lang w:eastAsia="en-US"/>
        </w:rPr>
        <w:t>Цифровое муниципальное образование»</w:t>
      </w:r>
    </w:p>
    <w:p w14:paraId="08F233F3" w14:textId="77777777" w:rsidR="003B612A" w:rsidRPr="003657E7" w:rsidRDefault="00C2064B" w:rsidP="004033C6">
      <w:pPr>
        <w:pStyle w:val="2"/>
        <w:numPr>
          <w:ilvl w:val="0"/>
          <w:numId w:val="3"/>
        </w:numPr>
        <w:spacing w:after="0" w:line="240" w:lineRule="auto"/>
        <w:ind w:left="0" w:firstLine="0"/>
        <w:rPr>
          <w:rFonts w:eastAsia="Calibri"/>
          <w:sz w:val="24"/>
          <w:szCs w:val="24"/>
          <w:lang w:eastAsia="en-US"/>
        </w:rPr>
      </w:pPr>
      <w:r w:rsidRPr="003657E7">
        <w:rPr>
          <w:rFonts w:eastAsia="Calibri"/>
          <w:sz w:val="24"/>
          <w:szCs w:val="24"/>
          <w:lang w:eastAsia="en-US"/>
        </w:rPr>
        <w:t xml:space="preserve">Паспорт муниципальной </w:t>
      </w:r>
      <w:bookmarkStart w:id="0" w:name="_Toc355777520"/>
      <w:r w:rsidRPr="003657E7">
        <w:rPr>
          <w:rFonts w:eastAsia="Calibri"/>
          <w:sz w:val="24"/>
          <w:szCs w:val="24"/>
          <w:lang w:eastAsia="en-US"/>
        </w:rPr>
        <w:t>программы</w:t>
      </w:r>
    </w:p>
    <w:p w14:paraId="4EBFA5A7" w14:textId="77777777" w:rsidR="003B612A" w:rsidRPr="003657E7" w:rsidRDefault="003B612A" w:rsidP="004033C6">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8"/>
        <w:gridCol w:w="1368"/>
        <w:gridCol w:w="1039"/>
        <w:gridCol w:w="1142"/>
        <w:gridCol w:w="1268"/>
        <w:gridCol w:w="1528"/>
        <w:gridCol w:w="1391"/>
        <w:gridCol w:w="1393"/>
      </w:tblGrid>
      <w:tr w:rsidR="00612CD7" w:rsidRPr="003657E7" w14:paraId="1748FDCE" w14:textId="77777777" w:rsidTr="00325292">
        <w:trPr>
          <w:jc w:val="center"/>
        </w:trPr>
        <w:tc>
          <w:tcPr>
            <w:tcW w:w="5148" w:type="dxa"/>
          </w:tcPr>
          <w:p w14:paraId="2942D03C"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Координатор муниципальной программы</w:t>
            </w:r>
          </w:p>
        </w:tc>
        <w:tc>
          <w:tcPr>
            <w:tcW w:w="1368" w:type="dxa"/>
          </w:tcPr>
          <w:p w14:paraId="5951DBD5"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033B5C1A" w14:textId="584139C3" w:rsidR="00612CD7" w:rsidRPr="003657E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 xml:space="preserve">Шагиев А.Э. – </w:t>
            </w:r>
            <w:r>
              <w:rPr>
                <w:rFonts w:ascii="Times New Roman" w:hAnsi="Times New Roman" w:cs="Times New Roman"/>
                <w:sz w:val="24"/>
                <w:szCs w:val="24"/>
              </w:rPr>
              <w:t xml:space="preserve">первый </w:t>
            </w:r>
            <w:r w:rsidRPr="003657E7">
              <w:rPr>
                <w:rFonts w:ascii="Times New Roman" w:hAnsi="Times New Roman" w:cs="Times New Roman"/>
                <w:sz w:val="24"/>
                <w:szCs w:val="24"/>
              </w:rPr>
              <w:t xml:space="preserve">заместитель главы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3F17693E" w14:textId="77777777" w:rsidTr="00325292">
        <w:trPr>
          <w:jc w:val="center"/>
        </w:trPr>
        <w:tc>
          <w:tcPr>
            <w:tcW w:w="5148" w:type="dxa"/>
          </w:tcPr>
          <w:p w14:paraId="663D8FB1"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Муниципальный заказчик программы</w:t>
            </w:r>
          </w:p>
        </w:tc>
        <w:tc>
          <w:tcPr>
            <w:tcW w:w="1368" w:type="dxa"/>
          </w:tcPr>
          <w:p w14:paraId="18450F15" w14:textId="77777777" w:rsidR="00612CD7" w:rsidRPr="0094211D" w:rsidRDefault="00612CD7" w:rsidP="00DB6B26">
            <w:pPr>
              <w:pStyle w:val="ConsPlusNormal"/>
              <w:ind w:firstLine="0"/>
              <w:rPr>
                <w:rFonts w:ascii="Times New Roman" w:hAnsi="Times New Roman" w:cs="Times New Roman"/>
                <w:sz w:val="24"/>
                <w:szCs w:val="24"/>
              </w:rPr>
            </w:pPr>
          </w:p>
        </w:tc>
        <w:tc>
          <w:tcPr>
            <w:tcW w:w="7761" w:type="dxa"/>
            <w:gridSpan w:val="6"/>
          </w:tcPr>
          <w:p w14:paraId="62BE718F" w14:textId="346B6D18" w:rsidR="00612CD7" w:rsidRPr="003657E7" w:rsidRDefault="00612CD7" w:rsidP="00DB6B26">
            <w:pPr>
              <w:pStyle w:val="ConsPlusNormal"/>
              <w:ind w:firstLine="0"/>
              <w:rPr>
                <w:rFonts w:ascii="Times New Roman" w:hAnsi="Times New Roman" w:cs="Times New Roman"/>
                <w:sz w:val="24"/>
                <w:szCs w:val="24"/>
              </w:rPr>
            </w:pPr>
            <w:r w:rsidRPr="0094211D">
              <w:rPr>
                <w:rFonts w:ascii="Times New Roman" w:hAnsi="Times New Roman" w:cs="Times New Roman"/>
                <w:sz w:val="24"/>
                <w:szCs w:val="24"/>
              </w:rPr>
              <w:t xml:space="preserve">Финансово-экономическое управление администрации </w:t>
            </w:r>
            <w:r>
              <w:rPr>
                <w:rFonts w:ascii="Times New Roman" w:hAnsi="Times New Roman" w:cs="Times New Roman"/>
                <w:sz w:val="24"/>
                <w:szCs w:val="24"/>
              </w:rPr>
              <w:t>муниципального округа</w:t>
            </w:r>
            <w:r w:rsidRPr="0094211D">
              <w:rPr>
                <w:rFonts w:ascii="Times New Roman" w:hAnsi="Times New Roman" w:cs="Times New Roman"/>
                <w:sz w:val="24"/>
                <w:szCs w:val="24"/>
              </w:rPr>
              <w:t xml:space="preserve"> Лотошино</w:t>
            </w:r>
          </w:p>
        </w:tc>
      </w:tr>
      <w:tr w:rsidR="00612CD7" w:rsidRPr="003657E7" w14:paraId="2ABF3AE7" w14:textId="77777777" w:rsidTr="00325292">
        <w:trPr>
          <w:trHeight w:val="59"/>
          <w:jc w:val="center"/>
        </w:trPr>
        <w:tc>
          <w:tcPr>
            <w:tcW w:w="5148" w:type="dxa"/>
            <w:vMerge w:val="restart"/>
          </w:tcPr>
          <w:p w14:paraId="002D57C1"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Цели муниципальной программы</w:t>
            </w:r>
          </w:p>
        </w:tc>
        <w:tc>
          <w:tcPr>
            <w:tcW w:w="1368" w:type="dxa"/>
          </w:tcPr>
          <w:p w14:paraId="0731A404" w14:textId="77777777" w:rsidR="00612CD7" w:rsidRPr="003657E7" w:rsidRDefault="00612CD7" w:rsidP="004033C6">
            <w:pPr>
              <w:pStyle w:val="ConsPlusNormal"/>
              <w:numPr>
                <w:ilvl w:val="0"/>
                <w:numId w:val="12"/>
              </w:numPr>
              <w:ind w:left="0"/>
              <w:rPr>
                <w:rFonts w:ascii="Times New Roman" w:hAnsi="Times New Roman" w:cs="Times New Roman"/>
                <w:sz w:val="24"/>
                <w:szCs w:val="24"/>
              </w:rPr>
            </w:pPr>
          </w:p>
        </w:tc>
        <w:tc>
          <w:tcPr>
            <w:tcW w:w="7761" w:type="dxa"/>
            <w:gridSpan w:val="6"/>
          </w:tcPr>
          <w:p w14:paraId="668C2DA0" w14:textId="2C60588B" w:rsidR="00612CD7" w:rsidRPr="003657E7" w:rsidRDefault="00612CD7" w:rsidP="004033C6">
            <w:pPr>
              <w:pStyle w:val="ConsPlusNormal"/>
              <w:numPr>
                <w:ilvl w:val="0"/>
                <w:numId w:val="12"/>
              </w:numPr>
              <w:ind w:left="0"/>
              <w:rPr>
                <w:rFonts w:ascii="Times New Roman" w:hAnsi="Times New Roman" w:cs="Times New Roman"/>
                <w:sz w:val="24"/>
                <w:szCs w:val="24"/>
              </w:rPr>
            </w:pPr>
            <w:r w:rsidRPr="003657E7">
              <w:rPr>
                <w:rFonts w:ascii="Times New Roman" w:hAnsi="Times New Roman" w:cs="Times New Roman"/>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612CD7" w:rsidRPr="003657E7" w14:paraId="44E0C525" w14:textId="77777777" w:rsidTr="00325292">
        <w:trPr>
          <w:trHeight w:val="58"/>
          <w:jc w:val="center"/>
        </w:trPr>
        <w:tc>
          <w:tcPr>
            <w:tcW w:w="5148" w:type="dxa"/>
            <w:vMerge/>
          </w:tcPr>
          <w:p w14:paraId="054387BD" w14:textId="77777777" w:rsidR="00612CD7" w:rsidRPr="003657E7" w:rsidRDefault="00612CD7" w:rsidP="004033C6">
            <w:pPr>
              <w:pStyle w:val="ConsPlusNormal"/>
              <w:ind w:firstLine="709"/>
              <w:rPr>
                <w:rFonts w:ascii="Times New Roman" w:hAnsi="Times New Roman" w:cs="Times New Roman"/>
                <w:sz w:val="24"/>
                <w:szCs w:val="24"/>
              </w:rPr>
            </w:pPr>
          </w:p>
        </w:tc>
        <w:tc>
          <w:tcPr>
            <w:tcW w:w="1368" w:type="dxa"/>
          </w:tcPr>
          <w:p w14:paraId="1140D1CA" w14:textId="77777777" w:rsidR="00612CD7" w:rsidRPr="003657E7" w:rsidRDefault="00612CD7" w:rsidP="004033C6">
            <w:pPr>
              <w:pStyle w:val="ConsPlusNormal"/>
              <w:numPr>
                <w:ilvl w:val="0"/>
                <w:numId w:val="12"/>
              </w:numPr>
              <w:ind w:left="0"/>
              <w:rPr>
                <w:rFonts w:ascii="Times New Roman" w:hAnsi="Times New Roman" w:cs="Times New Roman"/>
                <w:sz w:val="24"/>
                <w:szCs w:val="24"/>
              </w:rPr>
            </w:pPr>
          </w:p>
        </w:tc>
        <w:tc>
          <w:tcPr>
            <w:tcW w:w="7761" w:type="dxa"/>
            <w:gridSpan w:val="6"/>
          </w:tcPr>
          <w:p w14:paraId="0ABB0CA5" w14:textId="166DE6ED" w:rsidR="00612CD7" w:rsidRPr="003657E7" w:rsidRDefault="00612CD7" w:rsidP="004033C6">
            <w:pPr>
              <w:pStyle w:val="ConsPlusNormal"/>
              <w:numPr>
                <w:ilvl w:val="0"/>
                <w:numId w:val="12"/>
              </w:numPr>
              <w:ind w:left="0"/>
              <w:rPr>
                <w:rFonts w:ascii="Times New Roman" w:hAnsi="Times New Roman" w:cs="Times New Roman"/>
                <w:sz w:val="24"/>
                <w:szCs w:val="24"/>
              </w:rPr>
            </w:pPr>
            <w:r w:rsidRPr="003657E7">
              <w:rPr>
                <w:rFonts w:ascii="Times New Roman" w:hAnsi="Times New Roman" w:cs="Times New Roman"/>
                <w:sz w:val="24"/>
                <w:szCs w:val="24"/>
              </w:rPr>
              <w:t>Техническое оснащение органов местного самоуправления, модернизация системы образования</w:t>
            </w:r>
          </w:p>
        </w:tc>
      </w:tr>
      <w:tr w:rsidR="00612CD7" w:rsidRPr="003657E7" w14:paraId="171FE723" w14:textId="77777777" w:rsidTr="00325292">
        <w:trPr>
          <w:trHeight w:val="46"/>
          <w:jc w:val="center"/>
        </w:trPr>
        <w:tc>
          <w:tcPr>
            <w:tcW w:w="5148" w:type="dxa"/>
          </w:tcPr>
          <w:p w14:paraId="7DF806E9" w14:textId="77777777"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Перечень подпрограмм:</w:t>
            </w:r>
          </w:p>
        </w:tc>
        <w:tc>
          <w:tcPr>
            <w:tcW w:w="1368" w:type="dxa"/>
          </w:tcPr>
          <w:p w14:paraId="320FA079"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2F2E1D1E" w14:textId="7EBCF4FE" w:rsidR="00612CD7" w:rsidRPr="003657E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Муниципальные заказчики подпрограмм:</w:t>
            </w:r>
          </w:p>
        </w:tc>
      </w:tr>
      <w:tr w:rsidR="00612CD7" w:rsidRPr="003657E7" w14:paraId="0A65DAE5" w14:textId="77777777" w:rsidTr="00325292">
        <w:trPr>
          <w:trHeight w:val="46"/>
          <w:jc w:val="center"/>
        </w:trPr>
        <w:tc>
          <w:tcPr>
            <w:tcW w:w="5148" w:type="dxa"/>
          </w:tcPr>
          <w:p w14:paraId="3DF2D805" w14:textId="3B0E0B08" w:rsidR="00612CD7" w:rsidRPr="003657E7" w:rsidRDefault="00612CD7" w:rsidP="004033C6">
            <w:pPr>
              <w:pStyle w:val="10"/>
              <w:numPr>
                <w:ilvl w:val="0"/>
                <w:numId w:val="8"/>
              </w:numPr>
              <w:shd w:val="clear" w:color="auto" w:fill="FFFFFF"/>
              <w:spacing w:after="0" w:line="240" w:lineRule="auto"/>
              <w:ind w:left="0" w:firstLine="360"/>
              <w:jc w:val="both"/>
              <w:rPr>
                <w:sz w:val="24"/>
                <w:szCs w:val="24"/>
              </w:rPr>
            </w:pPr>
            <w:r w:rsidRPr="00B71AB9">
              <w:rPr>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368" w:type="dxa"/>
          </w:tcPr>
          <w:p w14:paraId="41FCE1DB"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1B9B5351" w14:textId="1C8C0086" w:rsidR="00612CD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 xml:space="preserve">Финансово-экономическое управление администрации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p w14:paraId="28561B66" w14:textId="2E26A52C" w:rsidR="00612CD7" w:rsidRPr="003657E7" w:rsidRDefault="00612CD7" w:rsidP="004033C6">
            <w:pPr>
              <w:pStyle w:val="ConsPlusNormal"/>
              <w:ind w:firstLine="709"/>
              <w:rPr>
                <w:rFonts w:ascii="Times New Roman" w:hAnsi="Times New Roman" w:cs="Times New Roman"/>
                <w:sz w:val="24"/>
                <w:szCs w:val="24"/>
              </w:rPr>
            </w:pPr>
            <w:r>
              <w:rPr>
                <w:rFonts w:ascii="Times New Roman" w:hAnsi="Times New Roman" w:cs="Times New Roman"/>
                <w:sz w:val="24"/>
                <w:szCs w:val="24"/>
              </w:rPr>
              <w:br/>
            </w:r>
          </w:p>
        </w:tc>
      </w:tr>
      <w:tr w:rsidR="00612CD7" w:rsidRPr="003657E7" w14:paraId="5660AED3" w14:textId="77777777" w:rsidTr="00325292">
        <w:trPr>
          <w:trHeight w:val="43"/>
          <w:jc w:val="center"/>
        </w:trPr>
        <w:tc>
          <w:tcPr>
            <w:tcW w:w="5148" w:type="dxa"/>
          </w:tcPr>
          <w:p w14:paraId="008B3792" w14:textId="77777777" w:rsidR="00612CD7" w:rsidRPr="003657E7" w:rsidRDefault="00612CD7" w:rsidP="004033C6">
            <w:pPr>
              <w:pStyle w:val="ConsPlusNormal"/>
              <w:numPr>
                <w:ilvl w:val="0"/>
                <w:numId w:val="8"/>
              </w:numPr>
              <w:ind w:left="0" w:firstLine="360"/>
              <w:jc w:val="both"/>
              <w:rPr>
                <w:rFonts w:ascii="Times New Roman" w:eastAsia="Calibri" w:hAnsi="Times New Roman" w:cs="Times New Roman"/>
                <w:color w:val="00000A"/>
                <w:sz w:val="24"/>
                <w:szCs w:val="24"/>
              </w:rPr>
            </w:pPr>
            <w:r w:rsidRPr="003657E7">
              <w:rPr>
                <w:rFonts w:ascii="Times New Roman" w:eastAsia="Calibri" w:hAnsi="Times New Roman" w:cs="Times New Roman"/>
                <w:color w:val="00000A"/>
                <w:sz w:val="24"/>
                <w:szCs w:val="24"/>
              </w:rPr>
              <w:t>«Развитие информационной и технологической инфраструктуры экосистемы цифровой экономики</w:t>
            </w:r>
            <w:r w:rsidRPr="003657E7">
              <w:rPr>
                <w:rFonts w:ascii="Times New Roman" w:eastAsia="Calibri" w:hAnsi="Times New Roman" w:cs="Times New Roman"/>
                <w:color w:val="00000A"/>
                <w:sz w:val="24"/>
                <w:szCs w:val="24"/>
              </w:rPr>
              <w:br/>
              <w:t>муниципального образования Московской области»</w:t>
            </w:r>
          </w:p>
        </w:tc>
        <w:tc>
          <w:tcPr>
            <w:tcW w:w="1368" w:type="dxa"/>
          </w:tcPr>
          <w:p w14:paraId="23431CC8" w14:textId="77777777" w:rsidR="00612CD7" w:rsidRPr="0094211D" w:rsidRDefault="00612CD7" w:rsidP="00DB6B26">
            <w:pPr>
              <w:pStyle w:val="ConsPlusNormal"/>
              <w:ind w:firstLine="0"/>
              <w:rPr>
                <w:rFonts w:ascii="Times New Roman" w:hAnsi="Times New Roman" w:cs="Times New Roman"/>
                <w:sz w:val="24"/>
                <w:szCs w:val="24"/>
              </w:rPr>
            </w:pPr>
          </w:p>
        </w:tc>
        <w:tc>
          <w:tcPr>
            <w:tcW w:w="7761" w:type="dxa"/>
            <w:gridSpan w:val="6"/>
          </w:tcPr>
          <w:p w14:paraId="77DF8E3D" w14:textId="1D716BD9" w:rsidR="00612CD7" w:rsidRPr="003657E7" w:rsidRDefault="00612CD7" w:rsidP="00DB6B26">
            <w:pPr>
              <w:pStyle w:val="ConsPlusNormal"/>
              <w:ind w:firstLine="0"/>
              <w:rPr>
                <w:rFonts w:ascii="Times New Roman" w:hAnsi="Times New Roman" w:cs="Times New Roman"/>
                <w:sz w:val="24"/>
                <w:szCs w:val="24"/>
              </w:rPr>
            </w:pPr>
            <w:r w:rsidRPr="0094211D">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 округа</w:t>
            </w:r>
            <w:r w:rsidRPr="0094211D">
              <w:rPr>
                <w:rFonts w:ascii="Times New Roman" w:hAnsi="Times New Roman" w:cs="Times New Roman"/>
                <w:sz w:val="24"/>
                <w:szCs w:val="24"/>
              </w:rPr>
              <w:t xml:space="preserve"> Лотошино (сектор мобилизационной подготовки)</w:t>
            </w:r>
          </w:p>
        </w:tc>
      </w:tr>
      <w:tr w:rsidR="00612CD7" w:rsidRPr="003657E7" w14:paraId="570A653E" w14:textId="77777777" w:rsidTr="00325292">
        <w:trPr>
          <w:trHeight w:val="43"/>
          <w:jc w:val="center"/>
        </w:trPr>
        <w:tc>
          <w:tcPr>
            <w:tcW w:w="5148" w:type="dxa"/>
          </w:tcPr>
          <w:p w14:paraId="561FB2FC" w14:textId="3F4DD111" w:rsidR="00612CD7" w:rsidRPr="003657E7" w:rsidRDefault="00612CD7" w:rsidP="0094211D">
            <w:pPr>
              <w:pStyle w:val="ConsPlusNormal"/>
              <w:numPr>
                <w:ilvl w:val="0"/>
                <w:numId w:val="8"/>
              </w:numPr>
              <w:ind w:left="366" w:hanging="726"/>
              <w:rPr>
                <w:rFonts w:ascii="Times New Roman" w:hAnsi="Times New Roman" w:cs="Times New Roman"/>
                <w:sz w:val="24"/>
                <w:szCs w:val="24"/>
              </w:rPr>
            </w:pPr>
            <w:r>
              <w:rPr>
                <w:rFonts w:ascii="Times New Roman" w:hAnsi="Times New Roman" w:cs="Times New Roman"/>
                <w:sz w:val="24"/>
                <w:szCs w:val="24"/>
              </w:rPr>
              <w:t xml:space="preserve">3. </w:t>
            </w:r>
            <w:r w:rsidRPr="003657E7">
              <w:rPr>
                <w:rFonts w:ascii="Times New Roman" w:hAnsi="Times New Roman" w:cs="Times New Roman"/>
                <w:sz w:val="24"/>
                <w:szCs w:val="24"/>
              </w:rPr>
              <w:t>Обеспечивающая программа</w:t>
            </w:r>
          </w:p>
        </w:tc>
        <w:tc>
          <w:tcPr>
            <w:tcW w:w="1368" w:type="dxa"/>
          </w:tcPr>
          <w:p w14:paraId="6EBC5EEB" w14:textId="77777777" w:rsidR="00612CD7" w:rsidRPr="003657E7" w:rsidRDefault="00612CD7" w:rsidP="00DB6B26">
            <w:pPr>
              <w:pStyle w:val="ConsPlusNormal"/>
              <w:ind w:firstLine="0"/>
              <w:rPr>
                <w:rFonts w:ascii="Times New Roman" w:hAnsi="Times New Roman" w:cs="Times New Roman"/>
                <w:sz w:val="24"/>
                <w:szCs w:val="24"/>
              </w:rPr>
            </w:pPr>
          </w:p>
        </w:tc>
        <w:tc>
          <w:tcPr>
            <w:tcW w:w="7761" w:type="dxa"/>
            <w:gridSpan w:val="6"/>
          </w:tcPr>
          <w:p w14:paraId="192261B0" w14:textId="60B3D9EE" w:rsidR="00612CD7" w:rsidRPr="003657E7" w:rsidRDefault="00612CD7" w:rsidP="00DB6B26">
            <w:pPr>
              <w:pStyle w:val="ConsPlusNormal"/>
              <w:ind w:firstLine="0"/>
              <w:rPr>
                <w:rFonts w:ascii="Times New Roman" w:hAnsi="Times New Roman" w:cs="Times New Roman"/>
                <w:sz w:val="24"/>
                <w:szCs w:val="24"/>
              </w:rPr>
            </w:pPr>
            <w:r w:rsidRPr="003657E7">
              <w:rPr>
                <w:rFonts w:ascii="Times New Roman" w:hAnsi="Times New Roman" w:cs="Times New Roman"/>
                <w:sz w:val="24"/>
                <w:szCs w:val="24"/>
              </w:rPr>
              <w:t xml:space="preserve">Финансово-экономическое управление администрации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6C70B60A" w14:textId="77777777" w:rsidTr="00325292">
        <w:trPr>
          <w:trHeight w:val="43"/>
          <w:jc w:val="center"/>
        </w:trPr>
        <w:tc>
          <w:tcPr>
            <w:tcW w:w="5148" w:type="dxa"/>
            <w:vMerge w:val="restart"/>
          </w:tcPr>
          <w:p w14:paraId="44DAE03A" w14:textId="5C410572" w:rsidR="00612CD7" w:rsidRPr="003657E7" w:rsidRDefault="00612CD7" w:rsidP="004033C6">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lastRenderedPageBreak/>
              <w:t xml:space="preserve">Краткая характеристика </w:t>
            </w:r>
            <w:r>
              <w:rPr>
                <w:rFonts w:ascii="Times New Roman" w:hAnsi="Times New Roman" w:cs="Times New Roman"/>
                <w:sz w:val="24"/>
                <w:szCs w:val="24"/>
              </w:rPr>
              <w:t>п</w:t>
            </w:r>
            <w:r w:rsidRPr="003657E7">
              <w:rPr>
                <w:rFonts w:ascii="Times New Roman" w:hAnsi="Times New Roman" w:cs="Times New Roman"/>
                <w:sz w:val="24"/>
                <w:szCs w:val="24"/>
              </w:rPr>
              <w:t>одпрограмм:</w:t>
            </w:r>
          </w:p>
        </w:tc>
        <w:tc>
          <w:tcPr>
            <w:tcW w:w="1368" w:type="dxa"/>
          </w:tcPr>
          <w:p w14:paraId="45B88935" w14:textId="77777777" w:rsidR="00612CD7" w:rsidRPr="003657E7" w:rsidRDefault="00612CD7" w:rsidP="004033C6">
            <w:pPr>
              <w:pStyle w:val="ConsPlusNormal"/>
              <w:numPr>
                <w:ilvl w:val="0"/>
                <w:numId w:val="11"/>
              </w:numPr>
              <w:ind w:left="0" w:firstLine="360"/>
              <w:jc w:val="both"/>
              <w:rPr>
                <w:rFonts w:ascii="Times New Roman" w:hAnsi="Times New Roman" w:cs="Times New Roman"/>
                <w:sz w:val="24"/>
                <w:szCs w:val="24"/>
              </w:rPr>
            </w:pPr>
          </w:p>
        </w:tc>
        <w:tc>
          <w:tcPr>
            <w:tcW w:w="7761" w:type="dxa"/>
            <w:gridSpan w:val="6"/>
          </w:tcPr>
          <w:p w14:paraId="1BD8EFB5" w14:textId="4B9246F2" w:rsidR="00612CD7" w:rsidRPr="003657E7" w:rsidRDefault="00612CD7" w:rsidP="004033C6">
            <w:pPr>
              <w:pStyle w:val="ConsPlusNormal"/>
              <w:numPr>
                <w:ilvl w:val="0"/>
                <w:numId w:val="11"/>
              </w:numPr>
              <w:ind w:left="0" w:firstLine="360"/>
              <w:jc w:val="both"/>
              <w:rPr>
                <w:rFonts w:ascii="Times New Roman" w:hAnsi="Times New Roman" w:cs="Times New Roman"/>
                <w:sz w:val="24"/>
                <w:szCs w:val="24"/>
              </w:rPr>
            </w:pPr>
            <w:r w:rsidRPr="003657E7">
              <w:rPr>
                <w:rFonts w:ascii="Times New Roman" w:hAnsi="Times New Roman" w:cs="Times New Roman"/>
                <w:sz w:val="24"/>
                <w:szCs w:val="24"/>
              </w:rPr>
              <w:t>Предоставление государственных и муниципальных услуг в режиме одного окна в электронном виде.</w:t>
            </w:r>
          </w:p>
        </w:tc>
      </w:tr>
      <w:tr w:rsidR="00612CD7" w:rsidRPr="003657E7" w14:paraId="74C88D67" w14:textId="77777777" w:rsidTr="00325292">
        <w:trPr>
          <w:trHeight w:val="43"/>
          <w:jc w:val="center"/>
        </w:trPr>
        <w:tc>
          <w:tcPr>
            <w:tcW w:w="5148" w:type="dxa"/>
            <w:vMerge/>
          </w:tcPr>
          <w:p w14:paraId="3B047BD1" w14:textId="77777777" w:rsidR="00612CD7" w:rsidRPr="003657E7" w:rsidRDefault="00612CD7" w:rsidP="004033C6">
            <w:pPr>
              <w:pStyle w:val="ConsPlusNormal"/>
              <w:ind w:firstLine="709"/>
              <w:rPr>
                <w:rFonts w:ascii="Times New Roman" w:hAnsi="Times New Roman" w:cs="Times New Roman"/>
                <w:sz w:val="24"/>
                <w:szCs w:val="24"/>
              </w:rPr>
            </w:pPr>
          </w:p>
        </w:tc>
        <w:tc>
          <w:tcPr>
            <w:tcW w:w="1368" w:type="dxa"/>
          </w:tcPr>
          <w:p w14:paraId="378CB421" w14:textId="77777777" w:rsidR="00612CD7" w:rsidRPr="003657E7" w:rsidRDefault="00612CD7" w:rsidP="004033C6">
            <w:pPr>
              <w:pStyle w:val="ConsPlusNormal"/>
              <w:ind w:firstLine="360"/>
              <w:jc w:val="both"/>
              <w:rPr>
                <w:rFonts w:ascii="Times New Roman" w:hAnsi="Times New Roman" w:cs="Times New Roman"/>
                <w:sz w:val="24"/>
                <w:szCs w:val="24"/>
              </w:rPr>
            </w:pPr>
          </w:p>
        </w:tc>
        <w:tc>
          <w:tcPr>
            <w:tcW w:w="7761" w:type="dxa"/>
            <w:gridSpan w:val="6"/>
          </w:tcPr>
          <w:p w14:paraId="360EE734" w14:textId="5374812E" w:rsidR="00612CD7" w:rsidRPr="003657E7" w:rsidRDefault="00612CD7" w:rsidP="004033C6">
            <w:pPr>
              <w:pStyle w:val="ConsPlusNormal"/>
              <w:ind w:firstLine="360"/>
              <w:jc w:val="both"/>
              <w:rPr>
                <w:rFonts w:ascii="Times New Roman" w:hAnsi="Times New Roman" w:cs="Times New Roman"/>
                <w:sz w:val="24"/>
                <w:szCs w:val="24"/>
              </w:rPr>
            </w:pPr>
            <w:r w:rsidRPr="003657E7">
              <w:rPr>
                <w:rFonts w:ascii="Times New Roman" w:hAnsi="Times New Roman" w:cs="Times New Roman"/>
                <w:sz w:val="24"/>
                <w:szCs w:val="24"/>
              </w:rPr>
              <w:t xml:space="preserve">2. Внедрение информационно-телекоммуникационных технологий в различные сферы деятельности, внедрение цифровой образовательной среды в общеобразовательных учреждениях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23484BD7" w14:textId="77777777" w:rsidTr="00325292">
        <w:trPr>
          <w:trHeight w:val="43"/>
          <w:jc w:val="center"/>
        </w:trPr>
        <w:tc>
          <w:tcPr>
            <w:tcW w:w="5148" w:type="dxa"/>
            <w:vMerge/>
          </w:tcPr>
          <w:p w14:paraId="4CE5AE9D" w14:textId="77777777" w:rsidR="00612CD7" w:rsidRPr="003657E7" w:rsidRDefault="00612CD7" w:rsidP="004033C6">
            <w:pPr>
              <w:pStyle w:val="ConsPlusNormal"/>
              <w:ind w:firstLine="709"/>
              <w:rPr>
                <w:rFonts w:ascii="Times New Roman" w:hAnsi="Times New Roman" w:cs="Times New Roman"/>
                <w:sz w:val="24"/>
                <w:szCs w:val="24"/>
              </w:rPr>
            </w:pPr>
          </w:p>
        </w:tc>
        <w:tc>
          <w:tcPr>
            <w:tcW w:w="1368" w:type="dxa"/>
          </w:tcPr>
          <w:p w14:paraId="5B7C73B8" w14:textId="77777777" w:rsidR="00612CD7" w:rsidRPr="003657E7" w:rsidRDefault="00612CD7" w:rsidP="004033C6">
            <w:pPr>
              <w:pStyle w:val="ConsPlusNormal"/>
              <w:ind w:firstLine="360"/>
              <w:jc w:val="both"/>
              <w:rPr>
                <w:rFonts w:ascii="Times New Roman" w:hAnsi="Times New Roman" w:cs="Times New Roman"/>
                <w:sz w:val="24"/>
                <w:szCs w:val="24"/>
              </w:rPr>
            </w:pPr>
          </w:p>
        </w:tc>
        <w:tc>
          <w:tcPr>
            <w:tcW w:w="7761" w:type="dxa"/>
            <w:gridSpan w:val="6"/>
          </w:tcPr>
          <w:p w14:paraId="2268A32A" w14:textId="2BE7177A" w:rsidR="00612CD7" w:rsidRPr="003657E7" w:rsidRDefault="00612CD7" w:rsidP="004033C6">
            <w:pPr>
              <w:pStyle w:val="ConsPlusNormal"/>
              <w:ind w:firstLine="360"/>
              <w:jc w:val="both"/>
              <w:rPr>
                <w:rFonts w:ascii="Times New Roman" w:hAnsi="Times New Roman" w:cs="Times New Roman"/>
                <w:sz w:val="24"/>
                <w:szCs w:val="24"/>
              </w:rPr>
            </w:pPr>
            <w:r w:rsidRPr="003657E7">
              <w:rPr>
                <w:rFonts w:ascii="Times New Roman" w:hAnsi="Times New Roman" w:cs="Times New Roman"/>
                <w:sz w:val="24"/>
                <w:szCs w:val="24"/>
              </w:rPr>
              <w:t xml:space="preserve">3.  Обеспечение деятельности МУ «Многофункциональный центр предоставления государственных и муниципальных услуг </w:t>
            </w:r>
            <w:r>
              <w:rPr>
                <w:rFonts w:ascii="Times New Roman" w:hAnsi="Times New Roman" w:cs="Times New Roman"/>
                <w:sz w:val="24"/>
                <w:szCs w:val="24"/>
              </w:rPr>
              <w:t>муниципального округа</w:t>
            </w:r>
            <w:r w:rsidRPr="003657E7">
              <w:rPr>
                <w:rFonts w:ascii="Times New Roman" w:hAnsi="Times New Roman" w:cs="Times New Roman"/>
                <w:sz w:val="24"/>
                <w:szCs w:val="24"/>
              </w:rPr>
              <w:t xml:space="preserve"> Лотошино»</w:t>
            </w:r>
          </w:p>
        </w:tc>
      </w:tr>
      <w:tr w:rsidR="00612CD7" w:rsidRPr="003657E7" w14:paraId="1133FE05" w14:textId="77777777" w:rsidTr="00325292">
        <w:trPr>
          <w:jc w:val="center"/>
        </w:trPr>
        <w:tc>
          <w:tcPr>
            <w:tcW w:w="5148" w:type="dxa"/>
          </w:tcPr>
          <w:p w14:paraId="279238D2" w14:textId="77777777" w:rsidR="00612CD7" w:rsidRPr="003657E7" w:rsidRDefault="00612CD7" w:rsidP="00612CD7">
            <w:pPr>
              <w:jc w:val="center"/>
              <w:rPr>
                <w:b/>
                <w:bCs/>
                <w:sz w:val="24"/>
                <w:szCs w:val="24"/>
              </w:rPr>
            </w:pPr>
            <w:r w:rsidRPr="003657E7">
              <w:rPr>
                <w:b/>
                <w:bCs/>
                <w:sz w:val="24"/>
                <w:szCs w:val="24"/>
              </w:rPr>
              <w:t>Источники финансирования муниципальной программы, в том числе по годам реализации программы (тыс. руб.):</w:t>
            </w:r>
          </w:p>
        </w:tc>
        <w:tc>
          <w:tcPr>
            <w:tcW w:w="1368" w:type="dxa"/>
          </w:tcPr>
          <w:p w14:paraId="2F9A8F3B" w14:textId="77777777"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Всего</w:t>
            </w:r>
          </w:p>
        </w:tc>
        <w:tc>
          <w:tcPr>
            <w:tcW w:w="1039" w:type="dxa"/>
          </w:tcPr>
          <w:p w14:paraId="57759416" w14:textId="77777777" w:rsidR="00612CD7" w:rsidRPr="003657E7" w:rsidRDefault="00612CD7" w:rsidP="00612CD7">
            <w:pPr>
              <w:pStyle w:val="ConsPlusNormal"/>
              <w:ind w:firstLine="33"/>
              <w:jc w:val="center"/>
              <w:rPr>
                <w:rFonts w:ascii="Times New Roman" w:hAnsi="Times New Roman" w:cs="Times New Roman"/>
                <w:b/>
                <w:bCs/>
                <w:sz w:val="24"/>
                <w:szCs w:val="24"/>
              </w:rPr>
            </w:pPr>
            <w:r w:rsidRPr="003657E7">
              <w:rPr>
                <w:rFonts w:ascii="Times New Roman" w:hAnsi="Times New Roman" w:cs="Times New Roman"/>
                <w:b/>
                <w:bCs/>
                <w:sz w:val="24"/>
                <w:szCs w:val="24"/>
              </w:rPr>
              <w:t>2023</w:t>
            </w:r>
          </w:p>
        </w:tc>
        <w:tc>
          <w:tcPr>
            <w:tcW w:w="1142" w:type="dxa"/>
          </w:tcPr>
          <w:p w14:paraId="54BEFF09" w14:textId="3B25F652"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2024</w:t>
            </w:r>
          </w:p>
        </w:tc>
        <w:tc>
          <w:tcPr>
            <w:tcW w:w="1268" w:type="dxa"/>
          </w:tcPr>
          <w:p w14:paraId="3E4ADD74" w14:textId="3A678D05"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2025</w:t>
            </w:r>
          </w:p>
        </w:tc>
        <w:tc>
          <w:tcPr>
            <w:tcW w:w="1528" w:type="dxa"/>
          </w:tcPr>
          <w:p w14:paraId="591E752B" w14:textId="3199BB81"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2026</w:t>
            </w:r>
          </w:p>
        </w:tc>
        <w:tc>
          <w:tcPr>
            <w:tcW w:w="1391" w:type="dxa"/>
          </w:tcPr>
          <w:p w14:paraId="7AE8F8D7" w14:textId="75D2CB8B" w:rsidR="00612CD7" w:rsidRPr="003657E7" w:rsidRDefault="00612CD7" w:rsidP="00612CD7">
            <w:pPr>
              <w:pStyle w:val="ConsPlusNormal"/>
              <w:ind w:firstLine="0"/>
              <w:jc w:val="center"/>
              <w:rPr>
                <w:rFonts w:ascii="Times New Roman" w:hAnsi="Times New Roman" w:cs="Times New Roman"/>
                <w:b/>
                <w:bCs/>
                <w:sz w:val="24"/>
                <w:szCs w:val="24"/>
              </w:rPr>
            </w:pPr>
            <w:r w:rsidRPr="003657E7">
              <w:rPr>
                <w:rFonts w:ascii="Times New Roman" w:hAnsi="Times New Roman" w:cs="Times New Roman"/>
                <w:b/>
                <w:bCs/>
                <w:sz w:val="24"/>
                <w:szCs w:val="24"/>
              </w:rPr>
              <w:t>2027</w:t>
            </w:r>
          </w:p>
        </w:tc>
        <w:tc>
          <w:tcPr>
            <w:tcW w:w="1393" w:type="dxa"/>
          </w:tcPr>
          <w:p w14:paraId="0081DE26" w14:textId="5EF20FC1" w:rsidR="00612CD7" w:rsidRPr="003657E7" w:rsidRDefault="00D158C7" w:rsidP="00612CD7">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2028</w:t>
            </w:r>
          </w:p>
        </w:tc>
      </w:tr>
      <w:tr w:rsidR="00612CD7" w:rsidRPr="003657E7" w14:paraId="03616EC5" w14:textId="77777777" w:rsidTr="00325292">
        <w:trPr>
          <w:jc w:val="center"/>
        </w:trPr>
        <w:tc>
          <w:tcPr>
            <w:tcW w:w="5148" w:type="dxa"/>
          </w:tcPr>
          <w:p w14:paraId="63C9C983" w14:textId="7C3E4F2E" w:rsidR="00612CD7" w:rsidRPr="003657E7" w:rsidRDefault="00612CD7" w:rsidP="00612CD7">
            <w:pPr>
              <w:ind w:firstLine="782"/>
              <w:rPr>
                <w:b/>
                <w:bCs/>
                <w:sz w:val="24"/>
                <w:szCs w:val="24"/>
              </w:rPr>
            </w:pPr>
            <w:r w:rsidRPr="003657E7">
              <w:rPr>
                <w:sz w:val="24"/>
                <w:szCs w:val="24"/>
              </w:rPr>
              <w:t>Средства федерального бюджета</w:t>
            </w:r>
          </w:p>
        </w:tc>
        <w:tc>
          <w:tcPr>
            <w:tcW w:w="1368" w:type="dxa"/>
            <w:vAlign w:val="center"/>
          </w:tcPr>
          <w:p w14:paraId="4F449D6D" w14:textId="61CD963A" w:rsidR="00612CD7" w:rsidRPr="00862EFC" w:rsidRDefault="00384AEC" w:rsidP="00871E69">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3596,89</w:t>
            </w:r>
          </w:p>
        </w:tc>
        <w:tc>
          <w:tcPr>
            <w:tcW w:w="1039" w:type="dxa"/>
            <w:vAlign w:val="center"/>
          </w:tcPr>
          <w:p w14:paraId="16583B96" w14:textId="2310E2FF" w:rsidR="00612CD7" w:rsidRPr="003657E7" w:rsidRDefault="00612CD7" w:rsidP="00871E69">
            <w:pPr>
              <w:pStyle w:val="ConsPlusNormal"/>
              <w:ind w:firstLine="33"/>
              <w:jc w:val="center"/>
              <w:rPr>
                <w:rFonts w:ascii="Times New Roman" w:hAnsi="Times New Roman" w:cs="Times New Roman"/>
                <w:b/>
                <w:bCs/>
                <w:sz w:val="24"/>
                <w:szCs w:val="24"/>
              </w:rPr>
            </w:pPr>
            <w:r>
              <w:rPr>
                <w:rFonts w:ascii="Times New Roman" w:hAnsi="Times New Roman" w:cs="Times New Roman"/>
                <w:sz w:val="24"/>
                <w:szCs w:val="24"/>
              </w:rPr>
              <w:t>0</w:t>
            </w:r>
          </w:p>
        </w:tc>
        <w:tc>
          <w:tcPr>
            <w:tcW w:w="1142" w:type="dxa"/>
            <w:vAlign w:val="center"/>
          </w:tcPr>
          <w:p w14:paraId="51F2ACED" w14:textId="2AB7C391" w:rsidR="00612CD7" w:rsidRPr="003657E7" w:rsidRDefault="00612CD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0</w:t>
            </w:r>
          </w:p>
        </w:tc>
        <w:tc>
          <w:tcPr>
            <w:tcW w:w="1268" w:type="dxa"/>
            <w:vAlign w:val="center"/>
          </w:tcPr>
          <w:p w14:paraId="65E0EC38" w14:textId="00E8401D" w:rsidR="00612CD7" w:rsidRPr="003657E7" w:rsidRDefault="00612CD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0</w:t>
            </w:r>
          </w:p>
        </w:tc>
        <w:tc>
          <w:tcPr>
            <w:tcW w:w="1528" w:type="dxa"/>
            <w:vAlign w:val="center"/>
          </w:tcPr>
          <w:p w14:paraId="00D2FE4F" w14:textId="0756F10A" w:rsidR="00612CD7" w:rsidRPr="003657E7" w:rsidRDefault="00C52AC7" w:rsidP="00871E69">
            <w:pPr>
              <w:pStyle w:val="ConsPlusNormal"/>
              <w:ind w:firstLine="0"/>
              <w:jc w:val="center"/>
              <w:rPr>
                <w:rFonts w:ascii="Times New Roman" w:hAnsi="Times New Roman" w:cs="Times New Roman"/>
                <w:b/>
                <w:bCs/>
                <w:sz w:val="24"/>
                <w:szCs w:val="24"/>
              </w:rPr>
            </w:pPr>
            <w:r>
              <w:rPr>
                <w:rFonts w:ascii="Times New Roman" w:hAnsi="Times New Roman" w:cs="Times New Roman"/>
                <w:sz w:val="24"/>
                <w:szCs w:val="24"/>
              </w:rPr>
              <w:t>1868,89</w:t>
            </w:r>
          </w:p>
        </w:tc>
        <w:tc>
          <w:tcPr>
            <w:tcW w:w="1391" w:type="dxa"/>
            <w:vAlign w:val="center"/>
          </w:tcPr>
          <w:p w14:paraId="35C7FBD4" w14:textId="388EC80A" w:rsidR="00612CD7" w:rsidRPr="00B344D2" w:rsidRDefault="00B344D2"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1728</w:t>
            </w:r>
            <w:r>
              <w:rPr>
                <w:rFonts w:ascii="Times New Roman" w:hAnsi="Times New Roman" w:cs="Times New Roman"/>
                <w:sz w:val="24"/>
                <w:szCs w:val="24"/>
              </w:rPr>
              <w:t>,0</w:t>
            </w:r>
          </w:p>
        </w:tc>
        <w:tc>
          <w:tcPr>
            <w:tcW w:w="1393" w:type="dxa"/>
            <w:vAlign w:val="center"/>
          </w:tcPr>
          <w:p w14:paraId="3972C7A2" w14:textId="7EE87FD4" w:rsidR="00612CD7" w:rsidRPr="008D0BE8" w:rsidRDefault="008D0BE8" w:rsidP="00871E69">
            <w:pPr>
              <w:pStyle w:val="ConsPlusNormal"/>
              <w:ind w:firstLine="0"/>
              <w:jc w:val="center"/>
              <w:rPr>
                <w:rFonts w:ascii="Times New Roman" w:hAnsi="Times New Roman" w:cs="Times New Roman"/>
                <w:sz w:val="24"/>
                <w:szCs w:val="24"/>
                <w:lang w:val="en-US"/>
              </w:rPr>
            </w:pPr>
            <w:r w:rsidRPr="008D0BE8">
              <w:rPr>
                <w:rFonts w:ascii="Times New Roman" w:hAnsi="Times New Roman" w:cs="Times New Roman"/>
                <w:sz w:val="24"/>
                <w:szCs w:val="24"/>
                <w:lang w:val="en-US"/>
              </w:rPr>
              <w:t>0</w:t>
            </w:r>
          </w:p>
        </w:tc>
      </w:tr>
      <w:tr w:rsidR="00612CD7" w:rsidRPr="003657E7" w14:paraId="339FC7ED" w14:textId="77777777" w:rsidTr="00325292">
        <w:trPr>
          <w:jc w:val="center"/>
        </w:trPr>
        <w:tc>
          <w:tcPr>
            <w:tcW w:w="5148" w:type="dxa"/>
          </w:tcPr>
          <w:p w14:paraId="12A4D1B9" w14:textId="77777777" w:rsidR="00612CD7" w:rsidRPr="003657E7" w:rsidRDefault="00612CD7" w:rsidP="00612CD7">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Средства бюджета Московской области</w:t>
            </w:r>
          </w:p>
        </w:tc>
        <w:tc>
          <w:tcPr>
            <w:tcW w:w="1368" w:type="dxa"/>
            <w:vAlign w:val="center"/>
          </w:tcPr>
          <w:p w14:paraId="580E6542" w14:textId="195A8694" w:rsidR="00612CD7" w:rsidRPr="00862EFC" w:rsidRDefault="00384AEC" w:rsidP="00871E69">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2830,14</w:t>
            </w:r>
          </w:p>
        </w:tc>
        <w:tc>
          <w:tcPr>
            <w:tcW w:w="1039" w:type="dxa"/>
            <w:vAlign w:val="center"/>
          </w:tcPr>
          <w:p w14:paraId="3B4F7C44" w14:textId="15FE1CC6"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604,00</w:t>
            </w:r>
          </w:p>
        </w:tc>
        <w:tc>
          <w:tcPr>
            <w:tcW w:w="1142" w:type="dxa"/>
            <w:vAlign w:val="center"/>
          </w:tcPr>
          <w:p w14:paraId="735F126B" w14:textId="49B4F980"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535,00</w:t>
            </w:r>
          </w:p>
        </w:tc>
        <w:tc>
          <w:tcPr>
            <w:tcW w:w="1268" w:type="dxa"/>
            <w:vAlign w:val="center"/>
          </w:tcPr>
          <w:p w14:paraId="21528B48" w14:textId="0600CD6E"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528" w:type="dxa"/>
            <w:vAlign w:val="center"/>
          </w:tcPr>
          <w:p w14:paraId="76B61F19" w14:textId="422E8AA7" w:rsidR="00612CD7" w:rsidRPr="00803BE6" w:rsidRDefault="00C52AC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800,96</w:t>
            </w:r>
          </w:p>
        </w:tc>
        <w:tc>
          <w:tcPr>
            <w:tcW w:w="1391" w:type="dxa"/>
            <w:vAlign w:val="center"/>
          </w:tcPr>
          <w:p w14:paraId="3B4FD192" w14:textId="5951D294" w:rsidR="00612CD7" w:rsidRDefault="00384AEC"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890,18</w:t>
            </w:r>
          </w:p>
        </w:tc>
        <w:tc>
          <w:tcPr>
            <w:tcW w:w="1393" w:type="dxa"/>
            <w:vAlign w:val="center"/>
          </w:tcPr>
          <w:p w14:paraId="43D3E909" w14:textId="387CE539" w:rsidR="00612CD7" w:rsidRPr="008D0BE8" w:rsidRDefault="008D0BE8" w:rsidP="00871E6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612CD7" w:rsidRPr="003657E7" w14:paraId="4546D861" w14:textId="77777777" w:rsidTr="00325292">
        <w:trPr>
          <w:jc w:val="center"/>
        </w:trPr>
        <w:tc>
          <w:tcPr>
            <w:tcW w:w="5148" w:type="dxa"/>
          </w:tcPr>
          <w:p w14:paraId="12815D8E" w14:textId="3F6FBCF3" w:rsidR="00612CD7" w:rsidRPr="003657E7" w:rsidRDefault="00612CD7" w:rsidP="00612CD7">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 xml:space="preserve">Средства бюджета </w:t>
            </w:r>
            <w:r>
              <w:rPr>
                <w:rFonts w:ascii="Times New Roman" w:hAnsi="Times New Roman" w:cs="Times New Roman"/>
                <w:sz w:val="24"/>
                <w:szCs w:val="24"/>
              </w:rPr>
              <w:t>муниципального округа</w:t>
            </w:r>
          </w:p>
        </w:tc>
        <w:tc>
          <w:tcPr>
            <w:tcW w:w="1368" w:type="dxa"/>
            <w:vAlign w:val="center"/>
          </w:tcPr>
          <w:p w14:paraId="07EEB933" w14:textId="70679DDF" w:rsidR="00612CD7" w:rsidRPr="00862EFC" w:rsidRDefault="00384AEC" w:rsidP="00871E69">
            <w:pPr>
              <w:pStyle w:val="ConsPlusNormal"/>
              <w:ind w:firstLine="0"/>
              <w:jc w:val="center"/>
              <w:rPr>
                <w:rFonts w:ascii="Times New Roman" w:hAnsi="Times New Roman" w:cs="Times New Roman"/>
                <w:b/>
                <w:bCs/>
                <w:sz w:val="24"/>
                <w:szCs w:val="24"/>
              </w:rPr>
            </w:pPr>
            <w:r>
              <w:rPr>
                <w:rFonts w:ascii="Times New Roman" w:hAnsi="Times New Roman" w:cs="Times New Roman"/>
                <w:b/>
                <w:bCs/>
                <w:sz w:val="24"/>
                <w:szCs w:val="24"/>
              </w:rPr>
              <w:t>169910,05</w:t>
            </w:r>
          </w:p>
        </w:tc>
        <w:tc>
          <w:tcPr>
            <w:tcW w:w="1039" w:type="dxa"/>
            <w:vAlign w:val="center"/>
          </w:tcPr>
          <w:p w14:paraId="6C439E3C" w14:textId="6A25F3C0"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24320,61</w:t>
            </w:r>
          </w:p>
        </w:tc>
        <w:tc>
          <w:tcPr>
            <w:tcW w:w="1142" w:type="dxa"/>
            <w:vAlign w:val="center"/>
          </w:tcPr>
          <w:p w14:paraId="791A5349" w14:textId="06BCFEF4" w:rsidR="00612CD7" w:rsidRPr="00803BE6" w:rsidRDefault="00612CD7"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23533,65</w:t>
            </w:r>
          </w:p>
        </w:tc>
        <w:tc>
          <w:tcPr>
            <w:tcW w:w="1268" w:type="dxa"/>
            <w:vAlign w:val="center"/>
          </w:tcPr>
          <w:p w14:paraId="01FA2284" w14:textId="6EBDCED5" w:rsidR="00612CD7" w:rsidRPr="00803BE6" w:rsidRDefault="00871E69"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31552,03</w:t>
            </w:r>
          </w:p>
        </w:tc>
        <w:tc>
          <w:tcPr>
            <w:tcW w:w="1528" w:type="dxa"/>
            <w:vAlign w:val="center"/>
          </w:tcPr>
          <w:p w14:paraId="740AD354" w14:textId="5E5BA391" w:rsidR="00612CD7" w:rsidRPr="00803BE6" w:rsidRDefault="00FB2972"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30472,31</w:t>
            </w:r>
          </w:p>
        </w:tc>
        <w:tc>
          <w:tcPr>
            <w:tcW w:w="1391" w:type="dxa"/>
            <w:vAlign w:val="center"/>
          </w:tcPr>
          <w:p w14:paraId="0AB9A76D" w14:textId="137FBF36" w:rsidR="00612CD7" w:rsidRPr="006110A2" w:rsidRDefault="00384AEC"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30009,45</w:t>
            </w:r>
          </w:p>
        </w:tc>
        <w:tc>
          <w:tcPr>
            <w:tcW w:w="1393" w:type="dxa"/>
            <w:vAlign w:val="center"/>
          </w:tcPr>
          <w:p w14:paraId="5E5A3241" w14:textId="22AD48FF" w:rsidR="00612CD7" w:rsidRPr="00803BE6" w:rsidRDefault="00754A21"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30022,00</w:t>
            </w:r>
          </w:p>
        </w:tc>
      </w:tr>
      <w:tr w:rsidR="00612CD7" w:rsidRPr="003657E7" w14:paraId="1F25DC76" w14:textId="77777777" w:rsidTr="00325292">
        <w:trPr>
          <w:jc w:val="center"/>
        </w:trPr>
        <w:tc>
          <w:tcPr>
            <w:tcW w:w="5148" w:type="dxa"/>
          </w:tcPr>
          <w:p w14:paraId="49E7E93D" w14:textId="77777777" w:rsidR="00612CD7" w:rsidRPr="003657E7" w:rsidRDefault="00612CD7" w:rsidP="00612CD7">
            <w:pPr>
              <w:pStyle w:val="ConsPlusNormal"/>
              <w:ind w:firstLine="709"/>
              <w:rPr>
                <w:rFonts w:ascii="Times New Roman" w:hAnsi="Times New Roman" w:cs="Times New Roman"/>
                <w:sz w:val="24"/>
                <w:szCs w:val="24"/>
              </w:rPr>
            </w:pPr>
            <w:r w:rsidRPr="003657E7">
              <w:rPr>
                <w:rFonts w:ascii="Times New Roman" w:hAnsi="Times New Roman" w:cs="Times New Roman"/>
                <w:sz w:val="24"/>
                <w:szCs w:val="24"/>
              </w:rPr>
              <w:t>Внебюджетные средства</w:t>
            </w:r>
          </w:p>
        </w:tc>
        <w:tc>
          <w:tcPr>
            <w:tcW w:w="1368" w:type="dxa"/>
            <w:vAlign w:val="center"/>
          </w:tcPr>
          <w:p w14:paraId="60EBA77E" w14:textId="1931881A" w:rsidR="00612CD7" w:rsidRPr="00862EFC" w:rsidRDefault="00913B63"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3940,00</w:t>
            </w:r>
          </w:p>
        </w:tc>
        <w:tc>
          <w:tcPr>
            <w:tcW w:w="1039" w:type="dxa"/>
            <w:vAlign w:val="center"/>
          </w:tcPr>
          <w:p w14:paraId="4B8580E9" w14:textId="7AA1DA71" w:rsidR="00612CD7" w:rsidRPr="00803BE6" w:rsidRDefault="00612CD7" w:rsidP="00871E69">
            <w:pPr>
              <w:pStyle w:val="ConsPlusNormal"/>
              <w:ind w:firstLine="0"/>
              <w:jc w:val="center"/>
              <w:rPr>
                <w:rFonts w:ascii="Times New Roman" w:hAnsi="Times New Roman" w:cs="Times New Roman"/>
                <w:sz w:val="24"/>
                <w:szCs w:val="24"/>
              </w:rPr>
            </w:pPr>
            <w:r w:rsidRPr="00803BE6">
              <w:rPr>
                <w:rFonts w:ascii="Times New Roman" w:hAnsi="Times New Roman" w:cs="Times New Roman"/>
                <w:sz w:val="24"/>
                <w:szCs w:val="24"/>
              </w:rPr>
              <w:t>570,00</w:t>
            </w:r>
          </w:p>
        </w:tc>
        <w:tc>
          <w:tcPr>
            <w:tcW w:w="1142" w:type="dxa"/>
            <w:vAlign w:val="center"/>
          </w:tcPr>
          <w:p w14:paraId="5BAF5950" w14:textId="5487A026" w:rsidR="00612CD7" w:rsidRPr="00803BE6" w:rsidRDefault="00612CD7" w:rsidP="00871E69">
            <w:pPr>
              <w:pStyle w:val="ConsPlusNormal"/>
              <w:ind w:firstLine="0"/>
              <w:jc w:val="center"/>
              <w:rPr>
                <w:rFonts w:ascii="Times New Roman" w:hAnsi="Times New Roman" w:cs="Times New Roman"/>
                <w:sz w:val="24"/>
                <w:szCs w:val="24"/>
              </w:rPr>
            </w:pPr>
            <w:r w:rsidRPr="00803BE6">
              <w:rPr>
                <w:rFonts w:ascii="Times New Roman" w:hAnsi="Times New Roman" w:cs="Times New Roman"/>
                <w:sz w:val="24"/>
                <w:szCs w:val="24"/>
              </w:rPr>
              <w:t>570,00</w:t>
            </w:r>
          </w:p>
        </w:tc>
        <w:tc>
          <w:tcPr>
            <w:tcW w:w="1268" w:type="dxa"/>
            <w:vAlign w:val="center"/>
          </w:tcPr>
          <w:p w14:paraId="710236C3" w14:textId="67B625A2"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1000,00</w:t>
            </w:r>
          </w:p>
        </w:tc>
        <w:tc>
          <w:tcPr>
            <w:tcW w:w="1528" w:type="dxa"/>
            <w:vAlign w:val="center"/>
          </w:tcPr>
          <w:p w14:paraId="7CFBDBD6" w14:textId="67316987"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c>
          <w:tcPr>
            <w:tcW w:w="1391" w:type="dxa"/>
            <w:vAlign w:val="center"/>
          </w:tcPr>
          <w:p w14:paraId="57BC4B90" w14:textId="34B8FCBA"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c>
          <w:tcPr>
            <w:tcW w:w="1393" w:type="dxa"/>
            <w:vAlign w:val="center"/>
          </w:tcPr>
          <w:p w14:paraId="652D8A77" w14:textId="1B9D592B" w:rsidR="00612CD7" w:rsidRPr="00803BE6" w:rsidRDefault="00913B63" w:rsidP="00871E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r>
      <w:tr w:rsidR="00612CD7" w:rsidRPr="003657E7" w14:paraId="41A4E204" w14:textId="77777777" w:rsidTr="00325292">
        <w:trPr>
          <w:jc w:val="center"/>
        </w:trPr>
        <w:tc>
          <w:tcPr>
            <w:tcW w:w="5148" w:type="dxa"/>
          </w:tcPr>
          <w:p w14:paraId="0A875D8F" w14:textId="77777777" w:rsidR="00612CD7" w:rsidRPr="003657E7" w:rsidRDefault="00612CD7" w:rsidP="00612CD7">
            <w:pPr>
              <w:pStyle w:val="ConsPlusNormal"/>
              <w:ind w:firstLine="709"/>
              <w:rPr>
                <w:rFonts w:ascii="Times New Roman" w:hAnsi="Times New Roman" w:cs="Times New Roman"/>
                <w:b/>
                <w:bCs/>
                <w:sz w:val="24"/>
                <w:szCs w:val="24"/>
              </w:rPr>
            </w:pPr>
            <w:r w:rsidRPr="003657E7">
              <w:rPr>
                <w:rFonts w:ascii="Times New Roman" w:hAnsi="Times New Roman" w:cs="Times New Roman"/>
                <w:b/>
                <w:bCs/>
                <w:sz w:val="24"/>
                <w:szCs w:val="24"/>
              </w:rPr>
              <w:t>Всего, в том числе по годам:</w:t>
            </w:r>
          </w:p>
        </w:tc>
        <w:tc>
          <w:tcPr>
            <w:tcW w:w="1368" w:type="dxa"/>
            <w:vAlign w:val="center"/>
          </w:tcPr>
          <w:p w14:paraId="061CDD64" w14:textId="1C97F7DB" w:rsidR="00612CD7" w:rsidRPr="00862EFC" w:rsidRDefault="00696DDC"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180277,08</w:t>
            </w:r>
          </w:p>
        </w:tc>
        <w:tc>
          <w:tcPr>
            <w:tcW w:w="1039" w:type="dxa"/>
            <w:vAlign w:val="center"/>
          </w:tcPr>
          <w:p w14:paraId="1C65FFC6" w14:textId="4BB66508" w:rsidR="00612CD7" w:rsidRPr="00862EFC" w:rsidRDefault="00612CD7"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25494,61</w:t>
            </w:r>
          </w:p>
        </w:tc>
        <w:tc>
          <w:tcPr>
            <w:tcW w:w="1142" w:type="dxa"/>
            <w:vAlign w:val="center"/>
          </w:tcPr>
          <w:p w14:paraId="10121C7C" w14:textId="68FF5DE1" w:rsidR="00612CD7" w:rsidRPr="00862EFC" w:rsidRDefault="00612CD7"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24638,65</w:t>
            </w:r>
          </w:p>
        </w:tc>
        <w:tc>
          <w:tcPr>
            <w:tcW w:w="1268" w:type="dxa"/>
            <w:vAlign w:val="center"/>
          </w:tcPr>
          <w:p w14:paraId="21DB7473" w14:textId="3083EE10" w:rsidR="00612CD7" w:rsidRPr="00862EFC" w:rsidRDefault="00277680"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32552,03</w:t>
            </w:r>
          </w:p>
        </w:tc>
        <w:tc>
          <w:tcPr>
            <w:tcW w:w="1528" w:type="dxa"/>
            <w:vAlign w:val="center"/>
          </w:tcPr>
          <w:p w14:paraId="7B0F2A7A" w14:textId="7CE97DE5" w:rsidR="00612CD7" w:rsidRPr="00862EFC" w:rsidRDefault="00696DDC"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33742,16</w:t>
            </w:r>
          </w:p>
        </w:tc>
        <w:tc>
          <w:tcPr>
            <w:tcW w:w="1391" w:type="dxa"/>
            <w:vAlign w:val="center"/>
          </w:tcPr>
          <w:p w14:paraId="71982AD9" w14:textId="0FFC8550" w:rsidR="00612CD7" w:rsidRPr="00862EFC" w:rsidRDefault="000E0DC1"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33</w:t>
            </w:r>
            <w:r w:rsidR="00277680" w:rsidRPr="00862EFC">
              <w:rPr>
                <w:rFonts w:ascii="Times New Roman" w:hAnsi="Times New Roman" w:cs="Times New Roman"/>
                <w:b/>
                <w:bCs/>
                <w:sz w:val="24"/>
                <w:szCs w:val="24"/>
              </w:rPr>
              <w:t>22</w:t>
            </w:r>
            <w:r w:rsidRPr="00862EFC">
              <w:rPr>
                <w:rFonts w:ascii="Times New Roman" w:hAnsi="Times New Roman" w:cs="Times New Roman"/>
                <w:b/>
                <w:bCs/>
                <w:sz w:val="24"/>
                <w:szCs w:val="24"/>
              </w:rPr>
              <w:t>7,63</w:t>
            </w:r>
          </w:p>
        </w:tc>
        <w:tc>
          <w:tcPr>
            <w:tcW w:w="1393" w:type="dxa"/>
            <w:vAlign w:val="center"/>
          </w:tcPr>
          <w:p w14:paraId="0FDD8E33" w14:textId="2D5BDADA" w:rsidR="00612CD7" w:rsidRPr="00862EFC" w:rsidRDefault="00277680" w:rsidP="00871E69">
            <w:pPr>
              <w:pStyle w:val="ConsPlusNormal"/>
              <w:ind w:firstLine="0"/>
              <w:jc w:val="center"/>
              <w:rPr>
                <w:rFonts w:ascii="Times New Roman" w:hAnsi="Times New Roman" w:cs="Times New Roman"/>
                <w:b/>
                <w:bCs/>
                <w:sz w:val="24"/>
                <w:szCs w:val="24"/>
              </w:rPr>
            </w:pPr>
            <w:r w:rsidRPr="00862EFC">
              <w:rPr>
                <w:rFonts w:ascii="Times New Roman" w:hAnsi="Times New Roman" w:cs="Times New Roman"/>
                <w:b/>
                <w:bCs/>
                <w:sz w:val="24"/>
                <w:szCs w:val="24"/>
              </w:rPr>
              <w:t>30622,00</w:t>
            </w:r>
          </w:p>
        </w:tc>
      </w:tr>
    </w:tbl>
    <w:p w14:paraId="6D7F82BA" w14:textId="77777777" w:rsidR="00494F56" w:rsidRPr="003657E7" w:rsidRDefault="00494F56" w:rsidP="004033C6">
      <w:pPr>
        <w:rPr>
          <w:sz w:val="24"/>
          <w:szCs w:val="24"/>
        </w:rPr>
        <w:sectPr w:rsidR="00494F56" w:rsidRPr="003657E7" w:rsidSect="004033C6">
          <w:type w:val="continuous"/>
          <w:pgSz w:w="16838" w:h="11906" w:orient="landscape"/>
          <w:pgMar w:top="1134" w:right="850" w:bottom="1134" w:left="1701" w:header="0" w:footer="0" w:gutter="0"/>
          <w:cols w:space="720"/>
          <w:formProt w:val="0"/>
          <w:docGrid w:linePitch="360" w:charSpace="8192"/>
        </w:sectPr>
      </w:pPr>
    </w:p>
    <w:bookmarkEnd w:id="0"/>
    <w:p w14:paraId="4FC6FA27" w14:textId="5E554992" w:rsidR="003B612A" w:rsidRPr="003657E7" w:rsidRDefault="00EB2E7F" w:rsidP="004033C6">
      <w:pPr>
        <w:pStyle w:val="2"/>
        <w:numPr>
          <w:ilvl w:val="0"/>
          <w:numId w:val="3"/>
        </w:numPr>
        <w:spacing w:after="0" w:line="240" w:lineRule="auto"/>
        <w:ind w:left="0"/>
        <w:rPr>
          <w:sz w:val="24"/>
          <w:szCs w:val="24"/>
          <w:lang w:eastAsia="en-US"/>
        </w:rPr>
      </w:pPr>
      <w:r w:rsidRPr="003657E7">
        <w:rPr>
          <w:sz w:val="24"/>
          <w:szCs w:val="24"/>
          <w:lang w:eastAsia="en-US"/>
        </w:rPr>
        <w:t>Х</w:t>
      </w:r>
      <w:r w:rsidR="00C2064B" w:rsidRPr="003657E7">
        <w:rPr>
          <w:sz w:val="24"/>
          <w:szCs w:val="24"/>
          <w:lang w:eastAsia="en-US"/>
        </w:rPr>
        <w:t>арактеристика сферы реализации</w:t>
      </w:r>
      <w:r w:rsidRPr="003657E7">
        <w:rPr>
          <w:sz w:val="24"/>
          <w:szCs w:val="24"/>
          <w:lang w:eastAsia="en-US"/>
        </w:rPr>
        <w:t xml:space="preserve"> </w:t>
      </w:r>
      <w:r w:rsidR="00C2064B" w:rsidRPr="003657E7">
        <w:rPr>
          <w:sz w:val="24"/>
          <w:szCs w:val="24"/>
          <w:lang w:eastAsia="en-US"/>
        </w:rPr>
        <w:t>муниципальной программы</w:t>
      </w:r>
      <w:r w:rsidR="00310EF6" w:rsidRPr="003657E7">
        <w:rPr>
          <w:sz w:val="24"/>
          <w:szCs w:val="24"/>
          <w:lang w:eastAsia="en-US"/>
        </w:rPr>
        <w:t xml:space="preserve"> «Цифровое муниципальное образование»</w:t>
      </w:r>
      <w:r w:rsidR="00E04606">
        <w:rPr>
          <w:sz w:val="24"/>
          <w:szCs w:val="24"/>
          <w:lang w:eastAsia="en-US"/>
        </w:rPr>
        <w:t>, далее (Программа)</w:t>
      </w:r>
    </w:p>
    <w:p w14:paraId="1F778941" w14:textId="3DCF705B" w:rsidR="00920262" w:rsidRPr="003657E7" w:rsidRDefault="00AA41B0"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Качество муниципального управления напрямую связано с качеством жизни. Недостатки муниципального управления являются одним из главных факторов, негативно влияющих на отношение граждан и представителей бизнеса к органам муниципальной власти и на предпринимательский климат в </w:t>
      </w:r>
      <w:r w:rsidR="00460487">
        <w:rPr>
          <w:rFonts w:eastAsia="Calibri"/>
          <w:sz w:val="24"/>
          <w:szCs w:val="24"/>
        </w:rPr>
        <w:t>муниципального</w:t>
      </w:r>
      <w:r w:rsidRPr="003657E7">
        <w:rPr>
          <w:rFonts w:eastAsia="Calibri"/>
          <w:sz w:val="24"/>
          <w:szCs w:val="24"/>
        </w:rPr>
        <w:t xml:space="preserve"> округе Лотошино.  </w:t>
      </w:r>
    </w:p>
    <w:p w14:paraId="47D94958" w14:textId="5A5C7A2D" w:rsidR="00920262" w:rsidRPr="003657E7" w:rsidRDefault="00AA41B0"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Целью реализации </w:t>
      </w:r>
      <w:r w:rsidR="00E04606">
        <w:rPr>
          <w:rFonts w:eastAsia="Calibri"/>
          <w:sz w:val="24"/>
          <w:szCs w:val="24"/>
        </w:rPr>
        <w:t>Программы</w:t>
      </w:r>
      <w:r w:rsidRPr="003657E7">
        <w:rPr>
          <w:rFonts w:eastAsia="Calibri"/>
          <w:sz w:val="24"/>
          <w:szCs w:val="24"/>
        </w:rPr>
        <w:t xml:space="preserve"> является </w:t>
      </w:r>
      <w:r w:rsidR="00920262" w:rsidRPr="003657E7">
        <w:rPr>
          <w:rFonts w:eastAsia="Calibri"/>
          <w:sz w:val="24"/>
          <w:szCs w:val="24"/>
        </w:rPr>
        <w:t>п</w:t>
      </w:r>
      <w:r w:rsidR="00920262" w:rsidRPr="003657E7">
        <w:rPr>
          <w:sz w:val="24"/>
          <w:szCs w:val="24"/>
        </w:rPr>
        <w:t>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B36C5C" w:rsidRPr="003657E7">
        <w:rPr>
          <w:sz w:val="24"/>
          <w:szCs w:val="24"/>
        </w:rPr>
        <w:t>, а также техническое оснащение органов местного самоуправления, модернизация системы образования.</w:t>
      </w:r>
      <w:r w:rsidR="00920262" w:rsidRPr="003657E7">
        <w:rPr>
          <w:sz w:val="24"/>
          <w:szCs w:val="24"/>
        </w:rPr>
        <w:t xml:space="preserve"> </w:t>
      </w:r>
      <w:r w:rsidR="00B36C5C" w:rsidRPr="003657E7">
        <w:rPr>
          <w:rFonts w:eastAsia="Calibri"/>
          <w:sz w:val="24"/>
          <w:szCs w:val="24"/>
        </w:rPr>
        <w:t xml:space="preserve">Для достижения цели муниципальной программы планируется решение проблем социально-экономического развития </w:t>
      </w:r>
      <w:r w:rsidR="0052720C">
        <w:rPr>
          <w:rFonts w:eastAsia="Calibri"/>
          <w:sz w:val="24"/>
          <w:szCs w:val="24"/>
        </w:rPr>
        <w:t>муниципального округа</w:t>
      </w:r>
      <w:r w:rsidR="00B36C5C" w:rsidRPr="003657E7">
        <w:rPr>
          <w:rFonts w:eastAsia="Calibri"/>
          <w:sz w:val="24"/>
          <w:szCs w:val="24"/>
        </w:rPr>
        <w:t xml:space="preserve"> Лотошино посредством реализации двух подпрограмм.</w:t>
      </w:r>
    </w:p>
    <w:p w14:paraId="75DFA0CA" w14:textId="77777777" w:rsidR="00920262" w:rsidRPr="003657E7" w:rsidRDefault="00920262"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lastRenderedPageBreak/>
        <w:t xml:space="preserve">По приоритетным направлениям сформированы определенные основы для повышения эффективности предоставления государственных и муниципальных услуг: </w:t>
      </w:r>
    </w:p>
    <w:p w14:paraId="1F284DD6" w14:textId="77777777" w:rsidR="00920262" w:rsidRPr="003657E7" w:rsidRDefault="00920262"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 ведется работа по оптимизации наиболее востребованных и массовых услуг, организации их предоставления в электронном виде; </w:t>
      </w:r>
    </w:p>
    <w:p w14:paraId="683EC64F" w14:textId="478ED43C" w:rsidR="00920262" w:rsidRPr="003657E7" w:rsidRDefault="00920262"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  обеспечен доступ к услугам, предоставляемым по принципу «одного окна» (в </w:t>
      </w:r>
      <w:r w:rsidR="006F14C7">
        <w:rPr>
          <w:rFonts w:eastAsia="Calibri"/>
          <w:sz w:val="24"/>
          <w:szCs w:val="24"/>
        </w:rPr>
        <w:t>муниципальном</w:t>
      </w:r>
      <w:r w:rsidRPr="003657E7">
        <w:rPr>
          <w:rFonts w:eastAsia="Calibri"/>
          <w:sz w:val="24"/>
          <w:szCs w:val="24"/>
        </w:rPr>
        <w:t xml:space="preserve"> округе Лотошино Московской области доля граждан, имеющих доступ к услугам МФЦ, составляет 100 процентов); </w:t>
      </w:r>
    </w:p>
    <w:p w14:paraId="4B4AAE0C" w14:textId="77777777" w:rsidR="00AA41B0" w:rsidRPr="003657E7" w:rsidRDefault="0039310C" w:rsidP="004033C6">
      <w:pPr>
        <w:pStyle w:val="10"/>
        <w:widowControl w:val="0"/>
        <w:shd w:val="clear" w:color="auto" w:fill="FFFFFF"/>
        <w:spacing w:after="0" w:line="240" w:lineRule="auto"/>
        <w:ind w:firstLine="491"/>
        <w:jc w:val="both"/>
        <w:rPr>
          <w:rFonts w:eastAsia="Calibri"/>
          <w:sz w:val="24"/>
          <w:szCs w:val="24"/>
        </w:rPr>
      </w:pPr>
      <w:r w:rsidRPr="003657E7">
        <w:rPr>
          <w:rFonts w:eastAsia="Calibri"/>
          <w:sz w:val="24"/>
          <w:szCs w:val="24"/>
        </w:rPr>
        <w:t xml:space="preserve">Уровень удовлетворенности граждан качеством предоставления государственных и муниципальных </w:t>
      </w:r>
      <w:r w:rsidR="002871C4" w:rsidRPr="003657E7">
        <w:rPr>
          <w:rFonts w:eastAsia="Calibri"/>
          <w:sz w:val="24"/>
          <w:szCs w:val="24"/>
        </w:rPr>
        <w:t xml:space="preserve">услуг </w:t>
      </w:r>
      <w:r w:rsidR="006B43AA" w:rsidRPr="003657E7">
        <w:rPr>
          <w:rFonts w:eastAsia="Calibri"/>
          <w:sz w:val="24"/>
          <w:szCs w:val="24"/>
        </w:rPr>
        <w:t>по итогам</w:t>
      </w:r>
      <w:r w:rsidR="00F3365C" w:rsidRPr="003657E7">
        <w:rPr>
          <w:rFonts w:eastAsia="Calibri"/>
          <w:sz w:val="24"/>
          <w:szCs w:val="24"/>
        </w:rPr>
        <w:t xml:space="preserve"> </w:t>
      </w:r>
      <w:r w:rsidRPr="003657E7">
        <w:rPr>
          <w:rFonts w:eastAsia="Calibri"/>
          <w:sz w:val="24"/>
          <w:szCs w:val="24"/>
        </w:rPr>
        <w:t>202</w:t>
      </w:r>
      <w:r w:rsidR="00277685" w:rsidRPr="003657E7">
        <w:rPr>
          <w:rFonts w:eastAsia="Calibri"/>
          <w:sz w:val="24"/>
          <w:szCs w:val="24"/>
        </w:rPr>
        <w:t>2</w:t>
      </w:r>
      <w:r w:rsidRPr="003657E7">
        <w:rPr>
          <w:rFonts w:eastAsia="Calibri"/>
          <w:sz w:val="24"/>
          <w:szCs w:val="24"/>
        </w:rPr>
        <w:t xml:space="preserve"> го</w:t>
      </w:r>
      <w:r w:rsidR="00F3365C" w:rsidRPr="003657E7">
        <w:rPr>
          <w:rFonts w:eastAsia="Calibri"/>
          <w:sz w:val="24"/>
          <w:szCs w:val="24"/>
        </w:rPr>
        <w:t>да</w:t>
      </w:r>
      <w:r w:rsidRPr="003657E7">
        <w:rPr>
          <w:rFonts w:eastAsia="Calibri"/>
          <w:sz w:val="24"/>
          <w:szCs w:val="24"/>
        </w:rPr>
        <w:t xml:space="preserve"> состави</w:t>
      </w:r>
      <w:r w:rsidR="00F3365C" w:rsidRPr="003657E7">
        <w:rPr>
          <w:rFonts w:eastAsia="Calibri"/>
          <w:sz w:val="24"/>
          <w:szCs w:val="24"/>
        </w:rPr>
        <w:t>т</w:t>
      </w:r>
      <w:r w:rsidRPr="003657E7">
        <w:rPr>
          <w:rFonts w:eastAsia="Calibri"/>
          <w:sz w:val="24"/>
          <w:szCs w:val="24"/>
        </w:rPr>
        <w:t xml:space="preserve"> – </w:t>
      </w:r>
      <w:r w:rsidR="00DE1DCF" w:rsidRPr="003657E7">
        <w:rPr>
          <w:rFonts w:eastAsia="Calibri"/>
          <w:sz w:val="24"/>
          <w:szCs w:val="24"/>
        </w:rPr>
        <w:t>98,</w:t>
      </w:r>
      <w:r w:rsidR="00277685" w:rsidRPr="003657E7">
        <w:rPr>
          <w:rFonts w:eastAsia="Calibri"/>
          <w:sz w:val="24"/>
          <w:szCs w:val="24"/>
        </w:rPr>
        <w:t>2</w:t>
      </w:r>
      <w:r w:rsidRPr="003657E7">
        <w:rPr>
          <w:rFonts w:eastAsia="Calibri"/>
          <w:sz w:val="24"/>
          <w:szCs w:val="24"/>
        </w:rPr>
        <w:t xml:space="preserve"> %</w:t>
      </w:r>
      <w:r w:rsidR="00F3365C" w:rsidRPr="003657E7">
        <w:rPr>
          <w:rFonts w:eastAsia="Calibri"/>
          <w:sz w:val="24"/>
          <w:szCs w:val="24"/>
        </w:rPr>
        <w:t>.</w:t>
      </w:r>
    </w:p>
    <w:p w14:paraId="0B03EB0A" w14:textId="49F3A94D" w:rsidR="00745647" w:rsidRPr="003657E7" w:rsidRDefault="007F39F7" w:rsidP="004033C6">
      <w:pPr>
        <w:pStyle w:val="formattext"/>
        <w:shd w:val="clear" w:color="auto" w:fill="FFFFFF"/>
        <w:spacing w:before="0" w:beforeAutospacing="0" w:after="0" w:afterAutospacing="0"/>
        <w:ind w:firstLine="491"/>
        <w:jc w:val="both"/>
        <w:textAlignment w:val="baseline"/>
        <w:rPr>
          <w:rFonts w:eastAsia="Calibri"/>
          <w:color w:val="00000A"/>
          <w:lang w:eastAsia="zh-CN"/>
        </w:rPr>
      </w:pPr>
      <w:r w:rsidRPr="003657E7">
        <w:rPr>
          <w:rFonts w:eastAsia="Calibri"/>
          <w:color w:val="00000A"/>
          <w:lang w:eastAsia="zh-CN"/>
        </w:rPr>
        <w:t xml:space="preserve">В настоящее время в администрации </w:t>
      </w:r>
      <w:r w:rsidR="0052720C">
        <w:rPr>
          <w:rFonts w:eastAsia="Calibri"/>
          <w:color w:val="00000A"/>
          <w:lang w:eastAsia="zh-CN"/>
        </w:rPr>
        <w:t>муниципального округа</w:t>
      </w:r>
      <w:r w:rsidRPr="003657E7">
        <w:rPr>
          <w:rFonts w:eastAsia="Calibri"/>
          <w:color w:val="00000A"/>
          <w:lang w:eastAsia="zh-CN"/>
        </w:rPr>
        <w:t xml:space="preserve"> Лотошино созданы необходимые технологические и организационные условия для совершенствования работы администрации </w:t>
      </w:r>
      <w:r w:rsidR="0052720C">
        <w:rPr>
          <w:rFonts w:eastAsia="Calibri"/>
          <w:color w:val="00000A"/>
          <w:lang w:eastAsia="zh-CN"/>
        </w:rPr>
        <w:t>муниципального округа</w:t>
      </w:r>
      <w:r w:rsidRPr="003657E7">
        <w:rPr>
          <w:rFonts w:eastAsia="Calibri"/>
          <w:color w:val="00000A"/>
          <w:lang w:eastAsia="zh-CN"/>
        </w:rPr>
        <w:t xml:space="preserve"> на основе широкомасштабного использования информационно-коммуникационных технологий. </w:t>
      </w:r>
      <w:r w:rsidR="000556A2" w:rsidRPr="003657E7">
        <w:rPr>
          <w:rFonts w:eastAsia="Calibri"/>
          <w:color w:val="00000A"/>
          <w:lang w:eastAsia="zh-CN"/>
        </w:rPr>
        <w:t>Внедрена межведомственная система электронного документооборота (МСЭД).</w:t>
      </w:r>
      <w:r w:rsidR="008F0F77" w:rsidRPr="003657E7">
        <w:rPr>
          <w:rFonts w:eastAsia="Calibri"/>
          <w:color w:val="00000A"/>
          <w:lang w:eastAsia="zh-CN"/>
        </w:rPr>
        <w:t xml:space="preserve"> С целью обеспечения оперативности работы по оказанию услуг населению в администрации развернуто программное обеспечение "Модуль оказания услуг".</w:t>
      </w:r>
      <w:r w:rsidR="00745647" w:rsidRPr="003657E7">
        <w:rPr>
          <w:rFonts w:eastAsia="Calibri"/>
          <w:color w:val="00000A"/>
          <w:lang w:eastAsia="zh-CN"/>
        </w:rPr>
        <w:t xml:space="preserve"> </w:t>
      </w:r>
    </w:p>
    <w:p w14:paraId="305C8898" w14:textId="77777777" w:rsidR="007F39F7" w:rsidRPr="003657E7" w:rsidRDefault="00745647" w:rsidP="004033C6">
      <w:pPr>
        <w:pStyle w:val="formattext"/>
        <w:shd w:val="clear" w:color="auto" w:fill="FFFFFF"/>
        <w:spacing w:before="0" w:beforeAutospacing="0" w:after="0" w:afterAutospacing="0"/>
        <w:ind w:firstLine="491"/>
        <w:jc w:val="both"/>
        <w:textAlignment w:val="baseline"/>
        <w:rPr>
          <w:rFonts w:eastAsia="Calibri"/>
          <w:color w:val="00000A"/>
          <w:lang w:eastAsia="zh-CN"/>
        </w:rPr>
      </w:pPr>
      <w:r w:rsidRPr="003657E7">
        <w:rPr>
          <w:rFonts w:eastAsia="Calibri"/>
          <w:color w:val="00000A"/>
          <w:lang w:eastAsia="zh-CN"/>
        </w:rPr>
        <w:t>Развернута локальная вычислительная сеть с возможностью подключения большого количества рабочих мест и широким масштабированием. Пропускная способность на узлах позволяет мгновенно передавать большие пакеты данных. Это позволило наладить оперативный обмен информацией между структурными подразделениями администрации, а также внедрять различное сетевое и облачное программное обеспечение.</w:t>
      </w:r>
    </w:p>
    <w:p w14:paraId="68F0FE44" w14:textId="0E08E1C6" w:rsidR="00232E17" w:rsidRPr="003657E7" w:rsidRDefault="00232E17" w:rsidP="004033C6">
      <w:pPr>
        <w:pStyle w:val="formattext"/>
        <w:shd w:val="clear" w:color="auto" w:fill="FFFFFF"/>
        <w:spacing w:before="0" w:beforeAutospacing="0" w:after="0" w:afterAutospacing="0"/>
        <w:ind w:firstLine="491"/>
        <w:jc w:val="both"/>
        <w:textAlignment w:val="baseline"/>
        <w:rPr>
          <w:rFonts w:eastAsia="Calibri"/>
          <w:color w:val="00000A"/>
          <w:lang w:eastAsia="zh-CN"/>
        </w:rPr>
      </w:pPr>
      <w:r w:rsidRPr="003657E7">
        <w:rPr>
          <w:rFonts w:eastAsia="Calibri"/>
          <w:color w:val="00000A"/>
          <w:lang w:eastAsia="zh-CN"/>
        </w:rPr>
        <w:t xml:space="preserve">Организовано подключение администрации </w:t>
      </w:r>
      <w:r w:rsidR="0052720C">
        <w:rPr>
          <w:rFonts w:eastAsia="Calibri"/>
          <w:color w:val="00000A"/>
          <w:lang w:eastAsia="zh-CN"/>
        </w:rPr>
        <w:t>муниципального округа</w:t>
      </w:r>
      <w:r w:rsidRPr="003657E7">
        <w:rPr>
          <w:rFonts w:eastAsia="Calibri"/>
          <w:color w:val="00000A"/>
          <w:lang w:eastAsia="zh-CN"/>
        </w:rPr>
        <w:t xml:space="preserve"> Лотошино к мультисервисной сети органов государственной власти Московской области и органов местного самоуправления муниципальных образований Московской области. Введена в эксплуатацию система видеоконференцсвязи с Правительством Московской области, что позволило наладить более эффективное взаимодействие между администрацией </w:t>
      </w:r>
      <w:r w:rsidR="0052720C">
        <w:rPr>
          <w:rFonts w:eastAsia="Calibri"/>
          <w:color w:val="00000A"/>
          <w:lang w:eastAsia="zh-CN"/>
        </w:rPr>
        <w:t>муниципального округа</w:t>
      </w:r>
      <w:r w:rsidRPr="003657E7">
        <w:rPr>
          <w:rFonts w:eastAsia="Calibri"/>
          <w:color w:val="00000A"/>
          <w:lang w:eastAsia="zh-CN"/>
        </w:rPr>
        <w:t xml:space="preserve"> и Правительством Московской области.</w:t>
      </w:r>
    </w:p>
    <w:p w14:paraId="005768C0" w14:textId="77777777" w:rsidR="007F39F7" w:rsidRPr="003657E7" w:rsidRDefault="00920262" w:rsidP="004033C6">
      <w:pPr>
        <w:pStyle w:val="formattext"/>
        <w:shd w:val="clear" w:color="auto" w:fill="FFFFFF"/>
        <w:spacing w:before="0" w:beforeAutospacing="0" w:after="0" w:afterAutospacing="0"/>
        <w:ind w:firstLine="491"/>
        <w:jc w:val="both"/>
        <w:textAlignment w:val="baseline"/>
      </w:pPr>
      <w:r w:rsidRPr="003657E7">
        <w:t xml:space="preserve">В системе образования расширяется применение цифровых технологий. Образовательные организации имеют выход в сеть «Интернет» и представлены там на своих сайтах в соответствии с государственными требованиями. </w:t>
      </w:r>
    </w:p>
    <w:p w14:paraId="345A2C66" w14:textId="5D62BC5A" w:rsidR="00BF2123" w:rsidRPr="003657E7" w:rsidRDefault="00B36C5C" w:rsidP="004033C6">
      <w:pPr>
        <w:pStyle w:val="formattext"/>
        <w:shd w:val="clear" w:color="auto" w:fill="FFFFFF"/>
        <w:spacing w:before="0" w:beforeAutospacing="0" w:after="0" w:afterAutospacing="0"/>
        <w:ind w:firstLine="491"/>
        <w:jc w:val="both"/>
        <w:textAlignment w:val="baseline"/>
      </w:pPr>
      <w:r w:rsidRPr="003657E7">
        <w:t xml:space="preserve">Вместе с отмечаемыми положительными тенденциями в сфере цифровых технологий остается комплекс нерешенных проблем. Необходимо продолжение работы по оптимизации государственных и муниципальных услуг, актуализации сведений о них в информационных системах Московской области. Не в полной мере реализованы инициативы по использованию платформенных информационных технологий, разработанных в результате федеральных инициатив (ГЛОНАСС, УЭК, СМЭВ, ОКСИОН, ЕИТИ), использование которых в решении различных прикладных задач по повышению эффективности власти может обеспечить значительную экономию бюджетных средств. </w:t>
      </w:r>
    </w:p>
    <w:p w14:paraId="266EC084" w14:textId="77777777" w:rsidR="00D974A0" w:rsidRPr="003657E7" w:rsidRDefault="00D974A0" w:rsidP="004033C6">
      <w:pPr>
        <w:pStyle w:val="formattext"/>
        <w:shd w:val="clear" w:color="auto" w:fill="FFFFFF"/>
        <w:spacing w:before="0" w:beforeAutospacing="0" w:after="0" w:afterAutospacing="0"/>
        <w:ind w:firstLine="491"/>
        <w:jc w:val="center"/>
        <w:textAlignment w:val="baseline"/>
        <w:rPr>
          <w:b/>
          <w:bCs/>
          <w:lang w:eastAsia="en-US"/>
        </w:rPr>
      </w:pPr>
    </w:p>
    <w:p w14:paraId="1EA8A632" w14:textId="313A58D5" w:rsidR="00EB2E7F" w:rsidRPr="003657E7" w:rsidRDefault="00EB2E7F" w:rsidP="004033C6">
      <w:pPr>
        <w:pStyle w:val="formattext"/>
        <w:shd w:val="clear" w:color="auto" w:fill="FFFFFF"/>
        <w:spacing w:before="0" w:beforeAutospacing="0" w:after="0" w:afterAutospacing="0"/>
        <w:ind w:firstLine="491"/>
        <w:jc w:val="center"/>
        <w:textAlignment w:val="baseline"/>
        <w:rPr>
          <w:b/>
          <w:bCs/>
          <w:lang w:eastAsia="en-US"/>
        </w:rPr>
      </w:pPr>
      <w:r w:rsidRPr="003657E7">
        <w:rPr>
          <w:b/>
          <w:bCs/>
          <w:lang w:eastAsia="en-US"/>
        </w:rPr>
        <w:t>Инерционный прогноз развития муниципальной программы</w:t>
      </w:r>
      <w:r w:rsidR="00310EF6" w:rsidRPr="003657E7">
        <w:rPr>
          <w:b/>
          <w:bCs/>
          <w:lang w:eastAsia="en-US"/>
        </w:rPr>
        <w:t xml:space="preserve"> «Цифровое муниципальное образование»</w:t>
      </w:r>
    </w:p>
    <w:p w14:paraId="46FCA089" w14:textId="77777777" w:rsidR="00BF2123" w:rsidRPr="003657E7" w:rsidRDefault="00BF2123" w:rsidP="004033C6">
      <w:pPr>
        <w:pStyle w:val="formattext"/>
        <w:shd w:val="clear" w:color="auto" w:fill="FFFFFF"/>
        <w:spacing w:before="0" w:beforeAutospacing="0" w:after="0" w:afterAutospacing="0"/>
        <w:ind w:firstLine="491"/>
        <w:jc w:val="center"/>
        <w:textAlignment w:val="baseline"/>
        <w:rPr>
          <w:b/>
          <w:bCs/>
          <w:lang w:eastAsia="en-US"/>
        </w:rPr>
      </w:pPr>
    </w:p>
    <w:p w14:paraId="64A7867A" w14:textId="77777777" w:rsidR="00BF2123" w:rsidRPr="003657E7" w:rsidRDefault="00BF2123"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Инерционный прогноз </w:t>
      </w:r>
      <w:r w:rsidR="00661740" w:rsidRPr="003657E7">
        <w:rPr>
          <w:rFonts w:eastAsia="Calibri"/>
          <w:sz w:val="24"/>
          <w:szCs w:val="24"/>
        </w:rPr>
        <w:t>развития муниципальной программы</w:t>
      </w:r>
      <w:r w:rsidRPr="003657E7">
        <w:rPr>
          <w:rFonts w:eastAsia="Calibri"/>
          <w:sz w:val="24"/>
          <w:szCs w:val="24"/>
        </w:rPr>
        <w:t xml:space="preserve"> </w:t>
      </w:r>
      <w:r w:rsidR="00661740" w:rsidRPr="003657E7">
        <w:rPr>
          <w:rFonts w:eastAsia="Calibri"/>
          <w:sz w:val="24"/>
          <w:szCs w:val="24"/>
        </w:rPr>
        <w:t>направлен на выполнение</w:t>
      </w:r>
      <w:r w:rsidRPr="003657E7">
        <w:rPr>
          <w:rFonts w:eastAsia="Calibri"/>
          <w:sz w:val="24"/>
          <w:szCs w:val="24"/>
        </w:rPr>
        <w:t xml:space="preserve"> целевы</w:t>
      </w:r>
      <w:r w:rsidR="00661740" w:rsidRPr="003657E7">
        <w:rPr>
          <w:rFonts w:eastAsia="Calibri"/>
          <w:sz w:val="24"/>
          <w:szCs w:val="24"/>
        </w:rPr>
        <w:t>х</w:t>
      </w:r>
      <w:r w:rsidRPr="003657E7">
        <w:rPr>
          <w:rFonts w:eastAsia="Calibri"/>
          <w:sz w:val="24"/>
          <w:szCs w:val="24"/>
        </w:rPr>
        <w:t xml:space="preserve"> показател</w:t>
      </w:r>
      <w:r w:rsidR="00661740" w:rsidRPr="003657E7">
        <w:rPr>
          <w:rFonts w:eastAsia="Calibri"/>
          <w:sz w:val="24"/>
          <w:szCs w:val="24"/>
        </w:rPr>
        <w:t>ей</w:t>
      </w:r>
      <w:r w:rsidRPr="003657E7">
        <w:rPr>
          <w:rFonts w:eastAsia="Calibri"/>
          <w:sz w:val="24"/>
          <w:szCs w:val="24"/>
        </w:rPr>
        <w:t xml:space="preserve"> Указа </w:t>
      </w:r>
      <w:r w:rsidR="00661740" w:rsidRPr="003657E7">
        <w:rPr>
          <w:rFonts w:eastAsia="Calibri"/>
          <w:sz w:val="24"/>
          <w:szCs w:val="24"/>
        </w:rPr>
        <w:t>Президента Российской Федерации от 07.05.2012 года №</w:t>
      </w:r>
      <w:r w:rsidRPr="003657E7">
        <w:rPr>
          <w:rFonts w:eastAsia="Calibri"/>
          <w:sz w:val="24"/>
          <w:szCs w:val="24"/>
        </w:rPr>
        <w:t>601</w:t>
      </w:r>
      <w:r w:rsidR="00661740" w:rsidRPr="003657E7">
        <w:rPr>
          <w:rFonts w:eastAsia="Calibri"/>
          <w:sz w:val="24"/>
          <w:szCs w:val="24"/>
        </w:rPr>
        <w:t xml:space="preserve"> «Об основных направлениях совершенствования системы государственного управления»</w:t>
      </w:r>
      <w:r w:rsidRPr="003657E7">
        <w:rPr>
          <w:rFonts w:eastAsia="Calibri"/>
          <w:sz w:val="24"/>
          <w:szCs w:val="24"/>
        </w:rPr>
        <w:t>, характеризующи</w:t>
      </w:r>
      <w:r w:rsidR="00661740" w:rsidRPr="003657E7">
        <w:rPr>
          <w:rFonts w:eastAsia="Calibri"/>
          <w:sz w:val="24"/>
          <w:szCs w:val="24"/>
        </w:rPr>
        <w:t xml:space="preserve">х </w:t>
      </w:r>
      <w:r w:rsidRPr="003657E7">
        <w:rPr>
          <w:rFonts w:eastAsia="Calibri"/>
          <w:sz w:val="24"/>
          <w:szCs w:val="24"/>
        </w:rPr>
        <w:t>систему государственно</w:t>
      </w:r>
      <w:r w:rsidR="00661740" w:rsidRPr="003657E7">
        <w:rPr>
          <w:rFonts w:eastAsia="Calibri"/>
          <w:sz w:val="24"/>
          <w:szCs w:val="24"/>
        </w:rPr>
        <w:t>го и муниципального управления.</w:t>
      </w:r>
    </w:p>
    <w:p w14:paraId="09DEE6F1" w14:textId="24E9B15B" w:rsidR="00507B13" w:rsidRPr="003657E7" w:rsidRDefault="007F39F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lastRenderedPageBreak/>
        <w:t xml:space="preserve">Для повышения эффективности муниципального управления и повышения качества предоставляемых услуг населению решающее значение имеет внедрение и применение в деятельности органов местного самоуправления современных информационно-коммуникационных технологий. </w:t>
      </w:r>
      <w:r w:rsidR="00AA41B0" w:rsidRPr="003657E7">
        <w:rPr>
          <w:rFonts w:eastAsia="Calibri"/>
          <w:sz w:val="24"/>
          <w:szCs w:val="24"/>
        </w:rPr>
        <w:t xml:space="preserve">Совершенствование системы предоставления государственных и муниципальных услуг по принципу одного окна в МУ «МФЦ </w:t>
      </w:r>
      <w:r w:rsidR="0052720C">
        <w:rPr>
          <w:rFonts w:eastAsia="Calibri"/>
          <w:sz w:val="24"/>
          <w:szCs w:val="24"/>
        </w:rPr>
        <w:t>муниципального округа</w:t>
      </w:r>
      <w:r w:rsidR="00AA41B0" w:rsidRPr="003657E7">
        <w:rPr>
          <w:rFonts w:eastAsia="Calibri"/>
          <w:sz w:val="24"/>
          <w:szCs w:val="24"/>
        </w:rPr>
        <w:t xml:space="preserve"> Лотошино» позволит повысить </w:t>
      </w:r>
      <w:r w:rsidR="0039310C" w:rsidRPr="003657E7">
        <w:rPr>
          <w:rFonts w:eastAsia="Calibri"/>
          <w:sz w:val="24"/>
          <w:szCs w:val="24"/>
        </w:rPr>
        <w:t xml:space="preserve">уровень </w:t>
      </w:r>
      <w:r w:rsidR="00AA41B0" w:rsidRPr="003657E7">
        <w:rPr>
          <w:rFonts w:eastAsia="Calibri"/>
          <w:sz w:val="24"/>
          <w:szCs w:val="24"/>
        </w:rPr>
        <w:t>удовлетворенност</w:t>
      </w:r>
      <w:r w:rsidR="0039310C" w:rsidRPr="003657E7">
        <w:rPr>
          <w:rFonts w:eastAsia="Calibri"/>
          <w:sz w:val="24"/>
          <w:szCs w:val="24"/>
        </w:rPr>
        <w:t>и</w:t>
      </w:r>
      <w:r w:rsidR="00AA41B0" w:rsidRPr="003657E7">
        <w:rPr>
          <w:rFonts w:eastAsia="Calibri"/>
          <w:sz w:val="24"/>
          <w:szCs w:val="24"/>
        </w:rPr>
        <w:t xml:space="preserve"> граждан качеством предоставления госуда</w:t>
      </w:r>
      <w:r w:rsidR="0039310C" w:rsidRPr="003657E7">
        <w:rPr>
          <w:rFonts w:eastAsia="Calibri"/>
          <w:sz w:val="24"/>
          <w:szCs w:val="24"/>
        </w:rPr>
        <w:t>рственных и муниципальных услуг, сократить в</w:t>
      </w:r>
      <w:r w:rsidR="0039310C" w:rsidRPr="003657E7">
        <w:rPr>
          <w:color w:val="383838"/>
          <w:sz w:val="24"/>
          <w:szCs w:val="24"/>
          <w:shd w:val="clear" w:color="auto" w:fill="F9F9F9"/>
        </w:rPr>
        <w:t xml:space="preserve">ремя ожидания в очереди при обращении заявителя </w:t>
      </w:r>
      <w:r w:rsidR="00AD5B23" w:rsidRPr="003657E7">
        <w:rPr>
          <w:color w:val="383838"/>
          <w:sz w:val="24"/>
          <w:szCs w:val="24"/>
          <w:shd w:val="clear" w:color="auto" w:fill="F9F9F9"/>
        </w:rPr>
        <w:t>за услугой</w:t>
      </w:r>
      <w:r w:rsidR="0039310C" w:rsidRPr="003657E7">
        <w:rPr>
          <w:color w:val="383838"/>
          <w:sz w:val="24"/>
          <w:szCs w:val="24"/>
          <w:shd w:val="clear" w:color="auto" w:fill="F9F9F9"/>
        </w:rPr>
        <w:t xml:space="preserve">, </w:t>
      </w:r>
      <w:r w:rsidR="00507B13" w:rsidRPr="003657E7">
        <w:rPr>
          <w:rFonts w:eastAsia="Calibri"/>
          <w:sz w:val="24"/>
          <w:szCs w:val="24"/>
        </w:rPr>
        <w:t>обеспечить эффективное межведомственное взаимодействие</w:t>
      </w:r>
      <w:r w:rsidR="00507B13" w:rsidRPr="003657E7">
        <w:rPr>
          <w:sz w:val="24"/>
          <w:szCs w:val="24"/>
          <w:lang w:eastAsia="ru-RU"/>
        </w:rPr>
        <w:t xml:space="preserve">, </w:t>
      </w:r>
      <w:r w:rsidR="00507B13" w:rsidRPr="003657E7">
        <w:rPr>
          <w:rFonts w:eastAsia="Calibri"/>
          <w:sz w:val="24"/>
          <w:szCs w:val="24"/>
        </w:rPr>
        <w:t xml:space="preserve">повысить качество и организацию доступа граждан к информации о деятельности ОМС </w:t>
      </w:r>
      <w:r w:rsidR="0052720C">
        <w:rPr>
          <w:rFonts w:eastAsia="Calibri"/>
          <w:sz w:val="24"/>
          <w:szCs w:val="24"/>
        </w:rPr>
        <w:t>муниципального округа</w:t>
      </w:r>
      <w:r w:rsidR="00507B13" w:rsidRPr="003657E7">
        <w:rPr>
          <w:rFonts w:eastAsia="Calibri"/>
          <w:sz w:val="24"/>
          <w:szCs w:val="24"/>
        </w:rPr>
        <w:t xml:space="preserve"> Лотошино. </w:t>
      </w:r>
    </w:p>
    <w:p w14:paraId="474E5F40" w14:textId="414BBBBD" w:rsidR="00445897" w:rsidRPr="003657E7" w:rsidRDefault="0044589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Развитие инструментов цифровой экономики в </w:t>
      </w:r>
      <w:r w:rsidR="006A3FA1">
        <w:rPr>
          <w:rFonts w:eastAsia="Calibri"/>
          <w:sz w:val="24"/>
          <w:szCs w:val="24"/>
        </w:rPr>
        <w:t>муниципальном</w:t>
      </w:r>
      <w:r w:rsidRPr="003657E7">
        <w:rPr>
          <w:rFonts w:eastAsia="Calibri"/>
          <w:sz w:val="24"/>
          <w:szCs w:val="24"/>
        </w:rPr>
        <w:t xml:space="preserve"> округе включает в себя: </w:t>
      </w:r>
    </w:p>
    <w:p w14:paraId="24A900D4" w14:textId="77777777" w:rsidR="00445897" w:rsidRPr="003657E7" w:rsidRDefault="0044589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 оптимизацию процессов предоставления государственных (муниципальных) услуг и перевод их в электронный вид; </w:t>
      </w:r>
    </w:p>
    <w:p w14:paraId="0291920C" w14:textId="77777777" w:rsidR="00445897" w:rsidRPr="003657E7" w:rsidRDefault="0044589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цифровую трансформацию государственных и муниципальных услуг и сервисов.</w:t>
      </w:r>
    </w:p>
    <w:p w14:paraId="259C7F59" w14:textId="73C13556" w:rsidR="00F94CCD" w:rsidRPr="003657E7" w:rsidRDefault="00AA5ED4"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 xml:space="preserve">Стратегию устойчивого развития определяет ИКТ как одну из перспективных точек роста социально-экономического развития </w:t>
      </w:r>
      <w:r w:rsidR="0052720C">
        <w:rPr>
          <w:rFonts w:eastAsia="Calibri"/>
          <w:sz w:val="24"/>
          <w:szCs w:val="24"/>
        </w:rPr>
        <w:t>муниципального округа</w:t>
      </w:r>
      <w:r w:rsidRPr="003657E7">
        <w:rPr>
          <w:rFonts w:eastAsia="Calibri"/>
          <w:sz w:val="24"/>
          <w:szCs w:val="24"/>
        </w:rPr>
        <w:t xml:space="preserve"> Лотошино. </w:t>
      </w:r>
      <w:r w:rsidR="00F94CCD" w:rsidRPr="003657E7">
        <w:rPr>
          <w:rFonts w:eastAsia="Calibri"/>
          <w:sz w:val="24"/>
          <w:szCs w:val="24"/>
        </w:rPr>
        <w:t xml:space="preserve">Планируется проведение технических, организационных мероприятий по обеспечению конфиденциальности и целостности хранимых данных, обеспечению живучести информационных систем, мероприятий по повышению квалификации пользователей в области информационной безопасности. </w:t>
      </w:r>
    </w:p>
    <w:p w14:paraId="7FCE3A85" w14:textId="1BB9FB67" w:rsidR="007F39F7" w:rsidRDefault="007F39F7" w:rsidP="004033C6">
      <w:pPr>
        <w:pStyle w:val="10"/>
        <w:widowControl w:val="0"/>
        <w:shd w:val="clear" w:color="auto" w:fill="FFFFFF"/>
        <w:spacing w:after="0" w:line="240" w:lineRule="auto"/>
        <w:ind w:firstLine="709"/>
        <w:jc w:val="both"/>
        <w:rPr>
          <w:rFonts w:eastAsia="Calibri"/>
          <w:sz w:val="24"/>
          <w:szCs w:val="24"/>
        </w:rPr>
      </w:pPr>
      <w:r w:rsidRPr="003657E7">
        <w:rPr>
          <w:rFonts w:eastAsia="Calibri"/>
          <w:sz w:val="24"/>
          <w:szCs w:val="24"/>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средствами для видеонаблюдения и обеспечения дистанционного обучения.</w:t>
      </w:r>
    </w:p>
    <w:p w14:paraId="48EE606E" w14:textId="77777777" w:rsidR="00244F6D" w:rsidRPr="003657E7" w:rsidRDefault="00244F6D" w:rsidP="004033C6">
      <w:pPr>
        <w:pStyle w:val="10"/>
        <w:widowControl w:val="0"/>
        <w:shd w:val="clear" w:color="auto" w:fill="FFFFFF"/>
        <w:spacing w:after="0" w:line="240" w:lineRule="auto"/>
        <w:ind w:firstLine="709"/>
        <w:jc w:val="both"/>
        <w:rPr>
          <w:rFonts w:eastAsia="Calibri"/>
          <w:sz w:val="24"/>
          <w:szCs w:val="24"/>
        </w:rPr>
      </w:pPr>
    </w:p>
    <w:p w14:paraId="3703B8B1" w14:textId="77777777" w:rsidR="003B612A" w:rsidRPr="003657E7" w:rsidRDefault="009B191B" w:rsidP="004033C6">
      <w:pPr>
        <w:pStyle w:val="2"/>
        <w:numPr>
          <w:ilvl w:val="0"/>
          <w:numId w:val="3"/>
        </w:numPr>
        <w:spacing w:after="0" w:line="240" w:lineRule="auto"/>
        <w:ind w:left="0"/>
        <w:rPr>
          <w:sz w:val="24"/>
          <w:szCs w:val="24"/>
          <w:lang w:eastAsia="en-US"/>
        </w:rPr>
      </w:pPr>
      <w:bookmarkStart w:id="1" w:name="_Toc355777524"/>
      <w:bookmarkEnd w:id="1"/>
      <w:r w:rsidRPr="003657E7">
        <w:rPr>
          <w:sz w:val="24"/>
          <w:szCs w:val="24"/>
          <w:lang w:eastAsia="en-US"/>
        </w:rPr>
        <w:t>Целевые показатели муниципальной программы</w:t>
      </w:r>
      <w:r w:rsidR="00310EF6" w:rsidRPr="003657E7">
        <w:rPr>
          <w:sz w:val="24"/>
          <w:szCs w:val="24"/>
          <w:lang w:eastAsia="en-US"/>
        </w:rPr>
        <w:t xml:space="preserve"> «Цифровое муниципальное образование»</w:t>
      </w:r>
    </w:p>
    <w:tbl>
      <w:tblPr>
        <w:tblW w:w="5000" w:type="pct"/>
        <w:tblLook w:val="04A0" w:firstRow="1" w:lastRow="0" w:firstColumn="1" w:lastColumn="0" w:noHBand="0" w:noVBand="1"/>
      </w:tblPr>
      <w:tblGrid>
        <w:gridCol w:w="489"/>
        <w:gridCol w:w="402"/>
        <w:gridCol w:w="3174"/>
        <w:gridCol w:w="1498"/>
        <w:gridCol w:w="1023"/>
        <w:gridCol w:w="913"/>
        <w:gridCol w:w="621"/>
        <w:gridCol w:w="621"/>
        <w:gridCol w:w="621"/>
        <w:gridCol w:w="621"/>
        <w:gridCol w:w="621"/>
        <w:gridCol w:w="761"/>
        <w:gridCol w:w="1504"/>
        <w:gridCol w:w="1408"/>
      </w:tblGrid>
      <w:tr w:rsidR="001C54ED" w:rsidRPr="003657E7" w14:paraId="79F1E9D8" w14:textId="77777777" w:rsidTr="00D66474">
        <w:trPr>
          <w:trHeight w:val="237"/>
          <w:tblHeader/>
        </w:trPr>
        <w:tc>
          <w:tcPr>
            <w:tcW w:w="172" w:type="pct"/>
            <w:vMerge w:val="restart"/>
            <w:tcBorders>
              <w:top w:val="single" w:sz="4" w:space="0" w:color="000000"/>
              <w:left w:val="single" w:sz="4" w:space="0" w:color="000000"/>
              <w:bottom w:val="single" w:sz="4" w:space="0" w:color="000000"/>
              <w:right w:val="single" w:sz="4" w:space="0" w:color="000000"/>
            </w:tcBorders>
          </w:tcPr>
          <w:p w14:paraId="24D1252F"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 п/п</w:t>
            </w:r>
          </w:p>
        </w:tc>
        <w:tc>
          <w:tcPr>
            <w:tcW w:w="12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8C4F79"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Наименование целевых показателей</w:t>
            </w:r>
          </w:p>
        </w:tc>
        <w:tc>
          <w:tcPr>
            <w:tcW w:w="525" w:type="pct"/>
            <w:vMerge w:val="restart"/>
            <w:tcBorders>
              <w:top w:val="single" w:sz="4" w:space="0" w:color="000000"/>
              <w:left w:val="single" w:sz="4" w:space="0" w:color="000000"/>
              <w:bottom w:val="single" w:sz="4" w:space="0" w:color="000000"/>
              <w:right w:val="single" w:sz="4" w:space="0" w:color="000000"/>
            </w:tcBorders>
          </w:tcPr>
          <w:p w14:paraId="4FD18ECD"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Тип показателя</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5603101"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 xml:space="preserve">Единица </w:t>
            </w:r>
            <w:r w:rsidRPr="00D423CD">
              <w:rPr>
                <w:rFonts w:eastAsia="Calibri"/>
                <w:bCs/>
                <w:sz w:val="18"/>
                <w:szCs w:val="18"/>
                <w:lang w:eastAsia="en-US"/>
              </w:rPr>
              <w:t>измерения</w:t>
            </w:r>
            <w:r w:rsidRPr="00D423CD">
              <w:rPr>
                <w:rFonts w:eastAsia="Calibri"/>
                <w:bCs/>
                <w:sz w:val="18"/>
                <w:szCs w:val="18"/>
                <w:lang w:eastAsia="en-US"/>
              </w:rPr>
              <w:br/>
            </w:r>
            <w:r w:rsidRPr="00D423CD">
              <w:rPr>
                <w:rFonts w:eastAsia="Calibri"/>
                <w:bCs/>
                <w:sz w:val="18"/>
                <w:szCs w:val="18"/>
              </w:rPr>
              <w:t>(по ОКЕИ)</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644C7BC"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Базовое значение</w:t>
            </w:r>
          </w:p>
        </w:tc>
        <w:tc>
          <w:tcPr>
            <w:tcW w:w="1352" w:type="pct"/>
            <w:gridSpan w:val="6"/>
            <w:tcBorders>
              <w:top w:val="single" w:sz="4" w:space="0" w:color="000000"/>
              <w:left w:val="single" w:sz="4" w:space="0" w:color="000000"/>
              <w:bottom w:val="single" w:sz="8" w:space="0" w:color="000000"/>
              <w:right w:val="single" w:sz="4" w:space="0" w:color="000000"/>
            </w:tcBorders>
            <w:shd w:val="clear" w:color="auto" w:fill="auto"/>
          </w:tcPr>
          <w:p w14:paraId="172D0F85" w14:textId="63AA763E"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Планируемое значение по годам реализации подпрограммы</w:t>
            </w:r>
          </w:p>
        </w:tc>
        <w:tc>
          <w:tcPr>
            <w:tcW w:w="527" w:type="pct"/>
            <w:vMerge w:val="restart"/>
            <w:tcBorders>
              <w:top w:val="single" w:sz="4" w:space="0" w:color="000000"/>
              <w:left w:val="single" w:sz="4" w:space="0" w:color="000000"/>
              <w:right w:val="single" w:sz="4" w:space="0" w:color="000000"/>
            </w:tcBorders>
          </w:tcPr>
          <w:p w14:paraId="7910DCAE" w14:textId="02E7F19F"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Ответственный за достижение показателя</w:t>
            </w:r>
          </w:p>
        </w:tc>
        <w:tc>
          <w:tcPr>
            <w:tcW w:w="493" w:type="pct"/>
            <w:vMerge w:val="restart"/>
            <w:tcBorders>
              <w:top w:val="single" w:sz="4" w:space="0" w:color="000000"/>
              <w:left w:val="single" w:sz="4" w:space="0" w:color="000000"/>
              <w:bottom w:val="single" w:sz="4" w:space="0" w:color="000000"/>
              <w:right w:val="single" w:sz="4" w:space="0" w:color="000000"/>
            </w:tcBorders>
          </w:tcPr>
          <w:p w14:paraId="16EEFED1" w14:textId="77777777" w:rsidR="001C54ED" w:rsidRPr="00D423CD" w:rsidRDefault="001C54ED" w:rsidP="004033C6">
            <w:pPr>
              <w:pStyle w:val="ConsPlusNormal"/>
              <w:ind w:firstLine="0"/>
              <w:rPr>
                <w:rFonts w:ascii="Times New Roman" w:hAnsi="Times New Roman" w:cs="Times New Roman"/>
                <w:sz w:val="18"/>
                <w:szCs w:val="18"/>
              </w:rPr>
            </w:pPr>
            <w:r w:rsidRPr="00D423CD">
              <w:rPr>
                <w:rFonts w:ascii="Times New Roman" w:hAnsi="Times New Roman" w:cs="Times New Roman"/>
                <w:sz w:val="18"/>
                <w:szCs w:val="18"/>
              </w:rPr>
              <w:t>Номер подпрограммы, мероприятий, оказывающих влияние на достижение показателя***</w:t>
            </w:r>
          </w:p>
          <w:p w14:paraId="69B25849" w14:textId="77777777" w:rsidR="001C54ED" w:rsidRPr="00D423CD" w:rsidRDefault="001C54ED" w:rsidP="004033C6">
            <w:pPr>
              <w:pStyle w:val="10"/>
              <w:widowControl w:val="0"/>
              <w:spacing w:after="0" w:line="240" w:lineRule="auto"/>
              <w:jc w:val="center"/>
              <w:rPr>
                <w:rFonts w:eastAsia="Calibri"/>
                <w:bCs/>
                <w:sz w:val="18"/>
                <w:szCs w:val="18"/>
              </w:rPr>
            </w:pPr>
            <w:r w:rsidRPr="00D423CD">
              <w:rPr>
                <w:sz w:val="18"/>
                <w:szCs w:val="18"/>
              </w:rPr>
              <w:t>(</w:t>
            </w:r>
            <w:r w:rsidRPr="00D423CD">
              <w:rPr>
                <w:sz w:val="18"/>
                <w:szCs w:val="18"/>
                <w:lang w:val="en-US"/>
              </w:rPr>
              <w:t>Y</w:t>
            </w:r>
            <w:r w:rsidRPr="00D423CD">
              <w:rPr>
                <w:sz w:val="18"/>
                <w:szCs w:val="18"/>
              </w:rPr>
              <w:t>.ХХ.</w:t>
            </w:r>
            <w:r w:rsidRPr="00D423CD">
              <w:rPr>
                <w:sz w:val="18"/>
                <w:szCs w:val="18"/>
                <w:lang w:val="en-US"/>
              </w:rPr>
              <w:t>ZZ</w:t>
            </w:r>
            <w:r w:rsidRPr="00D423CD">
              <w:rPr>
                <w:sz w:val="18"/>
                <w:szCs w:val="18"/>
              </w:rPr>
              <w:t>)</w:t>
            </w:r>
          </w:p>
        </w:tc>
      </w:tr>
      <w:tr w:rsidR="001C54ED" w:rsidRPr="003657E7" w14:paraId="4E4F3835" w14:textId="77777777" w:rsidTr="00D66474">
        <w:trPr>
          <w:trHeight w:val="278"/>
          <w:tblHeader/>
        </w:trPr>
        <w:tc>
          <w:tcPr>
            <w:tcW w:w="172" w:type="pct"/>
            <w:vMerge/>
            <w:tcBorders>
              <w:top w:val="single" w:sz="8" w:space="0" w:color="000000"/>
              <w:left w:val="single" w:sz="4" w:space="0" w:color="000000"/>
              <w:bottom w:val="single" w:sz="4" w:space="0" w:color="000000"/>
              <w:right w:val="single" w:sz="4" w:space="0" w:color="000000"/>
            </w:tcBorders>
          </w:tcPr>
          <w:p w14:paraId="50A4F0F0" w14:textId="77777777" w:rsidR="001C54ED" w:rsidRPr="00D423CD" w:rsidRDefault="001C54ED" w:rsidP="004033C6">
            <w:pPr>
              <w:pStyle w:val="10"/>
              <w:widowControl w:val="0"/>
              <w:spacing w:after="0" w:line="240" w:lineRule="auto"/>
              <w:jc w:val="center"/>
              <w:rPr>
                <w:color w:val="000000"/>
                <w:sz w:val="18"/>
                <w:szCs w:val="18"/>
              </w:rPr>
            </w:pPr>
          </w:p>
        </w:tc>
        <w:tc>
          <w:tcPr>
            <w:tcW w:w="1253" w:type="pct"/>
            <w:gridSpan w:val="2"/>
            <w:vMerge/>
            <w:tcBorders>
              <w:top w:val="single" w:sz="8" w:space="0" w:color="000000"/>
              <w:left w:val="single" w:sz="4" w:space="0" w:color="000000"/>
              <w:bottom w:val="single" w:sz="4" w:space="0" w:color="000000"/>
              <w:right w:val="single" w:sz="4" w:space="0" w:color="000000"/>
            </w:tcBorders>
            <w:shd w:val="clear" w:color="auto" w:fill="auto"/>
          </w:tcPr>
          <w:p w14:paraId="62BC0F90" w14:textId="77777777" w:rsidR="001C54ED" w:rsidRPr="00D423CD" w:rsidRDefault="001C54ED" w:rsidP="004033C6">
            <w:pPr>
              <w:pStyle w:val="10"/>
              <w:widowControl w:val="0"/>
              <w:spacing w:after="0" w:line="240" w:lineRule="auto"/>
              <w:jc w:val="center"/>
              <w:rPr>
                <w:color w:val="000000"/>
                <w:sz w:val="18"/>
                <w:szCs w:val="18"/>
              </w:rPr>
            </w:pPr>
          </w:p>
        </w:tc>
        <w:tc>
          <w:tcPr>
            <w:tcW w:w="525" w:type="pct"/>
            <w:vMerge/>
            <w:tcBorders>
              <w:top w:val="single" w:sz="8" w:space="0" w:color="000000"/>
              <w:left w:val="single" w:sz="4" w:space="0" w:color="000000"/>
              <w:bottom w:val="single" w:sz="4" w:space="0" w:color="000000"/>
              <w:right w:val="single" w:sz="4" w:space="0" w:color="000000"/>
            </w:tcBorders>
          </w:tcPr>
          <w:p w14:paraId="63ADE220" w14:textId="77777777" w:rsidR="001C54ED" w:rsidRPr="00D423CD" w:rsidRDefault="001C54ED" w:rsidP="004033C6">
            <w:pPr>
              <w:pStyle w:val="10"/>
              <w:widowControl w:val="0"/>
              <w:spacing w:after="0" w:line="240" w:lineRule="auto"/>
              <w:jc w:val="center"/>
              <w:rPr>
                <w:color w:val="000000"/>
                <w:sz w:val="18"/>
                <w:szCs w:val="18"/>
              </w:rPr>
            </w:pPr>
          </w:p>
        </w:tc>
        <w:tc>
          <w:tcPr>
            <w:tcW w:w="358" w:type="pct"/>
            <w:vMerge/>
            <w:tcBorders>
              <w:top w:val="single" w:sz="8" w:space="0" w:color="000000"/>
              <w:left w:val="single" w:sz="4" w:space="0" w:color="000000"/>
              <w:bottom w:val="single" w:sz="4" w:space="0" w:color="000000"/>
              <w:right w:val="single" w:sz="4" w:space="0" w:color="000000"/>
            </w:tcBorders>
            <w:shd w:val="clear" w:color="auto" w:fill="auto"/>
          </w:tcPr>
          <w:p w14:paraId="20C8C529" w14:textId="77777777" w:rsidR="001C54ED" w:rsidRPr="00D423CD" w:rsidRDefault="001C54ED" w:rsidP="004033C6">
            <w:pPr>
              <w:pStyle w:val="10"/>
              <w:widowControl w:val="0"/>
              <w:spacing w:after="0" w:line="240" w:lineRule="auto"/>
              <w:jc w:val="center"/>
              <w:rPr>
                <w:color w:val="000000"/>
                <w:sz w:val="18"/>
                <w:szCs w:val="18"/>
              </w:rPr>
            </w:pPr>
          </w:p>
        </w:tc>
        <w:tc>
          <w:tcPr>
            <w:tcW w:w="320" w:type="pct"/>
            <w:vMerge/>
            <w:tcBorders>
              <w:top w:val="single" w:sz="8" w:space="0" w:color="000000"/>
              <w:left w:val="single" w:sz="4" w:space="0" w:color="000000"/>
              <w:bottom w:val="single" w:sz="4" w:space="0" w:color="000000"/>
              <w:right w:val="single" w:sz="4" w:space="0" w:color="000000"/>
            </w:tcBorders>
            <w:shd w:val="clear" w:color="auto" w:fill="auto"/>
          </w:tcPr>
          <w:p w14:paraId="51408013" w14:textId="77777777" w:rsidR="001C54ED" w:rsidRPr="00D423CD" w:rsidRDefault="001C54ED" w:rsidP="004033C6">
            <w:pPr>
              <w:pStyle w:val="10"/>
              <w:widowControl w:val="0"/>
              <w:spacing w:after="0" w:line="240" w:lineRule="auto"/>
              <w:jc w:val="center"/>
              <w:rPr>
                <w:color w:val="000000"/>
                <w:sz w:val="18"/>
                <w:szCs w:val="18"/>
              </w:rPr>
            </w:pP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327E2C00"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2023 </w:t>
            </w: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2D6AC056"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2024 </w:t>
            </w: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73616FE4"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2025 </w:t>
            </w:r>
          </w:p>
        </w:tc>
        <w:tc>
          <w:tcPr>
            <w:tcW w:w="217" w:type="pct"/>
            <w:tcBorders>
              <w:top w:val="single" w:sz="8" w:space="0" w:color="000000"/>
              <w:left w:val="single" w:sz="4" w:space="0" w:color="000000"/>
              <w:bottom w:val="single" w:sz="4" w:space="0" w:color="000000"/>
              <w:right w:val="single" w:sz="4" w:space="0" w:color="000000"/>
            </w:tcBorders>
            <w:shd w:val="clear" w:color="auto" w:fill="auto"/>
          </w:tcPr>
          <w:p w14:paraId="7C0E770F" w14:textId="77777777" w:rsidR="001C54ED" w:rsidRPr="00D423CD" w:rsidRDefault="001C54ED" w:rsidP="004033C6">
            <w:pPr>
              <w:pStyle w:val="10"/>
              <w:widowControl w:val="0"/>
              <w:spacing w:after="0" w:line="240" w:lineRule="auto"/>
              <w:jc w:val="center"/>
              <w:rPr>
                <w:bCs/>
                <w:color w:val="000000"/>
                <w:sz w:val="18"/>
                <w:szCs w:val="18"/>
              </w:rPr>
            </w:pPr>
            <w:r w:rsidRPr="00D423CD">
              <w:rPr>
                <w:rFonts w:eastAsia="Calibri"/>
                <w:bCs/>
                <w:sz w:val="18"/>
                <w:szCs w:val="18"/>
              </w:rPr>
              <w:t xml:space="preserve">2026 </w:t>
            </w:r>
          </w:p>
        </w:tc>
        <w:tc>
          <w:tcPr>
            <w:tcW w:w="217" w:type="pct"/>
            <w:tcBorders>
              <w:top w:val="single" w:sz="8" w:space="0" w:color="000000"/>
              <w:left w:val="single" w:sz="4" w:space="0" w:color="000000"/>
              <w:bottom w:val="single" w:sz="4" w:space="0" w:color="000000"/>
              <w:right w:val="single" w:sz="4" w:space="0" w:color="000000"/>
            </w:tcBorders>
          </w:tcPr>
          <w:p w14:paraId="51FA76C1" w14:textId="77777777" w:rsidR="001C54ED" w:rsidRPr="00D423CD" w:rsidRDefault="001C54ED" w:rsidP="004033C6">
            <w:pPr>
              <w:pStyle w:val="10"/>
              <w:widowControl w:val="0"/>
              <w:spacing w:after="0" w:line="240" w:lineRule="auto"/>
              <w:jc w:val="center"/>
              <w:rPr>
                <w:rFonts w:eastAsia="Calibri"/>
                <w:bCs/>
                <w:sz w:val="18"/>
                <w:szCs w:val="18"/>
              </w:rPr>
            </w:pPr>
            <w:r w:rsidRPr="00D423CD">
              <w:rPr>
                <w:rFonts w:eastAsia="Calibri"/>
                <w:bCs/>
                <w:sz w:val="18"/>
                <w:szCs w:val="18"/>
              </w:rPr>
              <w:t xml:space="preserve">2027 </w:t>
            </w:r>
          </w:p>
        </w:tc>
        <w:tc>
          <w:tcPr>
            <w:tcW w:w="265" w:type="pct"/>
            <w:tcBorders>
              <w:left w:val="single" w:sz="4" w:space="0" w:color="000000"/>
              <w:bottom w:val="single" w:sz="4" w:space="0" w:color="000000"/>
              <w:right w:val="single" w:sz="4" w:space="0" w:color="000000"/>
            </w:tcBorders>
          </w:tcPr>
          <w:p w14:paraId="775981A8" w14:textId="22729650" w:rsidR="001C54ED" w:rsidRPr="00D423CD" w:rsidRDefault="001C54ED" w:rsidP="004033C6">
            <w:pPr>
              <w:pStyle w:val="10"/>
              <w:widowControl w:val="0"/>
              <w:spacing w:after="0" w:line="240" w:lineRule="auto"/>
              <w:jc w:val="center"/>
              <w:rPr>
                <w:rFonts w:eastAsia="Calibri"/>
                <w:sz w:val="18"/>
                <w:szCs w:val="18"/>
              </w:rPr>
            </w:pPr>
            <w:r>
              <w:rPr>
                <w:rFonts w:eastAsia="Calibri"/>
                <w:sz w:val="18"/>
                <w:szCs w:val="18"/>
              </w:rPr>
              <w:t>2028</w:t>
            </w:r>
          </w:p>
        </w:tc>
        <w:tc>
          <w:tcPr>
            <w:tcW w:w="527" w:type="pct"/>
            <w:vMerge/>
            <w:tcBorders>
              <w:left w:val="single" w:sz="4" w:space="0" w:color="000000"/>
              <w:bottom w:val="single" w:sz="4" w:space="0" w:color="000000"/>
              <w:right w:val="single" w:sz="4" w:space="0" w:color="000000"/>
            </w:tcBorders>
          </w:tcPr>
          <w:p w14:paraId="10AAB125" w14:textId="36B921FC" w:rsidR="001C54ED" w:rsidRPr="00D423CD" w:rsidRDefault="001C54ED" w:rsidP="004033C6">
            <w:pPr>
              <w:pStyle w:val="10"/>
              <w:widowControl w:val="0"/>
              <w:spacing w:after="0" w:line="240" w:lineRule="auto"/>
              <w:jc w:val="center"/>
              <w:rPr>
                <w:rFonts w:eastAsia="Calibri"/>
                <w:sz w:val="18"/>
                <w:szCs w:val="18"/>
              </w:rPr>
            </w:pPr>
          </w:p>
        </w:tc>
        <w:tc>
          <w:tcPr>
            <w:tcW w:w="493" w:type="pct"/>
            <w:vMerge/>
            <w:tcBorders>
              <w:top w:val="single" w:sz="8" w:space="0" w:color="000000"/>
              <w:left w:val="single" w:sz="4" w:space="0" w:color="000000"/>
              <w:bottom w:val="single" w:sz="4" w:space="0" w:color="000000"/>
              <w:right w:val="single" w:sz="4" w:space="0" w:color="000000"/>
            </w:tcBorders>
          </w:tcPr>
          <w:p w14:paraId="7F5A828C" w14:textId="77777777" w:rsidR="001C54ED" w:rsidRPr="00D423CD" w:rsidRDefault="001C54ED" w:rsidP="004033C6">
            <w:pPr>
              <w:pStyle w:val="10"/>
              <w:widowControl w:val="0"/>
              <w:spacing w:after="0" w:line="240" w:lineRule="auto"/>
              <w:jc w:val="center"/>
              <w:rPr>
                <w:rFonts w:eastAsia="Calibri"/>
                <w:sz w:val="18"/>
                <w:szCs w:val="18"/>
              </w:rPr>
            </w:pPr>
          </w:p>
        </w:tc>
      </w:tr>
      <w:tr w:rsidR="001C54ED" w:rsidRPr="003657E7" w14:paraId="3E913460" w14:textId="77777777" w:rsidTr="00D66474">
        <w:trPr>
          <w:trHeight w:val="283"/>
          <w:tblHeader/>
        </w:trPr>
        <w:tc>
          <w:tcPr>
            <w:tcW w:w="172" w:type="pct"/>
            <w:tcBorders>
              <w:top w:val="single" w:sz="4" w:space="0" w:color="000000"/>
              <w:left w:val="single" w:sz="4" w:space="0" w:color="000000"/>
              <w:bottom w:val="single" w:sz="4" w:space="0" w:color="000000"/>
              <w:right w:val="single" w:sz="4" w:space="0" w:color="000000"/>
            </w:tcBorders>
          </w:tcPr>
          <w:p w14:paraId="502C3320"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1</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4AB245B7"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2</w:t>
            </w:r>
          </w:p>
        </w:tc>
        <w:tc>
          <w:tcPr>
            <w:tcW w:w="525" w:type="pct"/>
            <w:tcBorders>
              <w:top w:val="single" w:sz="4" w:space="0" w:color="000000"/>
              <w:left w:val="single" w:sz="4" w:space="0" w:color="000000"/>
              <w:bottom w:val="single" w:sz="4" w:space="0" w:color="000000"/>
              <w:right w:val="single" w:sz="4" w:space="0" w:color="000000"/>
            </w:tcBorders>
          </w:tcPr>
          <w:p w14:paraId="34295752"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3</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3107B676"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4</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0FEFA643"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7CA0033"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7</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B7696A5"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F7E03FF"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9</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06C0F21"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10</w:t>
            </w:r>
          </w:p>
        </w:tc>
        <w:tc>
          <w:tcPr>
            <w:tcW w:w="217" w:type="pct"/>
            <w:tcBorders>
              <w:top w:val="single" w:sz="4" w:space="0" w:color="000000"/>
              <w:left w:val="single" w:sz="4" w:space="0" w:color="000000"/>
              <w:bottom w:val="single" w:sz="4" w:space="0" w:color="000000"/>
              <w:right w:val="single" w:sz="4" w:space="0" w:color="000000"/>
            </w:tcBorders>
          </w:tcPr>
          <w:p w14:paraId="1C8D0F07" w14:textId="77777777" w:rsidR="001C54ED" w:rsidRPr="00D423CD" w:rsidRDefault="001C54ED" w:rsidP="004033C6">
            <w:pPr>
              <w:pStyle w:val="10"/>
              <w:widowControl w:val="0"/>
              <w:spacing w:after="0" w:line="240" w:lineRule="auto"/>
              <w:jc w:val="center"/>
              <w:rPr>
                <w:color w:val="000000"/>
                <w:sz w:val="18"/>
                <w:szCs w:val="18"/>
              </w:rPr>
            </w:pPr>
            <w:r w:rsidRPr="00D423CD">
              <w:rPr>
                <w:color w:val="000000"/>
                <w:sz w:val="18"/>
                <w:szCs w:val="18"/>
              </w:rPr>
              <w:t>10</w:t>
            </w:r>
          </w:p>
        </w:tc>
        <w:tc>
          <w:tcPr>
            <w:tcW w:w="265" w:type="pct"/>
            <w:tcBorders>
              <w:top w:val="single" w:sz="4" w:space="0" w:color="000000"/>
              <w:left w:val="single" w:sz="4" w:space="0" w:color="000000"/>
              <w:bottom w:val="single" w:sz="4" w:space="0" w:color="000000"/>
              <w:right w:val="single" w:sz="4" w:space="0" w:color="000000"/>
            </w:tcBorders>
          </w:tcPr>
          <w:p w14:paraId="2A425BB0" w14:textId="2EE613AA" w:rsidR="001C54ED" w:rsidRPr="00D423CD" w:rsidRDefault="001C54ED" w:rsidP="004033C6">
            <w:pPr>
              <w:pStyle w:val="10"/>
              <w:widowControl w:val="0"/>
              <w:spacing w:after="0" w:line="240" w:lineRule="auto"/>
              <w:jc w:val="center"/>
              <w:rPr>
                <w:color w:val="000000"/>
                <w:sz w:val="18"/>
                <w:szCs w:val="18"/>
              </w:rPr>
            </w:pPr>
            <w:r>
              <w:rPr>
                <w:color w:val="000000"/>
                <w:sz w:val="18"/>
                <w:szCs w:val="18"/>
              </w:rPr>
              <w:t>11</w:t>
            </w:r>
          </w:p>
        </w:tc>
        <w:tc>
          <w:tcPr>
            <w:tcW w:w="527" w:type="pct"/>
            <w:tcBorders>
              <w:top w:val="single" w:sz="4" w:space="0" w:color="000000"/>
              <w:left w:val="single" w:sz="4" w:space="0" w:color="000000"/>
              <w:bottom w:val="single" w:sz="4" w:space="0" w:color="000000"/>
              <w:right w:val="single" w:sz="4" w:space="0" w:color="000000"/>
            </w:tcBorders>
          </w:tcPr>
          <w:p w14:paraId="6A862F32" w14:textId="01EBA9D4" w:rsidR="001C54ED" w:rsidRPr="00D423CD" w:rsidRDefault="001C54ED" w:rsidP="004033C6">
            <w:pPr>
              <w:pStyle w:val="10"/>
              <w:widowControl w:val="0"/>
              <w:spacing w:after="0" w:line="240" w:lineRule="auto"/>
              <w:jc w:val="center"/>
              <w:rPr>
                <w:color w:val="000000"/>
                <w:sz w:val="18"/>
                <w:szCs w:val="18"/>
              </w:rPr>
            </w:pPr>
            <w:r>
              <w:rPr>
                <w:color w:val="000000"/>
                <w:sz w:val="18"/>
                <w:szCs w:val="18"/>
              </w:rPr>
              <w:t>12</w:t>
            </w:r>
          </w:p>
        </w:tc>
        <w:tc>
          <w:tcPr>
            <w:tcW w:w="493" w:type="pct"/>
            <w:tcBorders>
              <w:top w:val="single" w:sz="4" w:space="0" w:color="000000"/>
              <w:left w:val="single" w:sz="4" w:space="0" w:color="000000"/>
              <w:bottom w:val="single" w:sz="4" w:space="0" w:color="000000"/>
              <w:right w:val="single" w:sz="4" w:space="0" w:color="000000"/>
            </w:tcBorders>
          </w:tcPr>
          <w:p w14:paraId="38CD7F16" w14:textId="2D74F381" w:rsidR="001C54ED" w:rsidRPr="00D423CD" w:rsidRDefault="001C54ED" w:rsidP="004033C6">
            <w:pPr>
              <w:pStyle w:val="10"/>
              <w:widowControl w:val="0"/>
              <w:spacing w:after="0" w:line="240" w:lineRule="auto"/>
              <w:jc w:val="center"/>
              <w:rPr>
                <w:color w:val="000000"/>
                <w:sz w:val="18"/>
                <w:szCs w:val="18"/>
              </w:rPr>
            </w:pPr>
            <w:r>
              <w:rPr>
                <w:color w:val="000000"/>
                <w:sz w:val="18"/>
                <w:szCs w:val="18"/>
              </w:rPr>
              <w:t>13</w:t>
            </w:r>
          </w:p>
        </w:tc>
      </w:tr>
      <w:tr w:rsidR="001C54ED" w:rsidRPr="003657E7" w14:paraId="1F8010F7" w14:textId="77777777" w:rsidTr="00D66474">
        <w:trPr>
          <w:trHeight w:val="283"/>
        </w:trPr>
        <w:tc>
          <w:tcPr>
            <w:tcW w:w="313" w:type="pct"/>
            <w:gridSpan w:val="2"/>
            <w:tcBorders>
              <w:top w:val="single" w:sz="4" w:space="0" w:color="000000"/>
              <w:left w:val="single" w:sz="4" w:space="0" w:color="000000"/>
              <w:bottom w:val="single" w:sz="4" w:space="0" w:color="000000"/>
              <w:right w:val="single" w:sz="4" w:space="0" w:color="000000"/>
            </w:tcBorders>
          </w:tcPr>
          <w:p w14:paraId="58238EC1" w14:textId="77777777" w:rsidR="001C54ED" w:rsidRPr="003657E7" w:rsidRDefault="001C54ED" w:rsidP="004033C6">
            <w:pPr>
              <w:pStyle w:val="10"/>
              <w:widowControl w:val="0"/>
              <w:numPr>
                <w:ilvl w:val="0"/>
                <w:numId w:val="13"/>
              </w:numPr>
              <w:spacing w:after="0" w:line="240" w:lineRule="auto"/>
              <w:ind w:left="0"/>
              <w:jc w:val="center"/>
              <w:rPr>
                <w:sz w:val="24"/>
                <w:szCs w:val="24"/>
              </w:rPr>
            </w:pPr>
          </w:p>
        </w:tc>
        <w:tc>
          <w:tcPr>
            <w:tcW w:w="4687" w:type="pct"/>
            <w:gridSpan w:val="12"/>
            <w:tcBorders>
              <w:top w:val="single" w:sz="4" w:space="0" w:color="000000"/>
              <w:left w:val="single" w:sz="4" w:space="0" w:color="000000"/>
              <w:bottom w:val="single" w:sz="4" w:space="0" w:color="000000"/>
              <w:right w:val="single" w:sz="4" w:space="0" w:color="000000"/>
            </w:tcBorders>
          </w:tcPr>
          <w:p w14:paraId="6393285B" w14:textId="4EC4349F" w:rsidR="001C54ED" w:rsidRPr="003657E7" w:rsidRDefault="001C54ED" w:rsidP="004033C6">
            <w:pPr>
              <w:pStyle w:val="10"/>
              <w:widowControl w:val="0"/>
              <w:numPr>
                <w:ilvl w:val="0"/>
                <w:numId w:val="13"/>
              </w:numPr>
              <w:spacing w:after="0" w:line="240" w:lineRule="auto"/>
              <w:ind w:left="0"/>
              <w:jc w:val="center"/>
              <w:rPr>
                <w:color w:val="000000"/>
                <w:sz w:val="24"/>
                <w:szCs w:val="24"/>
              </w:rPr>
            </w:pPr>
            <w:r w:rsidRPr="003657E7">
              <w:rPr>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384AEC" w:rsidRPr="003657E7" w14:paraId="2F0BD5F2" w14:textId="77777777" w:rsidTr="00D66474">
        <w:trPr>
          <w:trHeight w:val="283"/>
        </w:trPr>
        <w:tc>
          <w:tcPr>
            <w:tcW w:w="172" w:type="pct"/>
            <w:tcBorders>
              <w:top w:val="single" w:sz="4" w:space="0" w:color="000000"/>
              <w:left w:val="single" w:sz="4" w:space="0" w:color="000000"/>
              <w:bottom w:val="single" w:sz="4" w:space="0" w:color="000000"/>
              <w:right w:val="single" w:sz="4" w:space="0" w:color="000000"/>
            </w:tcBorders>
          </w:tcPr>
          <w:p w14:paraId="0F178869" w14:textId="77777777" w:rsidR="00384AEC" w:rsidRPr="003657E7" w:rsidRDefault="00384AEC" w:rsidP="00384AEC">
            <w:pPr>
              <w:pStyle w:val="10"/>
              <w:widowControl w:val="0"/>
              <w:spacing w:after="0" w:line="240" w:lineRule="auto"/>
              <w:jc w:val="center"/>
              <w:rPr>
                <w:sz w:val="24"/>
                <w:szCs w:val="24"/>
              </w:rPr>
            </w:pPr>
            <w:r w:rsidRPr="003657E7">
              <w:rPr>
                <w:sz w:val="24"/>
                <w:szCs w:val="24"/>
              </w:rPr>
              <w:t>1.</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14D8CBDC" w14:textId="31A9A448" w:rsidR="00384AEC" w:rsidRPr="0050717B" w:rsidRDefault="00384AEC" w:rsidP="00384AEC">
            <w:pPr>
              <w:pStyle w:val="10"/>
              <w:widowControl w:val="0"/>
              <w:spacing w:after="0" w:line="240" w:lineRule="auto"/>
              <w:jc w:val="both"/>
              <w:rPr>
                <w:sz w:val="18"/>
                <w:szCs w:val="18"/>
              </w:rPr>
            </w:pPr>
            <w:r w:rsidRPr="0030293E">
              <w:rPr>
                <w:sz w:val="18"/>
                <w:szCs w:val="18"/>
              </w:rPr>
              <w:t>Уровень удовлетворенности граждан качеством предоставления государственных и муниципальных услуг в МФЦ</w:t>
            </w:r>
          </w:p>
        </w:tc>
        <w:tc>
          <w:tcPr>
            <w:tcW w:w="525" w:type="pct"/>
            <w:tcBorders>
              <w:top w:val="single" w:sz="4" w:space="0" w:color="000000"/>
              <w:left w:val="single" w:sz="4" w:space="0" w:color="000000"/>
              <w:bottom w:val="single" w:sz="4" w:space="0" w:color="000000"/>
              <w:right w:val="single" w:sz="4" w:space="0" w:color="000000"/>
            </w:tcBorders>
          </w:tcPr>
          <w:p w14:paraId="5C1174BD" w14:textId="1AFC8E6E" w:rsidR="00384AEC" w:rsidRPr="0050717B" w:rsidRDefault="00384AEC" w:rsidP="00384AEC">
            <w:pPr>
              <w:pStyle w:val="10"/>
              <w:widowControl w:val="0"/>
              <w:spacing w:after="0" w:line="240" w:lineRule="auto"/>
              <w:jc w:val="center"/>
              <w:rPr>
                <w:sz w:val="18"/>
                <w:szCs w:val="18"/>
              </w:rPr>
            </w:pPr>
            <w:r w:rsidRPr="00FF3E76">
              <w:rPr>
                <w:sz w:val="18"/>
                <w:szCs w:val="18"/>
              </w:rPr>
              <w:t>отраслевой</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24B84AE2" w14:textId="681AEB32" w:rsidR="00384AEC" w:rsidRPr="0050717B" w:rsidRDefault="00384AEC" w:rsidP="00384AEC">
            <w:pPr>
              <w:pStyle w:val="10"/>
              <w:widowControl w:val="0"/>
              <w:spacing w:after="0" w:line="240" w:lineRule="auto"/>
              <w:jc w:val="center"/>
              <w:rPr>
                <w:sz w:val="18"/>
                <w:szCs w:val="18"/>
              </w:rPr>
            </w:pPr>
            <w:r w:rsidRPr="00B706B8">
              <w:rPr>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4D1D79DF" w14:textId="6220E26F" w:rsidR="00384AEC" w:rsidRPr="0050717B" w:rsidRDefault="00384AEC" w:rsidP="00384AEC">
            <w:pPr>
              <w:pStyle w:val="10"/>
              <w:widowControl w:val="0"/>
              <w:spacing w:after="0" w:line="240" w:lineRule="auto"/>
              <w:jc w:val="center"/>
              <w:rPr>
                <w:sz w:val="18"/>
                <w:szCs w:val="18"/>
                <w:highlight w:val="yellow"/>
              </w:rPr>
            </w:pPr>
            <w:r>
              <w:rPr>
                <w:sz w:val="18"/>
                <w:szCs w:val="18"/>
              </w:rPr>
              <w:t>97,40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ED93B92" w14:textId="0BB0D69A" w:rsidR="00384AEC" w:rsidRPr="0050717B" w:rsidRDefault="00384AEC" w:rsidP="00384AEC">
            <w:pPr>
              <w:rPr>
                <w:sz w:val="18"/>
                <w:szCs w:val="18"/>
              </w:rPr>
            </w:pPr>
            <w:r w:rsidRPr="008918CA">
              <w:rPr>
                <w:sz w:val="18"/>
                <w:szCs w:val="18"/>
              </w:rPr>
              <w:t>97,42</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ECF4EE4" w14:textId="2D3FC91D" w:rsidR="00384AEC" w:rsidRPr="0050717B" w:rsidRDefault="00384AEC" w:rsidP="00384AEC">
            <w:pPr>
              <w:rPr>
                <w:sz w:val="18"/>
                <w:szCs w:val="18"/>
              </w:rPr>
            </w:pPr>
            <w:r w:rsidRPr="008918CA">
              <w:rPr>
                <w:sz w:val="18"/>
                <w:szCs w:val="18"/>
              </w:rPr>
              <w:t>97,44</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2126E9A" w14:textId="116E8480" w:rsidR="00384AEC" w:rsidRPr="0050717B" w:rsidRDefault="00384AEC" w:rsidP="00384AEC">
            <w:pPr>
              <w:rPr>
                <w:sz w:val="18"/>
                <w:szCs w:val="18"/>
              </w:rPr>
            </w:pPr>
            <w:r w:rsidRPr="008918CA">
              <w:rPr>
                <w:sz w:val="18"/>
                <w:szCs w:val="18"/>
              </w:rPr>
              <w:t>97,46</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829C178" w14:textId="76A5A6A0" w:rsidR="00384AEC" w:rsidRPr="0050717B" w:rsidRDefault="00384AEC" w:rsidP="00384AEC">
            <w:pPr>
              <w:rPr>
                <w:sz w:val="18"/>
                <w:szCs w:val="18"/>
              </w:rPr>
            </w:pPr>
            <w:r w:rsidRPr="008918CA">
              <w:rPr>
                <w:sz w:val="18"/>
                <w:szCs w:val="18"/>
              </w:rPr>
              <w:t>97,48</w:t>
            </w:r>
          </w:p>
        </w:tc>
        <w:tc>
          <w:tcPr>
            <w:tcW w:w="217" w:type="pct"/>
            <w:tcBorders>
              <w:top w:val="single" w:sz="4" w:space="0" w:color="000000"/>
              <w:left w:val="single" w:sz="4" w:space="0" w:color="000000"/>
              <w:bottom w:val="single" w:sz="4" w:space="0" w:color="000000"/>
              <w:right w:val="single" w:sz="4" w:space="0" w:color="000000"/>
            </w:tcBorders>
          </w:tcPr>
          <w:p w14:paraId="34EFE2EC" w14:textId="43CB5E78" w:rsidR="00384AEC" w:rsidRPr="0050717B" w:rsidRDefault="00384AEC" w:rsidP="00384AEC">
            <w:pPr>
              <w:rPr>
                <w:sz w:val="18"/>
                <w:szCs w:val="18"/>
              </w:rPr>
            </w:pPr>
            <w:r w:rsidRPr="008918CA">
              <w:rPr>
                <w:sz w:val="18"/>
                <w:szCs w:val="18"/>
              </w:rPr>
              <w:t>97,50</w:t>
            </w:r>
          </w:p>
        </w:tc>
        <w:tc>
          <w:tcPr>
            <w:tcW w:w="265" w:type="pct"/>
            <w:tcBorders>
              <w:top w:val="single" w:sz="4" w:space="0" w:color="000000"/>
              <w:left w:val="single" w:sz="4" w:space="0" w:color="000000"/>
              <w:bottom w:val="single" w:sz="4" w:space="0" w:color="000000"/>
              <w:right w:val="single" w:sz="4" w:space="0" w:color="000000"/>
            </w:tcBorders>
          </w:tcPr>
          <w:p w14:paraId="11B2D8F2" w14:textId="0B913106" w:rsidR="00384AEC" w:rsidRPr="0050717B" w:rsidRDefault="00384AEC" w:rsidP="00384AEC">
            <w:pPr>
              <w:pStyle w:val="10"/>
              <w:widowControl w:val="0"/>
              <w:spacing w:after="0" w:line="240" w:lineRule="auto"/>
              <w:jc w:val="center"/>
              <w:rPr>
                <w:sz w:val="18"/>
                <w:szCs w:val="18"/>
              </w:rPr>
            </w:pPr>
            <w:r w:rsidRPr="008918CA">
              <w:rPr>
                <w:color w:val="auto"/>
                <w:sz w:val="18"/>
                <w:szCs w:val="18"/>
              </w:rPr>
              <w:t>97,52</w:t>
            </w:r>
          </w:p>
        </w:tc>
        <w:tc>
          <w:tcPr>
            <w:tcW w:w="527" w:type="pct"/>
            <w:tcBorders>
              <w:top w:val="single" w:sz="4" w:space="0" w:color="000000"/>
              <w:left w:val="single" w:sz="4" w:space="0" w:color="000000"/>
              <w:bottom w:val="single" w:sz="4" w:space="0" w:color="000000"/>
              <w:right w:val="single" w:sz="4" w:space="0" w:color="000000"/>
            </w:tcBorders>
          </w:tcPr>
          <w:p w14:paraId="71E158C4" w14:textId="67285788" w:rsidR="00384AEC" w:rsidRPr="0050717B" w:rsidRDefault="00384AEC" w:rsidP="00384AEC">
            <w:pPr>
              <w:pStyle w:val="10"/>
              <w:widowControl w:val="0"/>
              <w:spacing w:after="0" w:line="240" w:lineRule="auto"/>
              <w:jc w:val="center"/>
              <w:rPr>
                <w:sz w:val="18"/>
                <w:szCs w:val="18"/>
              </w:rPr>
            </w:pPr>
            <w:r w:rsidRPr="0050717B">
              <w:rPr>
                <w:sz w:val="18"/>
                <w:szCs w:val="18"/>
              </w:rPr>
              <w:t xml:space="preserve">МУ «МФЦ </w:t>
            </w:r>
            <w:r>
              <w:rPr>
                <w:sz w:val="18"/>
                <w:szCs w:val="18"/>
              </w:rPr>
              <w:t>муниципального округа</w:t>
            </w:r>
            <w:r w:rsidRPr="0050717B">
              <w:rPr>
                <w:sz w:val="18"/>
                <w:szCs w:val="18"/>
              </w:rPr>
              <w:t xml:space="preserve"> Лотошино»</w:t>
            </w:r>
          </w:p>
        </w:tc>
        <w:tc>
          <w:tcPr>
            <w:tcW w:w="493" w:type="pct"/>
            <w:tcBorders>
              <w:top w:val="single" w:sz="4" w:space="0" w:color="000000"/>
              <w:left w:val="single" w:sz="4" w:space="0" w:color="000000"/>
              <w:bottom w:val="single" w:sz="4" w:space="0" w:color="000000"/>
              <w:right w:val="single" w:sz="4" w:space="0" w:color="000000"/>
            </w:tcBorders>
            <w:vAlign w:val="center"/>
          </w:tcPr>
          <w:p w14:paraId="3378308B" w14:textId="77777777" w:rsidR="00384AEC" w:rsidRDefault="00384AEC" w:rsidP="00384AEC">
            <w:pPr>
              <w:pStyle w:val="10"/>
              <w:widowControl w:val="0"/>
              <w:spacing w:after="0"/>
              <w:jc w:val="center"/>
              <w:rPr>
                <w:sz w:val="18"/>
                <w:szCs w:val="18"/>
              </w:rPr>
            </w:pPr>
            <w:r w:rsidRPr="00A049F5">
              <w:rPr>
                <w:sz w:val="18"/>
                <w:szCs w:val="18"/>
              </w:rPr>
              <w:t>1.01.01;</w:t>
            </w:r>
          </w:p>
          <w:p w14:paraId="6D1739A8" w14:textId="58258BFC" w:rsidR="00384AEC" w:rsidRPr="0050717B" w:rsidRDefault="00384AEC" w:rsidP="00384AEC">
            <w:pPr>
              <w:pStyle w:val="10"/>
              <w:widowControl w:val="0"/>
              <w:spacing w:after="0"/>
              <w:jc w:val="center"/>
              <w:rPr>
                <w:sz w:val="18"/>
                <w:szCs w:val="18"/>
                <w:lang w:val="en-US"/>
              </w:rPr>
            </w:pPr>
            <w:r w:rsidRPr="00A049F5">
              <w:rPr>
                <w:sz w:val="18"/>
                <w:szCs w:val="18"/>
              </w:rPr>
              <w:t>1.02.01</w:t>
            </w:r>
          </w:p>
        </w:tc>
      </w:tr>
      <w:tr w:rsidR="001C54ED" w:rsidRPr="003657E7" w14:paraId="5DDA83C9" w14:textId="77777777" w:rsidTr="00D66474">
        <w:trPr>
          <w:trHeight w:val="283"/>
        </w:trPr>
        <w:tc>
          <w:tcPr>
            <w:tcW w:w="313" w:type="pct"/>
            <w:gridSpan w:val="2"/>
            <w:tcBorders>
              <w:top w:val="single" w:sz="4" w:space="0" w:color="000000"/>
              <w:left w:val="single" w:sz="4" w:space="0" w:color="000000"/>
              <w:bottom w:val="single" w:sz="4" w:space="0" w:color="000000"/>
              <w:right w:val="single" w:sz="4" w:space="0" w:color="000000"/>
            </w:tcBorders>
          </w:tcPr>
          <w:p w14:paraId="59532B67" w14:textId="77777777" w:rsidR="001C54ED" w:rsidRPr="003657E7" w:rsidRDefault="001C54ED" w:rsidP="004033C6">
            <w:pPr>
              <w:pStyle w:val="10"/>
              <w:widowControl w:val="0"/>
              <w:numPr>
                <w:ilvl w:val="0"/>
                <w:numId w:val="13"/>
              </w:numPr>
              <w:spacing w:after="0" w:line="240" w:lineRule="auto"/>
              <w:ind w:left="0"/>
              <w:jc w:val="center"/>
              <w:rPr>
                <w:sz w:val="24"/>
                <w:szCs w:val="24"/>
              </w:rPr>
            </w:pPr>
          </w:p>
        </w:tc>
        <w:tc>
          <w:tcPr>
            <w:tcW w:w="4687" w:type="pct"/>
            <w:gridSpan w:val="12"/>
            <w:tcBorders>
              <w:top w:val="single" w:sz="4" w:space="0" w:color="000000"/>
              <w:left w:val="single" w:sz="4" w:space="0" w:color="000000"/>
              <w:bottom w:val="single" w:sz="4" w:space="0" w:color="000000"/>
              <w:right w:val="single" w:sz="4" w:space="0" w:color="000000"/>
            </w:tcBorders>
          </w:tcPr>
          <w:p w14:paraId="741B7EC0" w14:textId="15397BE8" w:rsidR="001C54ED" w:rsidRPr="003657E7" w:rsidRDefault="001C54ED" w:rsidP="004033C6">
            <w:pPr>
              <w:pStyle w:val="10"/>
              <w:widowControl w:val="0"/>
              <w:numPr>
                <w:ilvl w:val="0"/>
                <w:numId w:val="13"/>
              </w:numPr>
              <w:spacing w:after="0" w:line="240" w:lineRule="auto"/>
              <w:ind w:left="0"/>
              <w:jc w:val="center"/>
              <w:rPr>
                <w:color w:val="000000"/>
                <w:sz w:val="24"/>
                <w:szCs w:val="24"/>
              </w:rPr>
            </w:pPr>
            <w:r w:rsidRPr="003657E7">
              <w:rPr>
                <w:sz w:val="24"/>
                <w:szCs w:val="24"/>
              </w:rPr>
              <w:t xml:space="preserve">Внедрение информационно-телекоммуникационных технологий в различные сферы деятельности, внедрение цифровой образовательной среды в общеобразовательных учреждениях </w:t>
            </w:r>
            <w:r>
              <w:rPr>
                <w:sz w:val="24"/>
                <w:szCs w:val="24"/>
              </w:rPr>
              <w:t>муниципального округа</w:t>
            </w:r>
            <w:r w:rsidRPr="003657E7">
              <w:rPr>
                <w:sz w:val="24"/>
                <w:szCs w:val="24"/>
              </w:rPr>
              <w:t xml:space="preserve"> Лотошино</w:t>
            </w:r>
          </w:p>
        </w:tc>
      </w:tr>
      <w:tr w:rsidR="001C54ED" w:rsidRPr="003657E7" w14:paraId="5AF71D50" w14:textId="77777777" w:rsidTr="00D66474">
        <w:tc>
          <w:tcPr>
            <w:tcW w:w="172" w:type="pct"/>
            <w:tcBorders>
              <w:top w:val="single" w:sz="4" w:space="0" w:color="000000"/>
              <w:left w:val="single" w:sz="4" w:space="0" w:color="000000"/>
              <w:bottom w:val="single" w:sz="4" w:space="0" w:color="000000"/>
              <w:right w:val="single" w:sz="4" w:space="0" w:color="000000"/>
            </w:tcBorders>
          </w:tcPr>
          <w:p w14:paraId="22FE8F90" w14:textId="1E56709D" w:rsidR="001C54ED" w:rsidRPr="003657E7" w:rsidRDefault="001C54ED" w:rsidP="004033C6">
            <w:pPr>
              <w:pStyle w:val="10"/>
              <w:widowControl w:val="0"/>
              <w:spacing w:after="0" w:line="240" w:lineRule="auto"/>
              <w:jc w:val="right"/>
              <w:rPr>
                <w:color w:val="000000"/>
                <w:sz w:val="24"/>
                <w:szCs w:val="24"/>
              </w:rPr>
            </w:pPr>
            <w:r w:rsidRPr="003657E7">
              <w:rPr>
                <w:color w:val="000000"/>
                <w:sz w:val="24"/>
                <w:szCs w:val="24"/>
              </w:rPr>
              <w:lastRenderedPageBreak/>
              <w:t>1.</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1AD63D1D" w14:textId="7EB1D9E2" w:rsidR="001C54ED" w:rsidRPr="0050717B" w:rsidRDefault="001C54ED" w:rsidP="004033C6">
            <w:pPr>
              <w:pStyle w:val="10"/>
              <w:widowControl w:val="0"/>
              <w:spacing w:after="0" w:line="240" w:lineRule="auto"/>
              <w:jc w:val="both"/>
              <w:rPr>
                <w:color w:val="000000"/>
                <w:sz w:val="18"/>
                <w:szCs w:val="18"/>
              </w:rPr>
            </w:pPr>
            <w:r w:rsidRPr="00486EBD">
              <w:rPr>
                <w:color w:val="000000"/>
                <w:sz w:val="18"/>
                <w:szCs w:val="18"/>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525" w:type="pct"/>
            <w:tcBorders>
              <w:top w:val="single" w:sz="4" w:space="0" w:color="000000"/>
              <w:left w:val="single" w:sz="4" w:space="0" w:color="000000"/>
              <w:bottom w:val="single" w:sz="4" w:space="0" w:color="000000"/>
              <w:right w:val="single" w:sz="4" w:space="0" w:color="000000"/>
            </w:tcBorders>
          </w:tcPr>
          <w:p w14:paraId="27F3450C"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отраслевой показатель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3AACAA1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0D05E7D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69BA80D"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0C8AD41E"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4F82AC3" w14:textId="77777777" w:rsidR="001C54ED" w:rsidRPr="0050717B" w:rsidRDefault="001C54ED" w:rsidP="004033C6">
            <w:pPr>
              <w:pStyle w:val="10"/>
              <w:widowControl w:val="0"/>
              <w:tabs>
                <w:tab w:val="center" w:pos="229"/>
              </w:tabs>
              <w:spacing w:after="0" w:line="240" w:lineRule="auto"/>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F8D4697"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tcPr>
          <w:p w14:paraId="69DA0132"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65" w:type="pct"/>
            <w:tcBorders>
              <w:top w:val="single" w:sz="4" w:space="0" w:color="000000"/>
              <w:left w:val="single" w:sz="4" w:space="0" w:color="000000"/>
              <w:bottom w:val="single" w:sz="4" w:space="0" w:color="000000"/>
              <w:right w:val="single" w:sz="4" w:space="0" w:color="000000"/>
            </w:tcBorders>
          </w:tcPr>
          <w:p w14:paraId="4586DA6A" w14:textId="4461942B" w:rsidR="001C54ED" w:rsidRPr="0050717B" w:rsidRDefault="00576B2E" w:rsidP="004033C6">
            <w:pPr>
              <w:jc w:val="center"/>
              <w:rPr>
                <w:sz w:val="18"/>
                <w:szCs w:val="18"/>
              </w:rPr>
            </w:pPr>
            <w:r>
              <w:rPr>
                <w:sz w:val="18"/>
                <w:szCs w:val="18"/>
              </w:rPr>
              <w:t>10</w:t>
            </w:r>
          </w:p>
        </w:tc>
        <w:tc>
          <w:tcPr>
            <w:tcW w:w="527" w:type="pct"/>
            <w:tcBorders>
              <w:top w:val="single" w:sz="4" w:space="0" w:color="000000"/>
              <w:left w:val="single" w:sz="4" w:space="0" w:color="000000"/>
              <w:bottom w:val="single" w:sz="4" w:space="0" w:color="000000"/>
              <w:right w:val="single" w:sz="4" w:space="0" w:color="000000"/>
            </w:tcBorders>
          </w:tcPr>
          <w:p w14:paraId="6B6CBC32" w14:textId="66B4EA21"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457CAC9F" w14:textId="014A2C09"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02.01.04</w:t>
            </w:r>
          </w:p>
        </w:tc>
      </w:tr>
      <w:tr w:rsidR="001C54ED" w:rsidRPr="003657E7" w14:paraId="33935628" w14:textId="77777777" w:rsidTr="00D66474">
        <w:trPr>
          <w:trHeight w:val="446"/>
        </w:trPr>
        <w:tc>
          <w:tcPr>
            <w:tcW w:w="172" w:type="pct"/>
            <w:tcBorders>
              <w:top w:val="single" w:sz="4" w:space="0" w:color="000000"/>
              <w:left w:val="single" w:sz="4" w:space="0" w:color="000000"/>
              <w:bottom w:val="single" w:sz="4" w:space="0" w:color="000000"/>
              <w:right w:val="single" w:sz="4" w:space="0" w:color="000000"/>
            </w:tcBorders>
          </w:tcPr>
          <w:p w14:paraId="552C5FD3" w14:textId="0AF1EF93"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2.</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226512B9" w14:textId="07CD7D24" w:rsidR="001C54ED" w:rsidRPr="0050717B" w:rsidRDefault="001C54ED" w:rsidP="004033C6">
            <w:pPr>
              <w:pStyle w:val="10"/>
              <w:widowControl w:val="0"/>
              <w:spacing w:after="0" w:line="240" w:lineRule="auto"/>
              <w:jc w:val="both"/>
              <w:rPr>
                <w:color w:val="000000"/>
                <w:sz w:val="18"/>
                <w:szCs w:val="18"/>
              </w:rPr>
            </w:pPr>
            <w:r w:rsidRPr="00486EBD">
              <w:rPr>
                <w:color w:val="000000"/>
                <w:sz w:val="18"/>
                <w:szCs w:val="18"/>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525" w:type="pct"/>
            <w:tcBorders>
              <w:top w:val="single" w:sz="4" w:space="0" w:color="000000"/>
              <w:left w:val="single" w:sz="4" w:space="0" w:color="000000"/>
              <w:bottom w:val="single" w:sz="4" w:space="0" w:color="000000"/>
              <w:right w:val="single" w:sz="4" w:space="0" w:color="000000"/>
            </w:tcBorders>
          </w:tcPr>
          <w:p w14:paraId="1A8BFA5B" w14:textId="524A5B59" w:rsidR="001C54ED" w:rsidRPr="0050717B" w:rsidRDefault="001C54ED" w:rsidP="004033C6">
            <w:pPr>
              <w:pStyle w:val="10"/>
              <w:widowControl w:val="0"/>
              <w:spacing w:after="0" w:line="240" w:lineRule="auto"/>
              <w:jc w:val="center"/>
              <w:rPr>
                <w:color w:val="000000"/>
                <w:sz w:val="18"/>
                <w:szCs w:val="18"/>
              </w:rPr>
            </w:pPr>
            <w:r w:rsidRPr="00486EBD">
              <w:rPr>
                <w:color w:val="000000"/>
                <w:sz w:val="18"/>
                <w:szCs w:val="18"/>
              </w:rPr>
              <w:t>Приоритетный показатель, региональный проект "Цифровое государственное управление"</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071042EA"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15E3B3EC" w14:textId="383554F3" w:rsidR="001C54ED" w:rsidRPr="0050717B" w:rsidRDefault="001C54ED" w:rsidP="004033C6">
            <w:pPr>
              <w:pStyle w:val="10"/>
              <w:widowControl w:val="0"/>
              <w:spacing w:after="0" w:line="240" w:lineRule="auto"/>
              <w:jc w:val="center"/>
              <w:rPr>
                <w:color w:val="000000"/>
                <w:sz w:val="18"/>
                <w:szCs w:val="18"/>
              </w:rPr>
            </w:pPr>
            <w:r>
              <w:rPr>
                <w:color w:val="000000"/>
                <w:sz w:val="18"/>
                <w:szCs w:val="18"/>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B7A1EF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75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70255A6" w14:textId="5E6A8384" w:rsidR="001C54ED" w:rsidRPr="0050717B" w:rsidRDefault="001C54ED" w:rsidP="004033C6">
            <w:pPr>
              <w:pStyle w:val="10"/>
              <w:widowControl w:val="0"/>
              <w:spacing w:after="0" w:line="240" w:lineRule="auto"/>
              <w:jc w:val="center"/>
              <w:rPr>
                <w:color w:val="000000"/>
                <w:sz w:val="18"/>
                <w:szCs w:val="18"/>
              </w:rPr>
            </w:pPr>
            <w:r>
              <w:rPr>
                <w:color w:val="000000"/>
                <w:sz w:val="18"/>
                <w:szCs w:val="18"/>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F9CA76F" w14:textId="59478D6E" w:rsidR="001C54ED" w:rsidRPr="00816BD4" w:rsidRDefault="001C54ED" w:rsidP="004033C6">
            <w:pPr>
              <w:pStyle w:val="10"/>
              <w:widowControl w:val="0"/>
              <w:spacing w:after="0" w:line="240" w:lineRule="auto"/>
              <w:jc w:val="center"/>
              <w:rPr>
                <w:color w:val="000000"/>
                <w:sz w:val="18"/>
                <w:szCs w:val="18"/>
                <w:lang w:val="en-US"/>
              </w:rPr>
            </w:pPr>
            <w:r>
              <w:rPr>
                <w:color w:val="000000"/>
                <w:sz w:val="18"/>
                <w:szCs w:val="18"/>
                <w:lang w:val="en-US"/>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7D016FB" w14:textId="2D163E86" w:rsidR="001C54ED" w:rsidRPr="00513FD4" w:rsidRDefault="001C54ED" w:rsidP="004033C6">
            <w:pPr>
              <w:pStyle w:val="10"/>
              <w:widowControl w:val="0"/>
              <w:spacing w:after="0" w:line="240" w:lineRule="auto"/>
              <w:jc w:val="center"/>
              <w:rPr>
                <w:color w:val="000000"/>
                <w:sz w:val="18"/>
                <w:szCs w:val="18"/>
                <w:lang w:val="en-US"/>
              </w:rPr>
            </w:pPr>
            <w:r>
              <w:rPr>
                <w:color w:val="000000"/>
                <w:sz w:val="18"/>
                <w:szCs w:val="18"/>
                <w:lang w:val="en-US"/>
              </w:rPr>
              <w:t>95</w:t>
            </w:r>
          </w:p>
        </w:tc>
        <w:tc>
          <w:tcPr>
            <w:tcW w:w="217" w:type="pct"/>
            <w:tcBorders>
              <w:top w:val="single" w:sz="4" w:space="0" w:color="000000"/>
              <w:left w:val="single" w:sz="4" w:space="0" w:color="000000"/>
              <w:bottom w:val="single" w:sz="4" w:space="0" w:color="000000"/>
              <w:right w:val="single" w:sz="4" w:space="0" w:color="000000"/>
            </w:tcBorders>
          </w:tcPr>
          <w:p w14:paraId="750E63DC" w14:textId="3FDE68EA" w:rsidR="001C54ED" w:rsidRPr="00513FD4" w:rsidRDefault="001C54ED" w:rsidP="004033C6">
            <w:pPr>
              <w:pStyle w:val="10"/>
              <w:widowControl w:val="0"/>
              <w:spacing w:after="0" w:line="240" w:lineRule="auto"/>
              <w:jc w:val="center"/>
              <w:rPr>
                <w:color w:val="000000"/>
                <w:sz w:val="18"/>
                <w:szCs w:val="18"/>
                <w:lang w:val="en-US"/>
              </w:rPr>
            </w:pPr>
            <w:r>
              <w:rPr>
                <w:color w:val="000000"/>
                <w:sz w:val="18"/>
                <w:szCs w:val="18"/>
                <w:lang w:val="en-US"/>
              </w:rPr>
              <w:t>95</w:t>
            </w:r>
          </w:p>
        </w:tc>
        <w:tc>
          <w:tcPr>
            <w:tcW w:w="265" w:type="pct"/>
            <w:tcBorders>
              <w:top w:val="single" w:sz="4" w:space="0" w:color="000000"/>
              <w:left w:val="single" w:sz="4" w:space="0" w:color="000000"/>
              <w:bottom w:val="single" w:sz="4" w:space="0" w:color="000000"/>
              <w:right w:val="single" w:sz="4" w:space="0" w:color="000000"/>
            </w:tcBorders>
          </w:tcPr>
          <w:p w14:paraId="060329F6" w14:textId="7585AF24" w:rsidR="001C54ED" w:rsidRPr="0050717B" w:rsidRDefault="00576B2E" w:rsidP="004033C6">
            <w:pPr>
              <w:jc w:val="center"/>
              <w:rPr>
                <w:sz w:val="18"/>
                <w:szCs w:val="18"/>
              </w:rPr>
            </w:pPr>
            <w:r>
              <w:rPr>
                <w:sz w:val="18"/>
                <w:szCs w:val="18"/>
              </w:rPr>
              <w:t>95</w:t>
            </w:r>
          </w:p>
        </w:tc>
        <w:tc>
          <w:tcPr>
            <w:tcW w:w="527" w:type="pct"/>
            <w:tcBorders>
              <w:top w:val="single" w:sz="4" w:space="0" w:color="000000"/>
              <w:left w:val="single" w:sz="4" w:space="0" w:color="000000"/>
              <w:bottom w:val="single" w:sz="4" w:space="0" w:color="000000"/>
              <w:right w:val="single" w:sz="4" w:space="0" w:color="000000"/>
            </w:tcBorders>
          </w:tcPr>
          <w:p w14:paraId="4419F678" w14:textId="6175F9F6"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331123B3" w14:textId="3C78B95B"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02.03.01</w:t>
            </w:r>
          </w:p>
        </w:tc>
      </w:tr>
      <w:tr w:rsidR="001C54ED" w:rsidRPr="003657E7" w14:paraId="5C8B63AC" w14:textId="77777777" w:rsidTr="00D66474">
        <w:trPr>
          <w:trHeight w:val="641"/>
        </w:trPr>
        <w:tc>
          <w:tcPr>
            <w:tcW w:w="172" w:type="pct"/>
            <w:tcBorders>
              <w:top w:val="single" w:sz="4" w:space="0" w:color="000000"/>
              <w:left w:val="single" w:sz="4" w:space="0" w:color="000000"/>
              <w:bottom w:val="single" w:sz="4" w:space="0" w:color="000000"/>
              <w:right w:val="single" w:sz="4" w:space="0" w:color="000000"/>
            </w:tcBorders>
          </w:tcPr>
          <w:p w14:paraId="365D04FD" w14:textId="2656B0D3"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3.</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29952A30" w14:textId="2BE8FBA0" w:rsidR="001C54ED" w:rsidRPr="0050717B" w:rsidRDefault="001C54ED" w:rsidP="004033C6">
            <w:pPr>
              <w:pStyle w:val="10"/>
              <w:widowControl w:val="0"/>
              <w:spacing w:after="0" w:line="240" w:lineRule="auto"/>
              <w:jc w:val="both"/>
              <w:rPr>
                <w:color w:val="000000"/>
                <w:sz w:val="18"/>
                <w:szCs w:val="18"/>
              </w:rPr>
            </w:pPr>
            <w:r w:rsidRPr="00FF6A11">
              <w:rPr>
                <w:color w:val="000000"/>
                <w:sz w:val="18"/>
                <w:szCs w:val="18"/>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525" w:type="pct"/>
            <w:tcBorders>
              <w:top w:val="single" w:sz="4" w:space="0" w:color="000000"/>
              <w:left w:val="single" w:sz="4" w:space="0" w:color="000000"/>
              <w:bottom w:val="single" w:sz="4" w:space="0" w:color="000000"/>
              <w:right w:val="single" w:sz="4" w:space="0" w:color="000000"/>
            </w:tcBorders>
          </w:tcPr>
          <w:p w14:paraId="5A8049D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отраслевой показатель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069D346B"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57F09DA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4DCCCA9"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5A443B0"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9C59E09"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D4CBD13"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tcPr>
          <w:p w14:paraId="63FE5AC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65" w:type="pct"/>
            <w:tcBorders>
              <w:top w:val="single" w:sz="4" w:space="0" w:color="000000"/>
              <w:left w:val="single" w:sz="4" w:space="0" w:color="000000"/>
              <w:bottom w:val="single" w:sz="4" w:space="0" w:color="000000"/>
              <w:right w:val="single" w:sz="4" w:space="0" w:color="000000"/>
            </w:tcBorders>
          </w:tcPr>
          <w:p w14:paraId="7E3FFAC4" w14:textId="2896E274" w:rsidR="001C54ED" w:rsidRPr="0050717B" w:rsidRDefault="00576B2E" w:rsidP="004033C6">
            <w:pPr>
              <w:jc w:val="center"/>
              <w:rPr>
                <w:sz w:val="18"/>
                <w:szCs w:val="18"/>
              </w:rPr>
            </w:pPr>
            <w:r>
              <w:rPr>
                <w:sz w:val="18"/>
                <w:szCs w:val="18"/>
              </w:rPr>
              <w:t>100</w:t>
            </w:r>
          </w:p>
        </w:tc>
        <w:tc>
          <w:tcPr>
            <w:tcW w:w="527" w:type="pct"/>
            <w:tcBorders>
              <w:top w:val="single" w:sz="4" w:space="0" w:color="000000"/>
              <w:left w:val="single" w:sz="4" w:space="0" w:color="000000"/>
              <w:bottom w:val="single" w:sz="4" w:space="0" w:color="000000"/>
              <w:right w:val="single" w:sz="4" w:space="0" w:color="000000"/>
            </w:tcBorders>
          </w:tcPr>
          <w:p w14:paraId="2FECFB61" w14:textId="426D82CE"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31747A7A" w14:textId="4FD5792F"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02.02.01</w:t>
            </w:r>
          </w:p>
        </w:tc>
      </w:tr>
      <w:tr w:rsidR="001C54ED" w:rsidRPr="003657E7" w14:paraId="28ED8DE2" w14:textId="77777777" w:rsidTr="00D66474">
        <w:trPr>
          <w:trHeight w:val="46"/>
        </w:trPr>
        <w:tc>
          <w:tcPr>
            <w:tcW w:w="172" w:type="pct"/>
            <w:tcBorders>
              <w:top w:val="single" w:sz="4" w:space="0" w:color="000000"/>
              <w:left w:val="single" w:sz="4" w:space="0" w:color="000000"/>
              <w:bottom w:val="single" w:sz="4" w:space="0" w:color="000000"/>
              <w:right w:val="single" w:sz="4" w:space="0" w:color="000000"/>
            </w:tcBorders>
          </w:tcPr>
          <w:p w14:paraId="6A7BB704" w14:textId="7A8B244F" w:rsidR="001C54ED" w:rsidRPr="00F47FBF" w:rsidRDefault="001C54ED" w:rsidP="004033C6">
            <w:pPr>
              <w:pStyle w:val="10"/>
              <w:widowControl w:val="0"/>
              <w:spacing w:after="0" w:line="240" w:lineRule="auto"/>
              <w:jc w:val="right"/>
              <w:rPr>
                <w:color w:val="000000"/>
                <w:sz w:val="16"/>
                <w:szCs w:val="16"/>
                <w:lang w:val="en-US"/>
              </w:rPr>
            </w:pPr>
            <w:r w:rsidRPr="00F47FBF">
              <w:rPr>
                <w:color w:val="000000"/>
                <w:sz w:val="16"/>
                <w:szCs w:val="16"/>
              </w:rPr>
              <w:t>4</w:t>
            </w:r>
            <w:r w:rsidRPr="00F47FBF">
              <w:rPr>
                <w:color w:val="000000"/>
                <w:sz w:val="16"/>
                <w:szCs w:val="16"/>
                <w:lang w:val="en-US"/>
              </w:rPr>
              <w:t>.</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2729061F" w14:textId="0CA13B4E" w:rsidR="001C54ED" w:rsidRPr="0050717B" w:rsidRDefault="001C54ED" w:rsidP="004033C6">
            <w:pPr>
              <w:pStyle w:val="10"/>
              <w:widowControl w:val="0"/>
              <w:spacing w:after="0" w:line="240" w:lineRule="auto"/>
              <w:jc w:val="both"/>
              <w:rPr>
                <w:color w:val="000000"/>
                <w:sz w:val="18"/>
                <w:szCs w:val="18"/>
              </w:rPr>
            </w:pPr>
            <w:r w:rsidRPr="00875A15">
              <w:rPr>
                <w:color w:val="000000"/>
                <w:sz w:val="18"/>
                <w:szCs w:val="18"/>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525" w:type="pct"/>
            <w:tcBorders>
              <w:top w:val="single" w:sz="4" w:space="0" w:color="000000"/>
              <w:left w:val="single" w:sz="4" w:space="0" w:color="000000"/>
              <w:bottom w:val="single" w:sz="4" w:space="0" w:color="000000"/>
              <w:right w:val="single" w:sz="4" w:space="0" w:color="000000"/>
            </w:tcBorders>
          </w:tcPr>
          <w:p w14:paraId="6BDC9BCA"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отраслевой показатель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09518DFF"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18C11B9F"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34D6E2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0C872A95"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8793EE4"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E6E837A"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17" w:type="pct"/>
            <w:tcBorders>
              <w:top w:val="single" w:sz="4" w:space="0" w:color="000000"/>
              <w:left w:val="single" w:sz="4" w:space="0" w:color="000000"/>
              <w:bottom w:val="single" w:sz="4" w:space="0" w:color="000000"/>
              <w:right w:val="single" w:sz="4" w:space="0" w:color="000000"/>
            </w:tcBorders>
          </w:tcPr>
          <w:p w14:paraId="10B6A036"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100</w:t>
            </w:r>
          </w:p>
        </w:tc>
        <w:tc>
          <w:tcPr>
            <w:tcW w:w="265" w:type="pct"/>
            <w:tcBorders>
              <w:top w:val="single" w:sz="4" w:space="0" w:color="000000"/>
              <w:left w:val="single" w:sz="4" w:space="0" w:color="000000"/>
              <w:bottom w:val="single" w:sz="4" w:space="0" w:color="000000"/>
              <w:right w:val="single" w:sz="4" w:space="0" w:color="000000"/>
            </w:tcBorders>
          </w:tcPr>
          <w:p w14:paraId="21FB7C0D" w14:textId="70C2AAD6" w:rsidR="001C54ED" w:rsidRPr="0050717B" w:rsidRDefault="00576B2E" w:rsidP="004033C6">
            <w:pPr>
              <w:jc w:val="center"/>
              <w:rPr>
                <w:sz w:val="18"/>
                <w:szCs w:val="18"/>
              </w:rPr>
            </w:pPr>
            <w:r>
              <w:rPr>
                <w:sz w:val="18"/>
                <w:szCs w:val="18"/>
              </w:rPr>
              <w:t>100</w:t>
            </w:r>
          </w:p>
        </w:tc>
        <w:tc>
          <w:tcPr>
            <w:tcW w:w="527" w:type="pct"/>
            <w:tcBorders>
              <w:top w:val="single" w:sz="4" w:space="0" w:color="000000"/>
              <w:left w:val="single" w:sz="4" w:space="0" w:color="000000"/>
              <w:bottom w:val="single" w:sz="4" w:space="0" w:color="000000"/>
              <w:right w:val="single" w:sz="4" w:space="0" w:color="000000"/>
            </w:tcBorders>
          </w:tcPr>
          <w:p w14:paraId="492CF6A2" w14:textId="77841A8D"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5CFE7579" w14:textId="09B7C9C4"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02.02.01</w:t>
            </w:r>
          </w:p>
        </w:tc>
      </w:tr>
      <w:tr w:rsidR="001C54ED" w:rsidRPr="003657E7" w14:paraId="6DB3F744" w14:textId="77777777" w:rsidTr="00D66474">
        <w:trPr>
          <w:trHeight w:val="61"/>
        </w:trPr>
        <w:tc>
          <w:tcPr>
            <w:tcW w:w="172" w:type="pct"/>
            <w:tcBorders>
              <w:top w:val="single" w:sz="4" w:space="0" w:color="000000"/>
              <w:left w:val="single" w:sz="4" w:space="0" w:color="000000"/>
              <w:bottom w:val="single" w:sz="4" w:space="0" w:color="000000"/>
              <w:right w:val="single" w:sz="4" w:space="0" w:color="000000"/>
            </w:tcBorders>
          </w:tcPr>
          <w:p w14:paraId="3C68D24C" w14:textId="6F6AB60F" w:rsidR="001C54ED" w:rsidRPr="00F47FBF" w:rsidRDefault="001C54ED" w:rsidP="00B038C0">
            <w:pPr>
              <w:pStyle w:val="10"/>
              <w:widowControl w:val="0"/>
              <w:spacing w:after="0" w:line="240" w:lineRule="auto"/>
              <w:jc w:val="right"/>
              <w:rPr>
                <w:color w:val="000000"/>
                <w:sz w:val="16"/>
                <w:szCs w:val="16"/>
                <w:lang w:val="en-US"/>
              </w:rPr>
            </w:pPr>
            <w:r w:rsidRPr="00F47FBF">
              <w:rPr>
                <w:color w:val="000000"/>
                <w:sz w:val="16"/>
                <w:szCs w:val="16"/>
              </w:rPr>
              <w:t>5</w:t>
            </w:r>
            <w:r w:rsidRPr="00F47FBF">
              <w:rPr>
                <w:color w:val="000000"/>
                <w:sz w:val="16"/>
                <w:szCs w:val="16"/>
                <w:lang w:val="en-US"/>
              </w:rPr>
              <w:t>.</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1C58741F" w14:textId="089AB2CE" w:rsidR="001C54ED" w:rsidRPr="00244F6D" w:rsidRDefault="001C54ED" w:rsidP="00B038C0">
            <w:pPr>
              <w:pStyle w:val="10"/>
              <w:widowControl w:val="0"/>
              <w:spacing w:after="0" w:line="240" w:lineRule="auto"/>
              <w:jc w:val="both"/>
              <w:rPr>
                <w:color w:val="000000"/>
                <w:sz w:val="18"/>
                <w:szCs w:val="18"/>
              </w:rPr>
            </w:pPr>
            <w:r w:rsidRPr="00875A15">
              <w:rPr>
                <w:color w:val="000000"/>
                <w:sz w:val="18"/>
                <w:szCs w:val="18"/>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525" w:type="pct"/>
            <w:tcBorders>
              <w:top w:val="single" w:sz="4" w:space="0" w:color="000000"/>
              <w:left w:val="single" w:sz="4" w:space="0" w:color="000000"/>
              <w:bottom w:val="single" w:sz="4" w:space="0" w:color="000000"/>
              <w:right w:val="single" w:sz="4" w:space="0" w:color="000000"/>
            </w:tcBorders>
          </w:tcPr>
          <w:p w14:paraId="086B79D2" w14:textId="49BADC3B" w:rsidR="001C54ED" w:rsidRPr="00244F6D" w:rsidRDefault="001C54ED" w:rsidP="00B038C0">
            <w:pPr>
              <w:pStyle w:val="10"/>
              <w:widowControl w:val="0"/>
              <w:spacing w:after="0" w:line="240" w:lineRule="auto"/>
              <w:jc w:val="center"/>
              <w:rPr>
                <w:color w:val="000000"/>
                <w:sz w:val="18"/>
                <w:szCs w:val="18"/>
              </w:rPr>
            </w:pPr>
            <w:r w:rsidRPr="00244F6D">
              <w:rPr>
                <w:color w:val="000000"/>
                <w:sz w:val="18"/>
                <w:szCs w:val="18"/>
              </w:rPr>
              <w:t xml:space="preserve">Приоритетный, показатель, Указ Президента Российской Федерации от 04.02.2021 № 68, «Цифровая </w:t>
            </w:r>
            <w:r w:rsidRPr="00244F6D">
              <w:rPr>
                <w:color w:val="000000"/>
                <w:sz w:val="18"/>
                <w:szCs w:val="18"/>
              </w:rPr>
              <w:lastRenderedPageBreak/>
              <w:t>зрелость»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1E2D1561" w14:textId="072840B0" w:rsidR="001C54ED" w:rsidRPr="00244F6D" w:rsidRDefault="001C54ED" w:rsidP="00B038C0">
            <w:pPr>
              <w:pStyle w:val="10"/>
              <w:widowControl w:val="0"/>
              <w:spacing w:after="0" w:line="240" w:lineRule="auto"/>
              <w:jc w:val="center"/>
              <w:rPr>
                <w:color w:val="000000"/>
                <w:sz w:val="18"/>
                <w:szCs w:val="18"/>
              </w:rPr>
            </w:pPr>
            <w:r w:rsidRPr="00244F6D">
              <w:rPr>
                <w:sz w:val="18"/>
                <w:szCs w:val="18"/>
              </w:rPr>
              <w:lastRenderedPageBreak/>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4299E488" w14:textId="1F9644BF" w:rsidR="001C54ED" w:rsidRPr="00244F6D" w:rsidRDefault="001C54ED" w:rsidP="00B038C0">
            <w:pPr>
              <w:pStyle w:val="10"/>
              <w:widowControl w:val="0"/>
              <w:spacing w:after="0" w:line="240" w:lineRule="auto"/>
              <w:jc w:val="center"/>
              <w:rPr>
                <w:color w:val="000000"/>
                <w:sz w:val="18"/>
                <w:szCs w:val="18"/>
              </w:rPr>
            </w:pPr>
            <w:r>
              <w:rPr>
                <w:sz w:val="18"/>
                <w:szCs w:val="18"/>
              </w:rPr>
              <w:t>93</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4E11B63" w14:textId="570D1AE6" w:rsidR="001C54ED" w:rsidRPr="00244F6D" w:rsidRDefault="001C54ED" w:rsidP="00B038C0">
            <w:pPr>
              <w:pStyle w:val="10"/>
              <w:widowControl w:val="0"/>
              <w:spacing w:after="0" w:line="240" w:lineRule="auto"/>
              <w:jc w:val="center"/>
              <w:rPr>
                <w:color w:val="000000"/>
                <w:sz w:val="18"/>
                <w:szCs w:val="18"/>
              </w:rPr>
            </w:pPr>
            <w:r w:rsidRPr="00244F6D">
              <w:rPr>
                <w:sz w:val="18"/>
                <w:szCs w:val="18"/>
              </w:rPr>
              <w:t>93</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AE4609B" w14:textId="6CEFE877" w:rsidR="001C54ED" w:rsidRPr="00244F6D" w:rsidRDefault="001C54ED" w:rsidP="00B038C0">
            <w:pPr>
              <w:pStyle w:val="10"/>
              <w:widowControl w:val="0"/>
              <w:spacing w:after="0" w:line="240" w:lineRule="auto"/>
              <w:jc w:val="center"/>
              <w:rPr>
                <w:color w:val="000000"/>
                <w:sz w:val="18"/>
                <w:szCs w:val="18"/>
              </w:rPr>
            </w:pPr>
            <w:r>
              <w:rPr>
                <w:sz w:val="18"/>
                <w:szCs w:val="18"/>
              </w:rPr>
              <w:t>93</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65B0AA0" w14:textId="1B9274DD" w:rsidR="001C54ED" w:rsidRPr="004010C3" w:rsidRDefault="001C54ED" w:rsidP="00B038C0">
            <w:pPr>
              <w:pStyle w:val="10"/>
              <w:widowControl w:val="0"/>
              <w:spacing w:after="0" w:line="240" w:lineRule="auto"/>
              <w:jc w:val="center"/>
              <w:rPr>
                <w:color w:val="000000"/>
                <w:sz w:val="18"/>
                <w:szCs w:val="18"/>
                <w:lang w:val="en-US"/>
              </w:rPr>
            </w:pPr>
            <w:r>
              <w:rPr>
                <w:sz w:val="18"/>
                <w:szCs w:val="18"/>
                <w:lang w:val="en-US"/>
              </w:rPr>
              <w:t>95</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DB380C0" w14:textId="2F91D5A0" w:rsidR="001C54ED" w:rsidRPr="003D5CEF" w:rsidRDefault="001C54ED" w:rsidP="00B038C0">
            <w:pPr>
              <w:pStyle w:val="10"/>
              <w:widowControl w:val="0"/>
              <w:spacing w:after="0" w:line="240" w:lineRule="auto"/>
              <w:jc w:val="center"/>
              <w:rPr>
                <w:rFonts w:eastAsia="Calibri"/>
                <w:sz w:val="18"/>
                <w:szCs w:val="18"/>
                <w:lang w:val="en-US"/>
              </w:rPr>
            </w:pPr>
            <w:r>
              <w:rPr>
                <w:sz w:val="18"/>
                <w:szCs w:val="18"/>
                <w:lang w:val="en-US"/>
              </w:rPr>
              <w:t>97</w:t>
            </w:r>
          </w:p>
        </w:tc>
        <w:tc>
          <w:tcPr>
            <w:tcW w:w="217" w:type="pct"/>
            <w:tcBorders>
              <w:top w:val="single" w:sz="4" w:space="0" w:color="000000"/>
              <w:left w:val="single" w:sz="4" w:space="0" w:color="000000"/>
              <w:bottom w:val="single" w:sz="4" w:space="0" w:color="000000"/>
              <w:right w:val="single" w:sz="4" w:space="0" w:color="000000"/>
            </w:tcBorders>
          </w:tcPr>
          <w:p w14:paraId="6A5F43C7" w14:textId="4B8FA278" w:rsidR="001C54ED" w:rsidRPr="003D5CEF" w:rsidRDefault="001C54ED" w:rsidP="00B038C0">
            <w:pPr>
              <w:pStyle w:val="10"/>
              <w:widowControl w:val="0"/>
              <w:spacing w:after="0" w:line="240" w:lineRule="auto"/>
              <w:jc w:val="center"/>
              <w:rPr>
                <w:rFonts w:eastAsia="Calibri"/>
                <w:sz w:val="18"/>
                <w:szCs w:val="18"/>
                <w:lang w:val="en-US"/>
              </w:rPr>
            </w:pPr>
            <w:r>
              <w:rPr>
                <w:sz w:val="18"/>
                <w:szCs w:val="18"/>
                <w:lang w:val="en-US"/>
              </w:rPr>
              <w:t>99</w:t>
            </w:r>
          </w:p>
        </w:tc>
        <w:tc>
          <w:tcPr>
            <w:tcW w:w="265" w:type="pct"/>
            <w:tcBorders>
              <w:top w:val="single" w:sz="4" w:space="0" w:color="000000"/>
              <w:left w:val="single" w:sz="4" w:space="0" w:color="000000"/>
              <w:bottom w:val="single" w:sz="4" w:space="0" w:color="000000"/>
              <w:right w:val="single" w:sz="4" w:space="0" w:color="000000"/>
            </w:tcBorders>
          </w:tcPr>
          <w:p w14:paraId="79B79870" w14:textId="41B1D9C3" w:rsidR="001C54ED" w:rsidRPr="00244F6D" w:rsidRDefault="00576B2E" w:rsidP="00B038C0">
            <w:pPr>
              <w:jc w:val="center"/>
              <w:rPr>
                <w:sz w:val="18"/>
                <w:szCs w:val="18"/>
              </w:rPr>
            </w:pPr>
            <w:r>
              <w:rPr>
                <w:sz w:val="18"/>
                <w:szCs w:val="18"/>
              </w:rPr>
              <w:t>99</w:t>
            </w:r>
          </w:p>
        </w:tc>
        <w:tc>
          <w:tcPr>
            <w:tcW w:w="527" w:type="pct"/>
            <w:tcBorders>
              <w:top w:val="single" w:sz="4" w:space="0" w:color="000000"/>
              <w:left w:val="single" w:sz="4" w:space="0" w:color="000000"/>
              <w:bottom w:val="single" w:sz="4" w:space="0" w:color="000000"/>
              <w:right w:val="single" w:sz="4" w:space="0" w:color="000000"/>
            </w:tcBorders>
          </w:tcPr>
          <w:p w14:paraId="63B81736" w14:textId="47D2B6B2" w:rsidR="001C54ED" w:rsidRPr="00244F6D" w:rsidRDefault="001C54ED" w:rsidP="00B038C0">
            <w:pPr>
              <w:jc w:val="center"/>
              <w:rPr>
                <w:sz w:val="18"/>
                <w:szCs w:val="18"/>
              </w:rPr>
            </w:pPr>
            <w:r w:rsidRPr="00244F6D">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285F5E5E" w14:textId="6C973D6C" w:rsidR="001C54ED" w:rsidRPr="0050717B" w:rsidRDefault="001C54ED" w:rsidP="00B038C0">
            <w:pPr>
              <w:pStyle w:val="10"/>
              <w:widowControl w:val="0"/>
              <w:spacing w:after="0" w:line="240" w:lineRule="auto"/>
              <w:jc w:val="center"/>
              <w:rPr>
                <w:rFonts w:eastAsia="Calibri"/>
                <w:sz w:val="18"/>
                <w:szCs w:val="18"/>
              </w:rPr>
            </w:pPr>
            <w:r w:rsidRPr="00244F6D">
              <w:rPr>
                <w:rFonts w:eastAsia="Calibri"/>
                <w:sz w:val="18"/>
                <w:szCs w:val="18"/>
              </w:rPr>
              <w:t>02.03.02</w:t>
            </w:r>
          </w:p>
        </w:tc>
      </w:tr>
      <w:tr w:rsidR="001C54ED" w:rsidRPr="003657E7" w14:paraId="72D7DD16" w14:textId="77777777" w:rsidTr="00D66474">
        <w:trPr>
          <w:trHeight w:val="626"/>
        </w:trPr>
        <w:tc>
          <w:tcPr>
            <w:tcW w:w="172" w:type="pct"/>
            <w:tcBorders>
              <w:top w:val="single" w:sz="4" w:space="0" w:color="000000"/>
              <w:left w:val="single" w:sz="4" w:space="0" w:color="000000"/>
              <w:bottom w:val="single" w:sz="4" w:space="0" w:color="000000"/>
              <w:right w:val="single" w:sz="4" w:space="0" w:color="000000"/>
            </w:tcBorders>
          </w:tcPr>
          <w:p w14:paraId="2C21D19B" w14:textId="3F2B0D1C" w:rsidR="001C54ED" w:rsidRPr="00F47FBF" w:rsidRDefault="001C54ED" w:rsidP="004033C6">
            <w:pPr>
              <w:pStyle w:val="10"/>
              <w:widowControl w:val="0"/>
              <w:spacing w:after="0" w:line="240" w:lineRule="auto"/>
              <w:jc w:val="right"/>
              <w:rPr>
                <w:color w:val="000000"/>
                <w:sz w:val="16"/>
                <w:szCs w:val="16"/>
                <w:lang w:val="en-US"/>
              </w:rPr>
            </w:pPr>
            <w:r w:rsidRPr="00F47FBF">
              <w:rPr>
                <w:color w:val="000000"/>
                <w:sz w:val="16"/>
                <w:szCs w:val="16"/>
              </w:rPr>
              <w:t>6</w:t>
            </w:r>
            <w:r w:rsidRPr="00F47FBF">
              <w:rPr>
                <w:color w:val="000000"/>
                <w:sz w:val="16"/>
                <w:szCs w:val="16"/>
                <w:lang w:val="en-US"/>
              </w:rPr>
              <w:t>.</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28730259" w14:textId="7E7F4CEF" w:rsidR="001C54ED" w:rsidRPr="0050717B" w:rsidRDefault="001C54ED" w:rsidP="004033C6">
            <w:pPr>
              <w:pStyle w:val="10"/>
              <w:widowControl w:val="0"/>
              <w:spacing w:after="0" w:line="240" w:lineRule="auto"/>
              <w:jc w:val="both"/>
              <w:rPr>
                <w:rFonts w:eastAsia="Calibri"/>
                <w:sz w:val="18"/>
                <w:szCs w:val="18"/>
              </w:rPr>
            </w:pPr>
            <w:r w:rsidRPr="00875A15">
              <w:rPr>
                <w:rFonts w:eastAsia="Calibri"/>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525" w:type="pct"/>
            <w:tcBorders>
              <w:top w:val="single" w:sz="4" w:space="0" w:color="000000"/>
              <w:left w:val="single" w:sz="4" w:space="0" w:color="000000"/>
              <w:bottom w:val="single" w:sz="4" w:space="0" w:color="000000"/>
              <w:right w:val="single" w:sz="4" w:space="0" w:color="000000"/>
            </w:tcBorders>
          </w:tcPr>
          <w:p w14:paraId="5F2DDE68"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показатель, Указ Президента Российской Федерации от 04.02.2021 № 68, «Цифровая зрелость»</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7DBA1FF5"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6868F496" w14:textId="77777777" w:rsidR="001C54ED" w:rsidRPr="0050717B" w:rsidRDefault="001C54ED" w:rsidP="004033C6">
            <w:pPr>
              <w:pStyle w:val="10"/>
              <w:widowControl w:val="0"/>
              <w:spacing w:after="0" w:line="240" w:lineRule="auto"/>
              <w:jc w:val="center"/>
              <w:rPr>
                <w:sz w:val="18"/>
                <w:szCs w:val="18"/>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D7BFEA1"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8E41BB0"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207076E"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02B4CE4C"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17" w:type="pct"/>
            <w:tcBorders>
              <w:top w:val="single" w:sz="4" w:space="0" w:color="000000"/>
              <w:left w:val="single" w:sz="4" w:space="0" w:color="000000"/>
              <w:bottom w:val="single" w:sz="4" w:space="0" w:color="000000"/>
              <w:right w:val="single" w:sz="4" w:space="0" w:color="000000"/>
            </w:tcBorders>
          </w:tcPr>
          <w:p w14:paraId="6D5AEA16"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lang w:val="en-US"/>
              </w:rPr>
              <w:t>98</w:t>
            </w:r>
          </w:p>
        </w:tc>
        <w:tc>
          <w:tcPr>
            <w:tcW w:w="265" w:type="pct"/>
            <w:tcBorders>
              <w:top w:val="single" w:sz="4" w:space="0" w:color="000000"/>
              <w:left w:val="single" w:sz="4" w:space="0" w:color="000000"/>
              <w:bottom w:val="single" w:sz="4" w:space="0" w:color="000000"/>
              <w:right w:val="single" w:sz="4" w:space="0" w:color="000000"/>
            </w:tcBorders>
          </w:tcPr>
          <w:p w14:paraId="626E5AD6" w14:textId="004757A6" w:rsidR="001C54ED" w:rsidRPr="0050717B" w:rsidRDefault="00576B2E" w:rsidP="004033C6">
            <w:pPr>
              <w:jc w:val="center"/>
              <w:rPr>
                <w:sz w:val="18"/>
                <w:szCs w:val="18"/>
              </w:rPr>
            </w:pPr>
            <w:r>
              <w:rPr>
                <w:sz w:val="18"/>
                <w:szCs w:val="18"/>
              </w:rPr>
              <w:t>98</w:t>
            </w:r>
          </w:p>
        </w:tc>
        <w:tc>
          <w:tcPr>
            <w:tcW w:w="527" w:type="pct"/>
            <w:tcBorders>
              <w:top w:val="single" w:sz="4" w:space="0" w:color="000000"/>
              <w:left w:val="single" w:sz="4" w:space="0" w:color="000000"/>
              <w:bottom w:val="single" w:sz="4" w:space="0" w:color="000000"/>
              <w:right w:val="single" w:sz="4" w:space="0" w:color="000000"/>
            </w:tcBorders>
          </w:tcPr>
          <w:p w14:paraId="53D33BD7" w14:textId="135FEF5C"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69AB7C99" w14:textId="22E4D036" w:rsidR="001C54ED" w:rsidRPr="0050717B" w:rsidRDefault="001C54ED" w:rsidP="004033C6">
            <w:pPr>
              <w:pStyle w:val="10"/>
              <w:widowControl w:val="0"/>
              <w:spacing w:after="0" w:line="240" w:lineRule="auto"/>
              <w:jc w:val="center"/>
              <w:rPr>
                <w:sz w:val="18"/>
                <w:szCs w:val="18"/>
              </w:rPr>
            </w:pPr>
            <w:r w:rsidRPr="0050717B">
              <w:rPr>
                <w:sz w:val="18"/>
                <w:szCs w:val="18"/>
              </w:rPr>
              <w:t>02.03.02</w:t>
            </w:r>
          </w:p>
        </w:tc>
      </w:tr>
      <w:tr w:rsidR="001C54ED" w:rsidRPr="003657E7" w14:paraId="764EF786" w14:textId="77777777" w:rsidTr="00D66474">
        <w:trPr>
          <w:trHeight w:val="626"/>
        </w:trPr>
        <w:tc>
          <w:tcPr>
            <w:tcW w:w="172" w:type="pct"/>
            <w:tcBorders>
              <w:top w:val="single" w:sz="4" w:space="0" w:color="000000"/>
              <w:left w:val="single" w:sz="4" w:space="0" w:color="000000"/>
              <w:bottom w:val="single" w:sz="4" w:space="0" w:color="000000"/>
              <w:right w:val="single" w:sz="4" w:space="0" w:color="000000"/>
            </w:tcBorders>
          </w:tcPr>
          <w:p w14:paraId="5E497739" w14:textId="0B13E549" w:rsidR="001C54ED" w:rsidRPr="00F47FBF" w:rsidRDefault="001C54ED" w:rsidP="004033C6">
            <w:pPr>
              <w:pStyle w:val="10"/>
              <w:widowControl w:val="0"/>
              <w:spacing w:after="0" w:line="240" w:lineRule="auto"/>
              <w:jc w:val="right"/>
              <w:rPr>
                <w:color w:val="000000"/>
                <w:sz w:val="16"/>
                <w:szCs w:val="16"/>
                <w:lang w:val="en-US"/>
              </w:rPr>
            </w:pPr>
            <w:r w:rsidRPr="00F47FBF">
              <w:rPr>
                <w:color w:val="000000"/>
                <w:sz w:val="16"/>
                <w:szCs w:val="16"/>
              </w:rPr>
              <w:t>7</w:t>
            </w:r>
            <w:r w:rsidRPr="00F47FBF">
              <w:rPr>
                <w:color w:val="000000"/>
                <w:sz w:val="16"/>
                <w:szCs w:val="16"/>
                <w:lang w:val="en-US"/>
              </w:rPr>
              <w:t>.</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436FA4A4" w14:textId="2AFDA300" w:rsidR="001C54ED" w:rsidRPr="0050717B" w:rsidRDefault="001C54ED" w:rsidP="004033C6">
            <w:pPr>
              <w:pStyle w:val="10"/>
              <w:widowControl w:val="0"/>
              <w:spacing w:after="0" w:line="240" w:lineRule="auto"/>
              <w:jc w:val="both"/>
              <w:rPr>
                <w:rFonts w:eastAsia="Calibri"/>
                <w:sz w:val="18"/>
                <w:szCs w:val="18"/>
              </w:rPr>
            </w:pPr>
            <w:r w:rsidRPr="00875A15">
              <w:rPr>
                <w:rFonts w:eastAsia="Calibri"/>
                <w:sz w:val="18"/>
                <w:szCs w:val="1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525" w:type="pct"/>
            <w:tcBorders>
              <w:top w:val="single" w:sz="4" w:space="0" w:color="000000"/>
              <w:left w:val="single" w:sz="4" w:space="0" w:color="000000"/>
              <w:bottom w:val="single" w:sz="4" w:space="0" w:color="000000"/>
              <w:right w:val="single" w:sz="4" w:space="0" w:color="000000"/>
            </w:tcBorders>
          </w:tcPr>
          <w:p w14:paraId="2D0C06BD"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показатель, региональный проект «Цифровое государственное управление», Соглашение от 16.12.2020 № 071-2019-D6001-50/2</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416B4E5C" w14:textId="77777777"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4CAA071F" w14:textId="16232766" w:rsidR="001C54ED" w:rsidRPr="0050717B" w:rsidRDefault="001C54ED" w:rsidP="004033C6">
            <w:pPr>
              <w:pStyle w:val="10"/>
              <w:widowControl w:val="0"/>
              <w:spacing w:after="0" w:line="240" w:lineRule="auto"/>
              <w:jc w:val="center"/>
              <w:rPr>
                <w:sz w:val="18"/>
                <w:szCs w:val="18"/>
                <w:lang w:val="en-US"/>
              </w:rPr>
            </w:pPr>
            <w:r>
              <w:rPr>
                <w:sz w:val="18"/>
                <w:szCs w:val="18"/>
              </w:rPr>
              <w:t>95,6</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1E01916"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95,6</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D2F3F40"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95,7</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89A676C"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95,8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67E66BC"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96</w:t>
            </w:r>
          </w:p>
        </w:tc>
        <w:tc>
          <w:tcPr>
            <w:tcW w:w="217" w:type="pct"/>
            <w:tcBorders>
              <w:top w:val="single" w:sz="4" w:space="0" w:color="000000"/>
              <w:left w:val="single" w:sz="4" w:space="0" w:color="000000"/>
              <w:bottom w:val="single" w:sz="4" w:space="0" w:color="000000"/>
              <w:right w:val="single" w:sz="4" w:space="0" w:color="000000"/>
            </w:tcBorders>
          </w:tcPr>
          <w:p w14:paraId="6A382598" w14:textId="77777777" w:rsidR="001C54ED" w:rsidRPr="0050717B" w:rsidRDefault="001C54ED" w:rsidP="004033C6">
            <w:pPr>
              <w:pStyle w:val="10"/>
              <w:widowControl w:val="0"/>
              <w:spacing w:after="0" w:line="240" w:lineRule="auto"/>
              <w:jc w:val="center"/>
              <w:rPr>
                <w:sz w:val="18"/>
                <w:szCs w:val="18"/>
                <w:lang w:val="en-US"/>
              </w:rPr>
            </w:pPr>
            <w:r w:rsidRPr="0050717B">
              <w:rPr>
                <w:sz w:val="18"/>
                <w:szCs w:val="18"/>
              </w:rPr>
              <w:t>96,2</w:t>
            </w:r>
          </w:p>
        </w:tc>
        <w:tc>
          <w:tcPr>
            <w:tcW w:w="265" w:type="pct"/>
            <w:tcBorders>
              <w:top w:val="single" w:sz="4" w:space="0" w:color="000000"/>
              <w:left w:val="single" w:sz="4" w:space="0" w:color="000000"/>
              <w:bottom w:val="single" w:sz="4" w:space="0" w:color="000000"/>
              <w:right w:val="single" w:sz="4" w:space="0" w:color="000000"/>
            </w:tcBorders>
          </w:tcPr>
          <w:p w14:paraId="0E307A80" w14:textId="7B2971DF" w:rsidR="001C54ED" w:rsidRPr="0050717B" w:rsidRDefault="00576B2E" w:rsidP="004033C6">
            <w:pPr>
              <w:jc w:val="center"/>
              <w:rPr>
                <w:sz w:val="18"/>
                <w:szCs w:val="18"/>
              </w:rPr>
            </w:pPr>
            <w:r>
              <w:rPr>
                <w:sz w:val="18"/>
                <w:szCs w:val="18"/>
              </w:rPr>
              <w:t>96,2</w:t>
            </w:r>
          </w:p>
        </w:tc>
        <w:tc>
          <w:tcPr>
            <w:tcW w:w="527" w:type="pct"/>
            <w:tcBorders>
              <w:top w:val="single" w:sz="4" w:space="0" w:color="000000"/>
              <w:left w:val="single" w:sz="4" w:space="0" w:color="000000"/>
              <w:bottom w:val="single" w:sz="4" w:space="0" w:color="000000"/>
              <w:right w:val="single" w:sz="4" w:space="0" w:color="000000"/>
            </w:tcBorders>
          </w:tcPr>
          <w:p w14:paraId="07071642" w14:textId="3E9FA958" w:rsidR="001C54ED" w:rsidRPr="0050717B" w:rsidRDefault="001C54ED" w:rsidP="004033C6">
            <w:pPr>
              <w:jc w:val="center"/>
              <w:rPr>
                <w:sz w:val="18"/>
                <w:szCs w:val="18"/>
              </w:rPr>
            </w:pPr>
            <w:r w:rsidRPr="0050717B">
              <w:rPr>
                <w:sz w:val="18"/>
                <w:szCs w:val="18"/>
              </w:rPr>
              <w:t>МУ «Управление обеспечения деятельности ОМС»</w:t>
            </w:r>
          </w:p>
        </w:tc>
        <w:tc>
          <w:tcPr>
            <w:tcW w:w="493" w:type="pct"/>
            <w:tcBorders>
              <w:top w:val="single" w:sz="4" w:space="0" w:color="000000"/>
              <w:left w:val="single" w:sz="4" w:space="0" w:color="000000"/>
              <w:bottom w:val="single" w:sz="4" w:space="0" w:color="000000"/>
              <w:right w:val="single" w:sz="4" w:space="0" w:color="000000"/>
            </w:tcBorders>
          </w:tcPr>
          <w:p w14:paraId="35ED93E1" w14:textId="07A9189F" w:rsidR="001C54ED" w:rsidRPr="0050717B" w:rsidRDefault="001C54ED" w:rsidP="004033C6">
            <w:pPr>
              <w:pStyle w:val="10"/>
              <w:widowControl w:val="0"/>
              <w:spacing w:after="0" w:line="240" w:lineRule="auto"/>
              <w:jc w:val="center"/>
              <w:rPr>
                <w:sz w:val="18"/>
                <w:szCs w:val="18"/>
              </w:rPr>
            </w:pPr>
            <w:r w:rsidRPr="0050717B">
              <w:rPr>
                <w:sz w:val="18"/>
                <w:szCs w:val="18"/>
              </w:rPr>
              <w:t>02.03.02</w:t>
            </w:r>
          </w:p>
        </w:tc>
      </w:tr>
      <w:tr w:rsidR="001C54ED" w:rsidRPr="003657E7" w14:paraId="657E4313" w14:textId="77777777" w:rsidTr="00D66474">
        <w:trPr>
          <w:trHeight w:val="626"/>
        </w:trPr>
        <w:tc>
          <w:tcPr>
            <w:tcW w:w="172" w:type="pct"/>
            <w:tcBorders>
              <w:top w:val="single" w:sz="4" w:space="0" w:color="000000"/>
              <w:left w:val="single" w:sz="4" w:space="0" w:color="000000"/>
              <w:bottom w:val="single" w:sz="4" w:space="0" w:color="000000"/>
              <w:right w:val="single" w:sz="4" w:space="0" w:color="000000"/>
            </w:tcBorders>
          </w:tcPr>
          <w:p w14:paraId="4E7AD93F" w14:textId="31FE9412"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8.</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59ED329B" w14:textId="3DB4C6BE" w:rsidR="001C54ED" w:rsidRPr="0050717B" w:rsidRDefault="001C54ED" w:rsidP="004033C6">
            <w:pPr>
              <w:pStyle w:val="10"/>
              <w:widowControl w:val="0"/>
              <w:spacing w:after="0" w:line="240" w:lineRule="auto"/>
              <w:jc w:val="both"/>
              <w:rPr>
                <w:sz w:val="18"/>
                <w:szCs w:val="18"/>
              </w:rPr>
            </w:pPr>
            <w:r w:rsidRPr="00875A15">
              <w:rPr>
                <w:sz w:val="18"/>
                <w:szCs w:val="18"/>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525" w:type="pct"/>
            <w:tcBorders>
              <w:top w:val="single" w:sz="4" w:space="0" w:color="000000"/>
              <w:left w:val="single" w:sz="4" w:space="0" w:color="000000"/>
              <w:bottom w:val="single" w:sz="4" w:space="0" w:color="000000"/>
              <w:right w:val="single" w:sz="4" w:space="0" w:color="000000"/>
            </w:tcBorders>
          </w:tcPr>
          <w:p w14:paraId="7BBB53A6" w14:textId="016599CC"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Приоритетный, показатель, Рейтинг-45</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5C85045C" w14:textId="40061C8E" w:rsidR="001C54ED" w:rsidRPr="0050717B" w:rsidRDefault="001C54ED" w:rsidP="004033C6">
            <w:pPr>
              <w:pStyle w:val="10"/>
              <w:widowControl w:val="0"/>
              <w:spacing w:after="0" w:line="240" w:lineRule="auto"/>
              <w:jc w:val="center"/>
              <w:rPr>
                <w:color w:val="000000"/>
                <w:sz w:val="18"/>
                <w:szCs w:val="18"/>
              </w:rPr>
            </w:pPr>
            <w:r w:rsidRPr="0050717B">
              <w:rPr>
                <w:color w:val="000000"/>
                <w:sz w:val="18"/>
                <w:szCs w:val="18"/>
              </w:rPr>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76051D67" w14:textId="45824183"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D45EC68" w14:textId="311814D5"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3E8B3284" w14:textId="03E40BD8"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D1DB888" w14:textId="5EA7167D"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783D3DA7" w14:textId="4B169C04"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17" w:type="pct"/>
            <w:tcBorders>
              <w:top w:val="single" w:sz="4" w:space="0" w:color="000000"/>
              <w:left w:val="single" w:sz="4" w:space="0" w:color="000000"/>
              <w:bottom w:val="single" w:sz="4" w:space="0" w:color="000000"/>
              <w:right w:val="single" w:sz="4" w:space="0" w:color="000000"/>
            </w:tcBorders>
          </w:tcPr>
          <w:p w14:paraId="6073206F" w14:textId="3D6C20CB" w:rsidR="001C54ED" w:rsidRPr="0050717B" w:rsidRDefault="001C54ED" w:rsidP="004033C6">
            <w:pPr>
              <w:pStyle w:val="10"/>
              <w:widowControl w:val="0"/>
              <w:spacing w:after="0" w:line="240" w:lineRule="auto"/>
              <w:jc w:val="center"/>
              <w:rPr>
                <w:sz w:val="18"/>
                <w:szCs w:val="18"/>
              </w:rPr>
            </w:pPr>
            <w:r w:rsidRPr="0050717B">
              <w:rPr>
                <w:sz w:val="18"/>
                <w:szCs w:val="18"/>
              </w:rPr>
              <w:t>1</w:t>
            </w:r>
          </w:p>
        </w:tc>
        <w:tc>
          <w:tcPr>
            <w:tcW w:w="265" w:type="pct"/>
            <w:tcBorders>
              <w:top w:val="single" w:sz="4" w:space="0" w:color="000000"/>
              <w:left w:val="single" w:sz="4" w:space="0" w:color="000000"/>
              <w:bottom w:val="single" w:sz="4" w:space="0" w:color="000000"/>
              <w:right w:val="single" w:sz="4" w:space="0" w:color="000000"/>
            </w:tcBorders>
          </w:tcPr>
          <w:p w14:paraId="2603E759" w14:textId="000269FB" w:rsidR="001C54ED" w:rsidRPr="0050717B" w:rsidRDefault="00576B2E" w:rsidP="004033C6">
            <w:pPr>
              <w:jc w:val="center"/>
              <w:rPr>
                <w:sz w:val="18"/>
                <w:szCs w:val="18"/>
              </w:rPr>
            </w:pPr>
            <w:r>
              <w:rPr>
                <w:sz w:val="18"/>
                <w:szCs w:val="18"/>
              </w:rPr>
              <w:t>1</w:t>
            </w:r>
          </w:p>
        </w:tc>
        <w:tc>
          <w:tcPr>
            <w:tcW w:w="527" w:type="pct"/>
            <w:tcBorders>
              <w:top w:val="single" w:sz="4" w:space="0" w:color="000000"/>
              <w:left w:val="single" w:sz="4" w:space="0" w:color="000000"/>
              <w:bottom w:val="single" w:sz="4" w:space="0" w:color="000000"/>
              <w:right w:val="single" w:sz="4" w:space="0" w:color="000000"/>
            </w:tcBorders>
          </w:tcPr>
          <w:p w14:paraId="3BB02A66" w14:textId="74D838B1" w:rsidR="001C54ED" w:rsidRPr="0050717B" w:rsidRDefault="001C54ED" w:rsidP="004033C6">
            <w:pPr>
              <w:jc w:val="center"/>
              <w:rPr>
                <w:sz w:val="18"/>
                <w:szCs w:val="18"/>
              </w:rPr>
            </w:pPr>
            <w:r w:rsidRPr="0050717B">
              <w:rPr>
                <w:sz w:val="18"/>
                <w:szCs w:val="18"/>
              </w:rPr>
              <w:t>Отдел по образованию</w:t>
            </w:r>
          </w:p>
        </w:tc>
        <w:tc>
          <w:tcPr>
            <w:tcW w:w="493" w:type="pct"/>
            <w:tcBorders>
              <w:top w:val="single" w:sz="4" w:space="0" w:color="000000"/>
              <w:left w:val="single" w:sz="4" w:space="0" w:color="000000"/>
              <w:bottom w:val="single" w:sz="4" w:space="0" w:color="000000"/>
              <w:right w:val="single" w:sz="4" w:space="0" w:color="000000"/>
            </w:tcBorders>
          </w:tcPr>
          <w:p w14:paraId="7057705B" w14:textId="6713152D" w:rsidR="001C54ED" w:rsidRPr="0050717B" w:rsidRDefault="001C54ED" w:rsidP="004033C6">
            <w:pPr>
              <w:pStyle w:val="10"/>
              <w:widowControl w:val="0"/>
              <w:spacing w:after="0" w:line="240" w:lineRule="auto"/>
              <w:jc w:val="center"/>
              <w:rPr>
                <w:sz w:val="18"/>
                <w:szCs w:val="18"/>
              </w:rPr>
            </w:pPr>
            <w:r w:rsidRPr="0050717B">
              <w:rPr>
                <w:sz w:val="18"/>
                <w:szCs w:val="18"/>
              </w:rPr>
              <w:t>02.03.02</w:t>
            </w:r>
          </w:p>
        </w:tc>
      </w:tr>
      <w:tr w:rsidR="001C54ED" w:rsidRPr="003657E7" w14:paraId="6311469E" w14:textId="77777777" w:rsidTr="00D66474">
        <w:trPr>
          <w:trHeight w:val="957"/>
        </w:trPr>
        <w:tc>
          <w:tcPr>
            <w:tcW w:w="172" w:type="pct"/>
            <w:tcBorders>
              <w:top w:val="single" w:sz="4" w:space="0" w:color="000000"/>
              <w:left w:val="single" w:sz="4" w:space="0" w:color="000000"/>
              <w:bottom w:val="single" w:sz="4" w:space="0" w:color="000000"/>
              <w:right w:val="single" w:sz="4" w:space="0" w:color="000000"/>
            </w:tcBorders>
          </w:tcPr>
          <w:p w14:paraId="09489A58" w14:textId="6276FB6A" w:rsidR="001C54ED" w:rsidRPr="00F47FBF" w:rsidRDefault="001C54ED" w:rsidP="004033C6">
            <w:pPr>
              <w:pStyle w:val="10"/>
              <w:widowControl w:val="0"/>
              <w:spacing w:after="0" w:line="240" w:lineRule="auto"/>
              <w:jc w:val="right"/>
              <w:rPr>
                <w:color w:val="000000"/>
                <w:sz w:val="16"/>
                <w:szCs w:val="16"/>
              </w:rPr>
            </w:pPr>
            <w:r w:rsidRPr="00F47FBF">
              <w:rPr>
                <w:color w:val="000000"/>
                <w:sz w:val="16"/>
                <w:szCs w:val="16"/>
              </w:rPr>
              <w:t>9.</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4155D033" w14:textId="3C0852DA" w:rsidR="001C54ED" w:rsidRPr="0050717B" w:rsidRDefault="001C54ED" w:rsidP="004033C6">
            <w:pPr>
              <w:pStyle w:val="10"/>
              <w:widowControl w:val="0"/>
              <w:spacing w:after="0" w:line="240" w:lineRule="auto"/>
              <w:jc w:val="both"/>
              <w:rPr>
                <w:color w:val="000000"/>
                <w:sz w:val="18"/>
                <w:szCs w:val="18"/>
                <w:vertAlign w:val="superscript"/>
              </w:rPr>
            </w:pPr>
            <w:r w:rsidRPr="00095CEE">
              <w:rPr>
                <w:color w:val="000000"/>
                <w:sz w:val="18"/>
                <w:szCs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525" w:type="pct"/>
            <w:tcBorders>
              <w:top w:val="single" w:sz="4" w:space="0" w:color="000000"/>
              <w:left w:val="single" w:sz="4" w:space="0" w:color="000000"/>
              <w:bottom w:val="single" w:sz="4" w:space="0" w:color="000000"/>
              <w:right w:val="single" w:sz="4" w:space="0" w:color="000000"/>
            </w:tcBorders>
          </w:tcPr>
          <w:p w14:paraId="14211124" w14:textId="2FFDAE3D" w:rsidR="001C54ED" w:rsidRPr="0050717B" w:rsidRDefault="001C54ED" w:rsidP="004033C6">
            <w:pPr>
              <w:pStyle w:val="10"/>
              <w:widowControl w:val="0"/>
              <w:spacing w:after="0" w:line="240" w:lineRule="auto"/>
              <w:jc w:val="center"/>
              <w:rPr>
                <w:color w:val="000000"/>
                <w:sz w:val="18"/>
                <w:szCs w:val="18"/>
              </w:rPr>
            </w:pPr>
            <w:r w:rsidRPr="00095CEE">
              <w:rPr>
                <w:color w:val="000000"/>
                <w:sz w:val="18"/>
                <w:szCs w:val="18"/>
              </w:rPr>
              <w:t xml:space="preserve">Приоритетный, показатель, Указ Президента Российской Федерации от </w:t>
            </w:r>
            <w:r w:rsidRPr="00095CEE">
              <w:rPr>
                <w:color w:val="000000"/>
                <w:sz w:val="18"/>
                <w:szCs w:val="18"/>
              </w:rPr>
              <w:lastRenderedPageBreak/>
              <w:t>21.07.2020 № 474, «О национальных целях развития Российской Федерации на период до 2030 года»</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539B5909" w14:textId="7CA45539" w:rsidR="001C54ED" w:rsidRPr="0050717B" w:rsidRDefault="001C54ED" w:rsidP="004033C6">
            <w:pPr>
              <w:pStyle w:val="10"/>
              <w:widowControl w:val="0"/>
              <w:spacing w:after="0" w:line="240" w:lineRule="auto"/>
              <w:jc w:val="center"/>
              <w:rPr>
                <w:color w:val="000000"/>
                <w:sz w:val="18"/>
                <w:szCs w:val="18"/>
              </w:rPr>
            </w:pPr>
            <w:r w:rsidRPr="00095CEE">
              <w:rPr>
                <w:color w:val="000000"/>
                <w:sz w:val="18"/>
                <w:szCs w:val="18"/>
              </w:rPr>
              <w:lastRenderedPageBreak/>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09B388A3" w14:textId="1B378B57" w:rsidR="001C54ED" w:rsidRPr="0050717B" w:rsidRDefault="001C54ED" w:rsidP="004033C6">
            <w:pPr>
              <w:pStyle w:val="10"/>
              <w:widowControl w:val="0"/>
              <w:spacing w:after="0" w:line="240" w:lineRule="auto"/>
              <w:jc w:val="center"/>
              <w:rPr>
                <w:color w:val="000000"/>
                <w:sz w:val="18"/>
                <w:szCs w:val="18"/>
              </w:rPr>
            </w:pPr>
            <w:r w:rsidRPr="0076371A">
              <w:rPr>
                <w:sz w:val="18"/>
                <w:szCs w:val="18"/>
              </w:rPr>
              <w:t>39,78</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78D8AF0" w14:textId="5B34BDB9" w:rsidR="001C54ED" w:rsidRPr="0050717B" w:rsidRDefault="001C54ED" w:rsidP="004033C6">
            <w:pPr>
              <w:pStyle w:val="10"/>
              <w:widowControl w:val="0"/>
              <w:spacing w:after="0" w:line="240" w:lineRule="auto"/>
              <w:jc w:val="center"/>
              <w:rPr>
                <w:color w:val="000000"/>
                <w:sz w:val="18"/>
                <w:szCs w:val="18"/>
              </w:rPr>
            </w:pPr>
            <w:r w:rsidRPr="00095CEE">
              <w:rPr>
                <w:sz w:val="18"/>
                <w:szCs w:val="18"/>
              </w:rPr>
              <w:t>90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C17FC18" w14:textId="0F2A8E8B" w:rsidR="001C54ED" w:rsidRPr="0050717B" w:rsidRDefault="001C54ED" w:rsidP="004033C6">
            <w:pPr>
              <w:pStyle w:val="10"/>
              <w:widowControl w:val="0"/>
              <w:spacing w:after="0" w:line="240" w:lineRule="auto"/>
              <w:jc w:val="center"/>
              <w:rPr>
                <w:color w:val="000000"/>
                <w:sz w:val="18"/>
                <w:szCs w:val="18"/>
              </w:rPr>
            </w:pPr>
            <w:r>
              <w:rPr>
                <w:sz w:val="18"/>
                <w:szCs w:val="18"/>
              </w:rPr>
              <w:t>90</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F2EF591" w14:textId="1A3F3122" w:rsidR="001C54ED" w:rsidRPr="00DD4B11" w:rsidRDefault="001C54ED" w:rsidP="004033C6">
            <w:pPr>
              <w:pStyle w:val="10"/>
              <w:widowControl w:val="0"/>
              <w:spacing w:after="0" w:line="240" w:lineRule="auto"/>
              <w:jc w:val="center"/>
              <w:rPr>
                <w:color w:val="000000"/>
                <w:sz w:val="18"/>
                <w:szCs w:val="18"/>
                <w:lang w:val="en-US"/>
              </w:rPr>
            </w:pPr>
            <w:r>
              <w:rPr>
                <w:sz w:val="18"/>
                <w:szCs w:val="18"/>
                <w:lang w:val="en-US"/>
              </w:rPr>
              <w:t>92</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78F9524" w14:textId="06027C89" w:rsidR="001C54ED" w:rsidRPr="00706162" w:rsidRDefault="001C54ED" w:rsidP="004033C6">
            <w:pPr>
              <w:pStyle w:val="10"/>
              <w:widowControl w:val="0"/>
              <w:spacing w:after="0" w:line="240" w:lineRule="auto"/>
              <w:jc w:val="center"/>
              <w:rPr>
                <w:color w:val="000000"/>
                <w:sz w:val="18"/>
                <w:szCs w:val="18"/>
                <w:lang w:val="en-US"/>
              </w:rPr>
            </w:pPr>
            <w:r>
              <w:rPr>
                <w:sz w:val="18"/>
                <w:szCs w:val="18"/>
                <w:lang w:val="en-US"/>
              </w:rPr>
              <w:t>94</w:t>
            </w:r>
          </w:p>
        </w:tc>
        <w:tc>
          <w:tcPr>
            <w:tcW w:w="217" w:type="pct"/>
            <w:tcBorders>
              <w:top w:val="single" w:sz="4" w:space="0" w:color="000000"/>
              <w:left w:val="single" w:sz="4" w:space="0" w:color="000000"/>
              <w:bottom w:val="single" w:sz="4" w:space="0" w:color="000000"/>
              <w:right w:val="single" w:sz="4" w:space="0" w:color="000000"/>
            </w:tcBorders>
          </w:tcPr>
          <w:p w14:paraId="4A595B45" w14:textId="482EBF35" w:rsidR="001C54ED" w:rsidRPr="00706162" w:rsidRDefault="001C54ED" w:rsidP="004033C6">
            <w:pPr>
              <w:pStyle w:val="10"/>
              <w:widowControl w:val="0"/>
              <w:spacing w:after="0" w:line="240" w:lineRule="auto"/>
              <w:jc w:val="center"/>
              <w:rPr>
                <w:color w:val="000000"/>
                <w:sz w:val="18"/>
                <w:szCs w:val="18"/>
                <w:lang w:val="en-US"/>
              </w:rPr>
            </w:pPr>
            <w:r>
              <w:rPr>
                <w:sz w:val="18"/>
                <w:szCs w:val="18"/>
                <w:lang w:val="en-US"/>
              </w:rPr>
              <w:t>96</w:t>
            </w:r>
          </w:p>
        </w:tc>
        <w:tc>
          <w:tcPr>
            <w:tcW w:w="265" w:type="pct"/>
            <w:tcBorders>
              <w:top w:val="single" w:sz="4" w:space="0" w:color="000000"/>
              <w:left w:val="single" w:sz="4" w:space="0" w:color="000000"/>
              <w:bottom w:val="single" w:sz="4" w:space="0" w:color="000000"/>
              <w:right w:val="single" w:sz="4" w:space="0" w:color="000000"/>
            </w:tcBorders>
          </w:tcPr>
          <w:p w14:paraId="65DA2C20" w14:textId="164ED3B5" w:rsidR="001C54ED" w:rsidRPr="0050717B" w:rsidRDefault="00576B2E" w:rsidP="004033C6">
            <w:pPr>
              <w:pStyle w:val="10"/>
              <w:widowControl w:val="0"/>
              <w:spacing w:after="0" w:line="240" w:lineRule="auto"/>
              <w:jc w:val="center"/>
              <w:rPr>
                <w:color w:val="000000"/>
                <w:sz w:val="18"/>
                <w:szCs w:val="18"/>
              </w:rPr>
            </w:pPr>
            <w:r>
              <w:rPr>
                <w:color w:val="000000"/>
                <w:sz w:val="18"/>
                <w:szCs w:val="18"/>
              </w:rPr>
              <w:t>96</w:t>
            </w:r>
          </w:p>
        </w:tc>
        <w:tc>
          <w:tcPr>
            <w:tcW w:w="527" w:type="pct"/>
            <w:tcBorders>
              <w:top w:val="single" w:sz="4" w:space="0" w:color="000000"/>
              <w:left w:val="single" w:sz="4" w:space="0" w:color="000000"/>
              <w:bottom w:val="single" w:sz="4" w:space="0" w:color="000000"/>
              <w:right w:val="single" w:sz="4" w:space="0" w:color="000000"/>
            </w:tcBorders>
          </w:tcPr>
          <w:p w14:paraId="610F540F" w14:textId="7ECEFD59" w:rsidR="001C54ED" w:rsidRPr="0050717B" w:rsidRDefault="001C54ED" w:rsidP="004033C6">
            <w:pPr>
              <w:pStyle w:val="10"/>
              <w:widowControl w:val="0"/>
              <w:spacing w:after="0" w:line="240" w:lineRule="auto"/>
              <w:jc w:val="center"/>
              <w:rPr>
                <w:color w:val="000000"/>
                <w:sz w:val="18"/>
                <w:szCs w:val="18"/>
              </w:rPr>
            </w:pPr>
          </w:p>
        </w:tc>
        <w:tc>
          <w:tcPr>
            <w:tcW w:w="493" w:type="pct"/>
            <w:tcBorders>
              <w:top w:val="single" w:sz="4" w:space="0" w:color="000000"/>
              <w:left w:val="single" w:sz="4" w:space="0" w:color="000000"/>
              <w:bottom w:val="single" w:sz="4" w:space="0" w:color="000000"/>
              <w:right w:val="single" w:sz="4" w:space="0" w:color="000000"/>
            </w:tcBorders>
          </w:tcPr>
          <w:p w14:paraId="2418B62B" w14:textId="640F406A" w:rsidR="001C54ED" w:rsidRPr="0050717B" w:rsidRDefault="001C54ED" w:rsidP="004033C6">
            <w:pPr>
              <w:pStyle w:val="10"/>
              <w:widowControl w:val="0"/>
              <w:spacing w:after="0" w:line="240" w:lineRule="auto"/>
              <w:jc w:val="center"/>
              <w:rPr>
                <w:color w:val="000000"/>
                <w:sz w:val="18"/>
                <w:szCs w:val="18"/>
              </w:rPr>
            </w:pPr>
            <w:r w:rsidRPr="00095CEE">
              <w:rPr>
                <w:sz w:val="18"/>
                <w:szCs w:val="18"/>
              </w:rPr>
              <w:t>02.01.01</w:t>
            </w:r>
          </w:p>
        </w:tc>
      </w:tr>
      <w:tr w:rsidR="00D66474" w:rsidRPr="003657E7" w14:paraId="5E7B18B1" w14:textId="77777777" w:rsidTr="00D66474">
        <w:trPr>
          <w:trHeight w:val="957"/>
        </w:trPr>
        <w:tc>
          <w:tcPr>
            <w:tcW w:w="172" w:type="pct"/>
            <w:tcBorders>
              <w:top w:val="single" w:sz="4" w:space="0" w:color="000000"/>
              <w:left w:val="single" w:sz="4" w:space="0" w:color="000000"/>
              <w:bottom w:val="single" w:sz="4" w:space="0" w:color="000000"/>
              <w:right w:val="single" w:sz="4" w:space="0" w:color="000000"/>
            </w:tcBorders>
          </w:tcPr>
          <w:p w14:paraId="0D42AC99" w14:textId="7C2A6173" w:rsidR="00D66474" w:rsidRPr="00F47FBF" w:rsidRDefault="00D66474" w:rsidP="00D66474">
            <w:pPr>
              <w:pStyle w:val="10"/>
              <w:widowControl w:val="0"/>
              <w:spacing w:after="0" w:line="240" w:lineRule="auto"/>
              <w:jc w:val="right"/>
              <w:rPr>
                <w:color w:val="000000"/>
                <w:sz w:val="16"/>
                <w:szCs w:val="16"/>
              </w:rPr>
            </w:pPr>
            <w:r>
              <w:rPr>
                <w:color w:val="000000"/>
                <w:sz w:val="16"/>
                <w:szCs w:val="16"/>
              </w:rPr>
              <w:t>10.</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51E425F9" w14:textId="1C21410C" w:rsidR="00D66474" w:rsidRPr="00095CEE" w:rsidRDefault="00D66474" w:rsidP="00D66474">
            <w:pPr>
              <w:pStyle w:val="10"/>
              <w:widowControl w:val="0"/>
              <w:spacing w:after="0" w:line="240" w:lineRule="auto"/>
              <w:jc w:val="both"/>
              <w:rPr>
                <w:color w:val="000000"/>
                <w:sz w:val="18"/>
                <w:szCs w:val="18"/>
              </w:rPr>
            </w:pPr>
            <w:r w:rsidRPr="00050B05">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525" w:type="pct"/>
            <w:tcBorders>
              <w:top w:val="single" w:sz="4" w:space="0" w:color="000000"/>
              <w:left w:val="single" w:sz="4" w:space="0" w:color="000000"/>
              <w:bottom w:val="single" w:sz="4" w:space="0" w:color="000000"/>
              <w:right w:val="single" w:sz="4" w:space="0" w:color="000000"/>
            </w:tcBorders>
          </w:tcPr>
          <w:p w14:paraId="3891AABB" w14:textId="42C919C3" w:rsidR="00D66474" w:rsidRPr="00095CEE" w:rsidRDefault="00D66474" w:rsidP="00D66474">
            <w:pPr>
              <w:pStyle w:val="10"/>
              <w:widowControl w:val="0"/>
              <w:spacing w:after="0" w:line="240" w:lineRule="auto"/>
              <w:jc w:val="center"/>
              <w:rPr>
                <w:color w:val="000000"/>
                <w:sz w:val="18"/>
                <w:szCs w:val="18"/>
              </w:rPr>
            </w:pPr>
            <w:r w:rsidRPr="00050B05">
              <w:t>Приоритетный показатель, Указ Президента Российской Федерации от 07.05.2024 № 309</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474FA9A4" w14:textId="37EE34B8" w:rsidR="00D66474" w:rsidRPr="00095CEE" w:rsidRDefault="00D66474" w:rsidP="00D66474">
            <w:pPr>
              <w:pStyle w:val="10"/>
              <w:widowControl w:val="0"/>
              <w:spacing w:after="0" w:line="240" w:lineRule="auto"/>
              <w:jc w:val="center"/>
              <w:rPr>
                <w:color w:val="000000"/>
                <w:sz w:val="18"/>
                <w:szCs w:val="18"/>
              </w:rPr>
            </w:pPr>
            <w:r w:rsidRPr="00050B05">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562BCD05" w14:textId="5479A5F2" w:rsidR="00D66474" w:rsidRPr="0076371A" w:rsidRDefault="00D66474" w:rsidP="00D66474">
            <w:pPr>
              <w:pStyle w:val="10"/>
              <w:widowControl w:val="0"/>
              <w:spacing w:after="0" w:line="240" w:lineRule="auto"/>
              <w:jc w:val="center"/>
              <w:rPr>
                <w:sz w:val="18"/>
                <w:szCs w:val="18"/>
              </w:rPr>
            </w:pPr>
            <w:r>
              <w:rPr>
                <w:sz w:val="18"/>
                <w:szCs w:val="18"/>
              </w:rPr>
              <w:t>-</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9652DDA" w14:textId="17909F78" w:rsidR="00D66474" w:rsidRPr="00095CEE" w:rsidRDefault="00D66474" w:rsidP="00D66474">
            <w:pPr>
              <w:pStyle w:val="10"/>
              <w:widowControl w:val="0"/>
              <w:spacing w:after="0" w:line="240" w:lineRule="auto"/>
              <w:jc w:val="center"/>
              <w:rPr>
                <w:sz w:val="18"/>
                <w:szCs w:val="18"/>
              </w:rPr>
            </w:pPr>
            <w:r>
              <w:rPr>
                <w:sz w:val="18"/>
                <w:szCs w:val="18"/>
              </w:rPr>
              <w:t>х</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699CF9C1" w14:textId="22427C7D" w:rsidR="00D66474" w:rsidRDefault="00D66474" w:rsidP="00D66474">
            <w:pPr>
              <w:pStyle w:val="10"/>
              <w:widowControl w:val="0"/>
              <w:spacing w:after="0" w:line="240" w:lineRule="auto"/>
              <w:jc w:val="center"/>
              <w:rPr>
                <w:sz w:val="18"/>
                <w:szCs w:val="18"/>
              </w:rPr>
            </w:pPr>
            <w:r>
              <w:rPr>
                <w:sz w:val="18"/>
                <w:szCs w:val="18"/>
              </w:rPr>
              <w:t>х</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6266117" w14:textId="6BAE7C3B" w:rsidR="00D66474" w:rsidRPr="00D66474" w:rsidRDefault="00D66474" w:rsidP="00D66474">
            <w:pPr>
              <w:pStyle w:val="10"/>
              <w:widowControl w:val="0"/>
              <w:spacing w:after="0" w:line="240" w:lineRule="auto"/>
              <w:jc w:val="center"/>
              <w:rPr>
                <w:sz w:val="18"/>
                <w:szCs w:val="18"/>
              </w:rPr>
            </w:pPr>
            <w:r>
              <w:rPr>
                <w:sz w:val="18"/>
                <w:szCs w:val="18"/>
              </w:rPr>
              <w:t>х</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967927C" w14:textId="03A797EB" w:rsidR="00D66474" w:rsidRPr="00D66474" w:rsidRDefault="00D66474" w:rsidP="00D66474">
            <w:pPr>
              <w:pStyle w:val="10"/>
              <w:widowControl w:val="0"/>
              <w:spacing w:after="0" w:line="240" w:lineRule="auto"/>
              <w:jc w:val="center"/>
              <w:rPr>
                <w:sz w:val="18"/>
                <w:szCs w:val="18"/>
              </w:rPr>
            </w:pPr>
            <w:r>
              <w:rPr>
                <w:sz w:val="18"/>
                <w:szCs w:val="18"/>
              </w:rPr>
              <w:t>80</w:t>
            </w:r>
          </w:p>
        </w:tc>
        <w:tc>
          <w:tcPr>
            <w:tcW w:w="217" w:type="pct"/>
            <w:tcBorders>
              <w:top w:val="single" w:sz="4" w:space="0" w:color="000000"/>
              <w:left w:val="single" w:sz="4" w:space="0" w:color="000000"/>
              <w:bottom w:val="single" w:sz="4" w:space="0" w:color="000000"/>
              <w:right w:val="single" w:sz="4" w:space="0" w:color="000000"/>
            </w:tcBorders>
          </w:tcPr>
          <w:p w14:paraId="256B84CD" w14:textId="4F7BC074" w:rsidR="00D66474" w:rsidRPr="00D66474" w:rsidRDefault="00D66474" w:rsidP="00D66474">
            <w:pPr>
              <w:pStyle w:val="10"/>
              <w:widowControl w:val="0"/>
              <w:spacing w:after="0" w:line="240" w:lineRule="auto"/>
              <w:jc w:val="center"/>
              <w:rPr>
                <w:sz w:val="18"/>
                <w:szCs w:val="18"/>
              </w:rPr>
            </w:pPr>
            <w:r>
              <w:rPr>
                <w:sz w:val="18"/>
                <w:szCs w:val="18"/>
              </w:rPr>
              <w:t>2</w:t>
            </w:r>
          </w:p>
        </w:tc>
        <w:tc>
          <w:tcPr>
            <w:tcW w:w="265" w:type="pct"/>
            <w:tcBorders>
              <w:top w:val="single" w:sz="4" w:space="0" w:color="000000"/>
              <w:left w:val="single" w:sz="4" w:space="0" w:color="000000"/>
              <w:bottom w:val="single" w:sz="4" w:space="0" w:color="000000"/>
              <w:right w:val="single" w:sz="4" w:space="0" w:color="000000"/>
            </w:tcBorders>
          </w:tcPr>
          <w:p w14:paraId="28D27993" w14:textId="752D511F" w:rsidR="00D66474" w:rsidRDefault="00D66474" w:rsidP="00D66474">
            <w:pPr>
              <w:pStyle w:val="10"/>
              <w:widowControl w:val="0"/>
              <w:spacing w:after="0" w:line="240" w:lineRule="auto"/>
              <w:jc w:val="center"/>
              <w:rPr>
                <w:color w:val="000000"/>
                <w:sz w:val="18"/>
                <w:szCs w:val="18"/>
              </w:rPr>
            </w:pPr>
            <w:r>
              <w:rPr>
                <w:color w:val="000000"/>
                <w:sz w:val="18"/>
                <w:szCs w:val="18"/>
              </w:rPr>
              <w:t>84</w:t>
            </w:r>
          </w:p>
        </w:tc>
        <w:tc>
          <w:tcPr>
            <w:tcW w:w="527" w:type="pct"/>
            <w:tcBorders>
              <w:top w:val="single" w:sz="4" w:space="0" w:color="000000"/>
              <w:left w:val="single" w:sz="4" w:space="0" w:color="000000"/>
              <w:bottom w:val="single" w:sz="4" w:space="0" w:color="000000"/>
              <w:right w:val="single" w:sz="4" w:space="0" w:color="000000"/>
            </w:tcBorders>
          </w:tcPr>
          <w:p w14:paraId="2D8ED2B9" w14:textId="39125640" w:rsidR="00D66474" w:rsidRPr="0050717B" w:rsidRDefault="00D66474" w:rsidP="00D66474">
            <w:pPr>
              <w:pStyle w:val="10"/>
              <w:widowControl w:val="0"/>
              <w:spacing w:after="0" w:line="240" w:lineRule="auto"/>
              <w:jc w:val="center"/>
              <w:rPr>
                <w:color w:val="000000"/>
                <w:sz w:val="18"/>
                <w:szCs w:val="18"/>
              </w:rPr>
            </w:pPr>
            <w:r w:rsidRPr="0050717B">
              <w:rPr>
                <w:sz w:val="18"/>
                <w:szCs w:val="18"/>
              </w:rPr>
              <w:t>Отдел по образованию</w:t>
            </w:r>
          </w:p>
        </w:tc>
        <w:tc>
          <w:tcPr>
            <w:tcW w:w="493" w:type="pct"/>
            <w:tcBorders>
              <w:top w:val="single" w:sz="4" w:space="0" w:color="000000"/>
              <w:left w:val="single" w:sz="4" w:space="0" w:color="000000"/>
              <w:bottom w:val="single" w:sz="4" w:space="0" w:color="000000"/>
              <w:right w:val="single" w:sz="4" w:space="0" w:color="000000"/>
            </w:tcBorders>
          </w:tcPr>
          <w:p w14:paraId="5B36C046" w14:textId="508E0503" w:rsidR="00D66474" w:rsidRPr="00095CEE" w:rsidRDefault="00D66474" w:rsidP="00D66474">
            <w:pPr>
              <w:pStyle w:val="10"/>
              <w:widowControl w:val="0"/>
              <w:spacing w:after="0" w:line="240" w:lineRule="auto"/>
              <w:jc w:val="center"/>
              <w:rPr>
                <w:sz w:val="18"/>
                <w:szCs w:val="18"/>
              </w:rPr>
            </w:pPr>
            <w:r w:rsidRPr="00D66474">
              <w:rPr>
                <w:sz w:val="18"/>
                <w:szCs w:val="18"/>
              </w:rPr>
              <w:t>03.01</w:t>
            </w:r>
          </w:p>
        </w:tc>
      </w:tr>
      <w:tr w:rsidR="00D66474" w:rsidRPr="003657E7" w14:paraId="33DFD121" w14:textId="77777777" w:rsidTr="00D66474">
        <w:trPr>
          <w:trHeight w:val="957"/>
        </w:trPr>
        <w:tc>
          <w:tcPr>
            <w:tcW w:w="172" w:type="pct"/>
            <w:tcBorders>
              <w:top w:val="single" w:sz="4" w:space="0" w:color="000000"/>
              <w:left w:val="single" w:sz="4" w:space="0" w:color="000000"/>
              <w:bottom w:val="single" w:sz="4" w:space="0" w:color="000000"/>
              <w:right w:val="single" w:sz="4" w:space="0" w:color="000000"/>
            </w:tcBorders>
          </w:tcPr>
          <w:p w14:paraId="336F2148" w14:textId="6E3E8A42" w:rsidR="00D66474" w:rsidRPr="00F47FBF" w:rsidRDefault="00D66474" w:rsidP="00D66474">
            <w:pPr>
              <w:pStyle w:val="10"/>
              <w:widowControl w:val="0"/>
              <w:spacing w:after="0" w:line="240" w:lineRule="auto"/>
              <w:jc w:val="right"/>
              <w:rPr>
                <w:color w:val="000000"/>
                <w:sz w:val="16"/>
                <w:szCs w:val="16"/>
              </w:rPr>
            </w:pPr>
            <w:r>
              <w:rPr>
                <w:color w:val="000000"/>
                <w:sz w:val="16"/>
                <w:szCs w:val="16"/>
              </w:rPr>
              <w:t>11.</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auto"/>
          </w:tcPr>
          <w:p w14:paraId="495C9EF9" w14:textId="0375AB25" w:rsidR="00D66474" w:rsidRPr="00095CEE" w:rsidRDefault="00D66474" w:rsidP="00D66474">
            <w:pPr>
              <w:pStyle w:val="10"/>
              <w:widowControl w:val="0"/>
              <w:spacing w:after="0" w:line="240" w:lineRule="auto"/>
              <w:jc w:val="both"/>
              <w:rPr>
                <w:color w:val="000000"/>
                <w:sz w:val="18"/>
                <w:szCs w:val="18"/>
              </w:rPr>
            </w:pPr>
            <w:r w:rsidRPr="00F03CB4">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w:t>
            </w:r>
          </w:p>
        </w:tc>
        <w:tc>
          <w:tcPr>
            <w:tcW w:w="525" w:type="pct"/>
            <w:tcBorders>
              <w:top w:val="single" w:sz="4" w:space="0" w:color="000000"/>
              <w:left w:val="single" w:sz="4" w:space="0" w:color="000000"/>
              <w:bottom w:val="single" w:sz="4" w:space="0" w:color="000000"/>
              <w:right w:val="single" w:sz="4" w:space="0" w:color="000000"/>
            </w:tcBorders>
          </w:tcPr>
          <w:p w14:paraId="014B8BCE" w14:textId="54335CB8" w:rsidR="00D66474" w:rsidRPr="00095CEE" w:rsidRDefault="00D66474" w:rsidP="00D66474">
            <w:pPr>
              <w:pStyle w:val="10"/>
              <w:widowControl w:val="0"/>
              <w:spacing w:after="0" w:line="240" w:lineRule="auto"/>
              <w:jc w:val="center"/>
              <w:rPr>
                <w:color w:val="000000"/>
                <w:sz w:val="18"/>
                <w:szCs w:val="18"/>
              </w:rPr>
            </w:pPr>
            <w:r w:rsidRPr="00F03CB4">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358" w:type="pct"/>
            <w:tcBorders>
              <w:top w:val="single" w:sz="4" w:space="0" w:color="000000"/>
              <w:left w:val="single" w:sz="4" w:space="0" w:color="000000"/>
              <w:bottom w:val="single" w:sz="4" w:space="0" w:color="000000"/>
              <w:right w:val="single" w:sz="4" w:space="0" w:color="000000"/>
            </w:tcBorders>
            <w:shd w:val="clear" w:color="auto" w:fill="auto"/>
          </w:tcPr>
          <w:p w14:paraId="4A3F0D0A" w14:textId="5178D41D" w:rsidR="00D66474" w:rsidRPr="00095CEE" w:rsidRDefault="00D66474" w:rsidP="00D66474">
            <w:pPr>
              <w:pStyle w:val="10"/>
              <w:widowControl w:val="0"/>
              <w:spacing w:after="0" w:line="240" w:lineRule="auto"/>
              <w:jc w:val="center"/>
              <w:rPr>
                <w:color w:val="000000"/>
                <w:sz w:val="18"/>
                <w:szCs w:val="18"/>
              </w:rPr>
            </w:pPr>
            <w:r w:rsidRPr="00F03CB4">
              <w:t>процент</w:t>
            </w:r>
          </w:p>
        </w:tc>
        <w:tc>
          <w:tcPr>
            <w:tcW w:w="320" w:type="pct"/>
            <w:tcBorders>
              <w:top w:val="single" w:sz="4" w:space="0" w:color="000000"/>
              <w:left w:val="single" w:sz="4" w:space="0" w:color="000000"/>
              <w:bottom w:val="single" w:sz="4" w:space="0" w:color="000000"/>
              <w:right w:val="single" w:sz="4" w:space="0" w:color="000000"/>
            </w:tcBorders>
            <w:shd w:val="clear" w:color="auto" w:fill="auto"/>
          </w:tcPr>
          <w:p w14:paraId="6FE4231B" w14:textId="236E2B23" w:rsidR="00D66474" w:rsidRPr="0076371A" w:rsidRDefault="00D66474" w:rsidP="00D66474">
            <w:pPr>
              <w:pStyle w:val="10"/>
              <w:widowControl w:val="0"/>
              <w:spacing w:after="0" w:line="240" w:lineRule="auto"/>
              <w:jc w:val="center"/>
              <w:rPr>
                <w:sz w:val="18"/>
                <w:szCs w:val="18"/>
              </w:rPr>
            </w:pPr>
            <w:r>
              <w:rPr>
                <w:sz w:val="18"/>
                <w:szCs w:val="18"/>
              </w:rPr>
              <w:t>-</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1E23AC63" w14:textId="1FE0E5D0" w:rsidR="00D66474" w:rsidRPr="00095CEE" w:rsidRDefault="00D66474" w:rsidP="00D66474">
            <w:pPr>
              <w:pStyle w:val="10"/>
              <w:widowControl w:val="0"/>
              <w:spacing w:after="0" w:line="240" w:lineRule="auto"/>
              <w:jc w:val="center"/>
              <w:rPr>
                <w:sz w:val="18"/>
                <w:szCs w:val="18"/>
              </w:rPr>
            </w:pPr>
            <w:r>
              <w:rPr>
                <w:sz w:val="18"/>
                <w:szCs w:val="18"/>
              </w:rPr>
              <w:t>х</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99902E4" w14:textId="11DD1224" w:rsidR="00D66474" w:rsidRDefault="00D66474" w:rsidP="00D66474">
            <w:pPr>
              <w:pStyle w:val="10"/>
              <w:widowControl w:val="0"/>
              <w:spacing w:after="0" w:line="240" w:lineRule="auto"/>
              <w:jc w:val="center"/>
              <w:rPr>
                <w:sz w:val="18"/>
                <w:szCs w:val="18"/>
              </w:rPr>
            </w:pPr>
            <w:r>
              <w:rPr>
                <w:sz w:val="18"/>
                <w:szCs w:val="18"/>
              </w:rPr>
              <w:t>х</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5E10D61E" w14:textId="690D9DAE" w:rsidR="00D66474" w:rsidRPr="00D66474" w:rsidRDefault="00D66474" w:rsidP="00D66474">
            <w:pPr>
              <w:pStyle w:val="10"/>
              <w:widowControl w:val="0"/>
              <w:spacing w:after="0" w:line="240" w:lineRule="auto"/>
              <w:jc w:val="center"/>
              <w:rPr>
                <w:sz w:val="18"/>
                <w:szCs w:val="18"/>
              </w:rPr>
            </w:pPr>
            <w:r>
              <w:rPr>
                <w:sz w:val="18"/>
                <w:szCs w:val="18"/>
              </w:rPr>
              <w:t>х</w:t>
            </w:r>
          </w:p>
        </w:tc>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46F32F50" w14:textId="668E123D" w:rsidR="00D66474" w:rsidRPr="00D66474" w:rsidRDefault="00D66474" w:rsidP="00D66474">
            <w:pPr>
              <w:pStyle w:val="10"/>
              <w:widowControl w:val="0"/>
              <w:spacing w:after="0" w:line="240" w:lineRule="auto"/>
              <w:jc w:val="center"/>
              <w:rPr>
                <w:sz w:val="18"/>
                <w:szCs w:val="18"/>
              </w:rPr>
            </w:pPr>
            <w:r>
              <w:rPr>
                <w:sz w:val="18"/>
                <w:szCs w:val="18"/>
              </w:rPr>
              <w:t>-</w:t>
            </w:r>
          </w:p>
        </w:tc>
        <w:tc>
          <w:tcPr>
            <w:tcW w:w="217" w:type="pct"/>
            <w:tcBorders>
              <w:top w:val="single" w:sz="4" w:space="0" w:color="000000"/>
              <w:left w:val="single" w:sz="4" w:space="0" w:color="000000"/>
              <w:bottom w:val="single" w:sz="4" w:space="0" w:color="000000"/>
              <w:right w:val="single" w:sz="4" w:space="0" w:color="000000"/>
            </w:tcBorders>
          </w:tcPr>
          <w:p w14:paraId="7A6AF7E9" w14:textId="735E914A" w:rsidR="00D66474" w:rsidRPr="00D66474" w:rsidRDefault="00D66474" w:rsidP="00D66474">
            <w:pPr>
              <w:pStyle w:val="10"/>
              <w:widowControl w:val="0"/>
              <w:spacing w:after="0" w:line="240" w:lineRule="auto"/>
              <w:jc w:val="center"/>
              <w:rPr>
                <w:sz w:val="18"/>
                <w:szCs w:val="18"/>
              </w:rPr>
            </w:pPr>
            <w:r>
              <w:rPr>
                <w:sz w:val="18"/>
                <w:szCs w:val="18"/>
              </w:rPr>
              <w:t>-</w:t>
            </w:r>
          </w:p>
        </w:tc>
        <w:tc>
          <w:tcPr>
            <w:tcW w:w="265" w:type="pct"/>
            <w:tcBorders>
              <w:top w:val="single" w:sz="4" w:space="0" w:color="000000"/>
              <w:left w:val="single" w:sz="4" w:space="0" w:color="000000"/>
              <w:bottom w:val="single" w:sz="4" w:space="0" w:color="000000"/>
              <w:right w:val="single" w:sz="4" w:space="0" w:color="000000"/>
            </w:tcBorders>
          </w:tcPr>
          <w:p w14:paraId="74B59C67" w14:textId="0DF8A9A4" w:rsidR="00D66474" w:rsidRDefault="00D66474" w:rsidP="00D66474">
            <w:pPr>
              <w:pStyle w:val="10"/>
              <w:widowControl w:val="0"/>
              <w:spacing w:after="0" w:line="240" w:lineRule="auto"/>
              <w:jc w:val="center"/>
              <w:rPr>
                <w:color w:val="000000"/>
                <w:sz w:val="18"/>
                <w:szCs w:val="18"/>
              </w:rPr>
            </w:pPr>
            <w:r>
              <w:rPr>
                <w:color w:val="000000"/>
                <w:sz w:val="18"/>
                <w:szCs w:val="18"/>
              </w:rPr>
              <w:t>-</w:t>
            </w:r>
          </w:p>
        </w:tc>
        <w:tc>
          <w:tcPr>
            <w:tcW w:w="527" w:type="pct"/>
            <w:tcBorders>
              <w:top w:val="single" w:sz="4" w:space="0" w:color="000000"/>
              <w:left w:val="single" w:sz="4" w:space="0" w:color="000000"/>
              <w:bottom w:val="single" w:sz="4" w:space="0" w:color="000000"/>
              <w:right w:val="single" w:sz="4" w:space="0" w:color="000000"/>
            </w:tcBorders>
          </w:tcPr>
          <w:p w14:paraId="763E17DF" w14:textId="0F839E9C" w:rsidR="00D66474" w:rsidRPr="0050717B" w:rsidRDefault="00D66474" w:rsidP="00D66474">
            <w:pPr>
              <w:pStyle w:val="10"/>
              <w:widowControl w:val="0"/>
              <w:spacing w:after="0" w:line="240" w:lineRule="auto"/>
              <w:jc w:val="center"/>
              <w:rPr>
                <w:color w:val="000000"/>
                <w:sz w:val="18"/>
                <w:szCs w:val="18"/>
              </w:rPr>
            </w:pPr>
            <w:r w:rsidRPr="0050717B">
              <w:rPr>
                <w:sz w:val="18"/>
                <w:szCs w:val="18"/>
              </w:rPr>
              <w:t>Отдел по образованию</w:t>
            </w:r>
          </w:p>
        </w:tc>
        <w:tc>
          <w:tcPr>
            <w:tcW w:w="493" w:type="pct"/>
            <w:tcBorders>
              <w:top w:val="single" w:sz="4" w:space="0" w:color="000000"/>
              <w:left w:val="single" w:sz="4" w:space="0" w:color="000000"/>
              <w:bottom w:val="single" w:sz="4" w:space="0" w:color="000000"/>
              <w:right w:val="single" w:sz="4" w:space="0" w:color="000000"/>
            </w:tcBorders>
          </w:tcPr>
          <w:p w14:paraId="4726BAFA" w14:textId="4A5131BE" w:rsidR="00D66474" w:rsidRPr="00095CEE" w:rsidRDefault="00D66474" w:rsidP="00D66474">
            <w:pPr>
              <w:pStyle w:val="10"/>
              <w:widowControl w:val="0"/>
              <w:spacing w:after="0" w:line="240" w:lineRule="auto"/>
              <w:jc w:val="center"/>
              <w:rPr>
                <w:sz w:val="18"/>
                <w:szCs w:val="18"/>
              </w:rPr>
            </w:pPr>
            <w:r w:rsidRPr="00D66474">
              <w:rPr>
                <w:sz w:val="18"/>
                <w:szCs w:val="18"/>
              </w:rPr>
              <w:t>Ц2.01</w:t>
            </w:r>
          </w:p>
        </w:tc>
      </w:tr>
    </w:tbl>
    <w:p w14:paraId="487B078F" w14:textId="4C042698" w:rsidR="00190177" w:rsidRDefault="00190177" w:rsidP="00190177">
      <w:pPr>
        <w:pStyle w:val="2"/>
        <w:spacing w:after="0" w:line="240" w:lineRule="auto"/>
        <w:rPr>
          <w:rFonts w:eastAsia="Calibri"/>
          <w:sz w:val="24"/>
          <w:szCs w:val="24"/>
        </w:rPr>
      </w:pPr>
      <w:bookmarkStart w:id="2" w:name="_Hlk85640598"/>
      <w:bookmarkEnd w:id="2"/>
    </w:p>
    <w:p w14:paraId="05E05F0C" w14:textId="77777777" w:rsidR="00190177" w:rsidRPr="00190177" w:rsidRDefault="00190177" w:rsidP="00190177">
      <w:pPr>
        <w:pStyle w:val="2"/>
        <w:spacing w:after="0" w:line="240" w:lineRule="auto"/>
        <w:ind w:left="0" w:firstLine="0"/>
        <w:rPr>
          <w:rFonts w:eastAsia="Calibri"/>
          <w:sz w:val="24"/>
          <w:szCs w:val="24"/>
        </w:rPr>
      </w:pPr>
    </w:p>
    <w:p w14:paraId="28CF01AD" w14:textId="32DDE67F" w:rsidR="003B612A" w:rsidRPr="003657E7" w:rsidRDefault="00C2064B" w:rsidP="004033C6">
      <w:pPr>
        <w:pStyle w:val="2"/>
        <w:numPr>
          <w:ilvl w:val="0"/>
          <w:numId w:val="3"/>
        </w:numPr>
        <w:spacing w:after="0" w:line="240" w:lineRule="auto"/>
        <w:ind w:left="0"/>
        <w:rPr>
          <w:rFonts w:eastAsia="Calibri"/>
          <w:sz w:val="24"/>
          <w:szCs w:val="24"/>
        </w:rPr>
      </w:pPr>
      <w:r w:rsidRPr="003657E7">
        <w:rPr>
          <w:sz w:val="24"/>
          <w:szCs w:val="24"/>
          <w:lang w:eastAsia="en-US"/>
        </w:rPr>
        <w:t xml:space="preserve">Методика расчета значений </w:t>
      </w:r>
      <w:r w:rsidR="00153647" w:rsidRPr="003657E7">
        <w:rPr>
          <w:sz w:val="24"/>
          <w:szCs w:val="24"/>
          <w:lang w:eastAsia="en-US"/>
        </w:rPr>
        <w:t>целевых показателей</w:t>
      </w:r>
      <w:r w:rsidRPr="003657E7">
        <w:rPr>
          <w:sz w:val="24"/>
          <w:szCs w:val="24"/>
          <w:lang w:eastAsia="en-US"/>
        </w:rPr>
        <w:t xml:space="preserve"> муниципальной </w:t>
      </w:r>
      <w:r w:rsidR="00E35086" w:rsidRPr="003657E7">
        <w:rPr>
          <w:sz w:val="24"/>
          <w:szCs w:val="24"/>
          <w:lang w:eastAsia="en-US"/>
        </w:rPr>
        <w:t>п</w:t>
      </w:r>
      <w:r w:rsidR="00C203B5" w:rsidRPr="003657E7">
        <w:rPr>
          <w:sz w:val="24"/>
          <w:szCs w:val="24"/>
          <w:lang w:eastAsia="en-US"/>
        </w:rPr>
        <w:t>рограммы</w:t>
      </w:r>
      <w:r w:rsidR="00E35086" w:rsidRPr="003657E7">
        <w:rPr>
          <w:sz w:val="24"/>
          <w:szCs w:val="24"/>
          <w:lang w:eastAsia="en-US"/>
        </w:rPr>
        <w:t xml:space="preserve"> «Цифровое муниципальное образование»</w:t>
      </w:r>
    </w:p>
    <w:tbl>
      <w:tblPr>
        <w:tblW w:w="4998" w:type="pct"/>
        <w:tblInd w:w="-5" w:type="dxa"/>
        <w:tblLayout w:type="fixed"/>
        <w:tblLook w:val="0000" w:firstRow="0" w:lastRow="0" w:firstColumn="0" w:lastColumn="0" w:noHBand="0" w:noVBand="0"/>
      </w:tblPr>
      <w:tblGrid>
        <w:gridCol w:w="653"/>
        <w:gridCol w:w="2568"/>
        <w:gridCol w:w="1478"/>
        <w:gridCol w:w="6264"/>
        <w:gridCol w:w="1610"/>
        <w:gridCol w:w="1698"/>
      </w:tblGrid>
      <w:tr w:rsidR="00E35086" w:rsidRPr="003657E7" w14:paraId="2E04B19A" w14:textId="77777777" w:rsidTr="00DF27FD">
        <w:trPr>
          <w:tblHeader/>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880215E" w14:textId="77777777" w:rsidR="00E35086" w:rsidRPr="009E2C92" w:rsidRDefault="00E35086" w:rsidP="004033C6">
            <w:pPr>
              <w:pStyle w:val="10"/>
              <w:widowControl w:val="0"/>
              <w:spacing w:after="0" w:line="240" w:lineRule="auto"/>
              <w:jc w:val="center"/>
              <w:rPr>
                <w:rFonts w:eastAsia="Calibri"/>
                <w:bCs/>
                <w:sz w:val="16"/>
                <w:szCs w:val="16"/>
              </w:rPr>
            </w:pPr>
            <w:r w:rsidRPr="009E2C92">
              <w:rPr>
                <w:rFonts w:eastAsia="Calibri"/>
                <w:bCs/>
                <w:sz w:val="16"/>
                <w:szCs w:val="16"/>
              </w:rPr>
              <w:t>№</w:t>
            </w:r>
          </w:p>
          <w:p w14:paraId="568CCC9E" w14:textId="77777777" w:rsidR="00E35086" w:rsidRPr="009E2C92" w:rsidRDefault="00E35086" w:rsidP="004033C6">
            <w:pPr>
              <w:pStyle w:val="10"/>
              <w:widowControl w:val="0"/>
              <w:spacing w:after="0" w:line="240" w:lineRule="auto"/>
              <w:jc w:val="center"/>
              <w:rPr>
                <w:rFonts w:eastAsia="Calibri"/>
                <w:b/>
                <w:sz w:val="16"/>
                <w:szCs w:val="16"/>
              </w:rPr>
            </w:pPr>
            <w:r w:rsidRPr="009E2C92">
              <w:rPr>
                <w:rFonts w:eastAsia="Calibri"/>
                <w:bCs/>
                <w:sz w:val="16"/>
                <w:szCs w:val="16"/>
              </w:rPr>
              <w:t>п/п</w:t>
            </w: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7292AF73" w14:textId="77777777" w:rsidR="00E35086" w:rsidRPr="009E2C92" w:rsidRDefault="00E35086" w:rsidP="004033C6">
            <w:pPr>
              <w:pStyle w:val="ConsPlusNormal"/>
              <w:ind w:firstLine="204"/>
              <w:jc w:val="center"/>
              <w:rPr>
                <w:rFonts w:ascii="Times New Roman" w:hAnsi="Times New Roman" w:cs="Times New Roman"/>
                <w:sz w:val="16"/>
                <w:szCs w:val="16"/>
              </w:rPr>
            </w:pPr>
            <w:r w:rsidRPr="009E2C92">
              <w:rPr>
                <w:rFonts w:ascii="Times New Roman" w:hAnsi="Times New Roman" w:cs="Times New Roman"/>
                <w:sz w:val="16"/>
                <w:szCs w:val="16"/>
              </w:rPr>
              <w:t>Наименование показателя</w:t>
            </w:r>
          </w:p>
        </w:tc>
        <w:tc>
          <w:tcPr>
            <w:tcW w:w="1478" w:type="dxa"/>
            <w:tcBorders>
              <w:top w:val="single" w:sz="4" w:space="0" w:color="000000"/>
              <w:left w:val="single" w:sz="4" w:space="0" w:color="000000"/>
              <w:bottom w:val="single" w:sz="4" w:space="0" w:color="000000"/>
              <w:right w:val="single" w:sz="4" w:space="0" w:color="000000"/>
            </w:tcBorders>
          </w:tcPr>
          <w:p w14:paraId="0061B7C2" w14:textId="77777777" w:rsidR="00E35086" w:rsidRPr="009E2C92" w:rsidRDefault="00E35086" w:rsidP="004033C6">
            <w:pPr>
              <w:pStyle w:val="ConsPlusNormal"/>
              <w:ind w:firstLine="323"/>
              <w:jc w:val="center"/>
              <w:rPr>
                <w:rFonts w:ascii="Times New Roman" w:hAnsi="Times New Roman" w:cs="Times New Roman"/>
                <w:sz w:val="16"/>
                <w:szCs w:val="16"/>
              </w:rPr>
            </w:pPr>
            <w:r w:rsidRPr="009E2C92">
              <w:rPr>
                <w:rFonts w:ascii="Times New Roman" w:hAnsi="Times New Roman" w:cs="Times New Roman"/>
                <w:sz w:val="16"/>
                <w:szCs w:val="16"/>
              </w:rPr>
              <w:t>Единица измерения</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3FD32D06" w14:textId="77777777" w:rsidR="00E35086" w:rsidRPr="009E2C92" w:rsidRDefault="00E35086" w:rsidP="004033C6">
            <w:pPr>
              <w:pStyle w:val="ConsPlusNormal"/>
              <w:ind w:firstLine="709"/>
              <w:jc w:val="center"/>
              <w:rPr>
                <w:rFonts w:ascii="Times New Roman" w:hAnsi="Times New Roman" w:cs="Times New Roman"/>
                <w:sz w:val="16"/>
                <w:szCs w:val="16"/>
              </w:rPr>
            </w:pPr>
            <w:r w:rsidRPr="009E2C92">
              <w:rPr>
                <w:rFonts w:ascii="Times New Roman" w:hAnsi="Times New Roman" w:cs="Times New Roman"/>
                <w:sz w:val="16"/>
                <w:szCs w:val="16"/>
              </w:rPr>
              <w:t>Порядок расчета</w:t>
            </w:r>
          </w:p>
        </w:tc>
        <w:tc>
          <w:tcPr>
            <w:tcW w:w="1610" w:type="dxa"/>
            <w:tcBorders>
              <w:top w:val="single" w:sz="4" w:space="0" w:color="000000"/>
              <w:left w:val="single" w:sz="4" w:space="0" w:color="000000"/>
              <w:bottom w:val="single" w:sz="4" w:space="0" w:color="000000"/>
              <w:right w:val="single" w:sz="4" w:space="0" w:color="000000"/>
            </w:tcBorders>
          </w:tcPr>
          <w:p w14:paraId="237304B7" w14:textId="77777777" w:rsidR="00E35086" w:rsidRPr="009E2C92" w:rsidRDefault="00E35086" w:rsidP="004033C6">
            <w:pPr>
              <w:pStyle w:val="ConsPlusNormal"/>
              <w:ind w:firstLine="174"/>
              <w:jc w:val="center"/>
              <w:rPr>
                <w:rFonts w:ascii="Times New Roman" w:hAnsi="Times New Roman" w:cs="Times New Roman"/>
                <w:sz w:val="16"/>
                <w:szCs w:val="16"/>
              </w:rPr>
            </w:pPr>
            <w:r w:rsidRPr="009E2C92">
              <w:rPr>
                <w:rFonts w:ascii="Times New Roman" w:hAnsi="Times New Roman" w:cs="Times New Roman"/>
                <w:sz w:val="16"/>
                <w:szCs w:val="16"/>
              </w:rPr>
              <w:t>Источник данных</w:t>
            </w:r>
          </w:p>
        </w:tc>
        <w:tc>
          <w:tcPr>
            <w:tcW w:w="1698" w:type="dxa"/>
            <w:tcBorders>
              <w:top w:val="single" w:sz="4" w:space="0" w:color="000000"/>
              <w:left w:val="single" w:sz="4" w:space="0" w:color="000000"/>
              <w:bottom w:val="single" w:sz="4" w:space="0" w:color="000000"/>
              <w:right w:val="single" w:sz="4" w:space="0" w:color="000000"/>
            </w:tcBorders>
          </w:tcPr>
          <w:p w14:paraId="0E88B7ED" w14:textId="77777777" w:rsidR="00E35086" w:rsidRPr="009E2C92" w:rsidRDefault="00E35086" w:rsidP="004033C6">
            <w:pPr>
              <w:pStyle w:val="ConsPlusNormal"/>
              <w:ind w:firstLine="31"/>
              <w:jc w:val="center"/>
              <w:rPr>
                <w:rFonts w:ascii="Times New Roman" w:hAnsi="Times New Roman" w:cs="Times New Roman"/>
                <w:sz w:val="16"/>
                <w:szCs w:val="16"/>
              </w:rPr>
            </w:pPr>
            <w:r w:rsidRPr="009E2C92">
              <w:rPr>
                <w:rFonts w:ascii="Times New Roman" w:hAnsi="Times New Roman" w:cs="Times New Roman"/>
                <w:sz w:val="16"/>
                <w:szCs w:val="16"/>
              </w:rPr>
              <w:t>Периодичность представления</w:t>
            </w:r>
          </w:p>
        </w:tc>
      </w:tr>
      <w:tr w:rsidR="00FC6997" w:rsidRPr="003657E7" w14:paraId="1B6EB8BF"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051E24C2"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1</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E8B6"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2</w:t>
            </w:r>
          </w:p>
        </w:tc>
        <w:tc>
          <w:tcPr>
            <w:tcW w:w="1478" w:type="dxa"/>
            <w:tcBorders>
              <w:top w:val="single" w:sz="4" w:space="0" w:color="000000"/>
              <w:left w:val="single" w:sz="4" w:space="0" w:color="000000"/>
              <w:bottom w:val="single" w:sz="4" w:space="0" w:color="000000"/>
              <w:right w:val="single" w:sz="4" w:space="0" w:color="000000"/>
            </w:tcBorders>
          </w:tcPr>
          <w:p w14:paraId="50107DD6"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3</w:t>
            </w:r>
          </w:p>
        </w:tc>
        <w:tc>
          <w:tcPr>
            <w:tcW w:w="6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4DFD"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4</w:t>
            </w:r>
          </w:p>
        </w:tc>
        <w:tc>
          <w:tcPr>
            <w:tcW w:w="1610" w:type="dxa"/>
            <w:tcBorders>
              <w:top w:val="single" w:sz="4" w:space="0" w:color="000000"/>
              <w:left w:val="single" w:sz="4" w:space="0" w:color="000000"/>
              <w:bottom w:val="single" w:sz="4" w:space="0" w:color="000000"/>
              <w:right w:val="single" w:sz="4" w:space="0" w:color="000000"/>
            </w:tcBorders>
          </w:tcPr>
          <w:p w14:paraId="7094B52E" w14:textId="77777777" w:rsidR="00FC6997" w:rsidRPr="009E2C92" w:rsidRDefault="00FC6997" w:rsidP="004033C6">
            <w:pPr>
              <w:pStyle w:val="10"/>
              <w:widowControl w:val="0"/>
              <w:spacing w:after="0" w:line="240" w:lineRule="auto"/>
              <w:jc w:val="center"/>
              <w:rPr>
                <w:rFonts w:eastAsia="Calibri"/>
                <w:sz w:val="16"/>
                <w:szCs w:val="16"/>
              </w:rPr>
            </w:pPr>
            <w:r w:rsidRPr="009E2C92">
              <w:rPr>
                <w:rFonts w:eastAsia="Calibri"/>
                <w:sz w:val="16"/>
                <w:szCs w:val="16"/>
              </w:rPr>
              <w:t>5</w:t>
            </w:r>
          </w:p>
        </w:tc>
        <w:tc>
          <w:tcPr>
            <w:tcW w:w="1698" w:type="dxa"/>
            <w:tcBorders>
              <w:top w:val="single" w:sz="4" w:space="0" w:color="000000"/>
              <w:left w:val="single" w:sz="4" w:space="0" w:color="000000"/>
              <w:bottom w:val="single" w:sz="4" w:space="0" w:color="000000"/>
              <w:right w:val="single" w:sz="4" w:space="0" w:color="000000"/>
            </w:tcBorders>
          </w:tcPr>
          <w:p w14:paraId="13F7907D" w14:textId="77777777" w:rsidR="00FC6997" w:rsidRPr="009E2C92" w:rsidRDefault="00FC6997" w:rsidP="004033C6">
            <w:pPr>
              <w:pStyle w:val="10"/>
              <w:widowControl w:val="0"/>
              <w:spacing w:after="0" w:line="240" w:lineRule="auto"/>
              <w:jc w:val="center"/>
              <w:rPr>
                <w:rFonts w:eastAsia="Calibri"/>
                <w:sz w:val="16"/>
                <w:szCs w:val="16"/>
              </w:rPr>
            </w:pPr>
          </w:p>
        </w:tc>
      </w:tr>
      <w:tr w:rsidR="00FC6997" w:rsidRPr="003657E7" w14:paraId="50DE73C5" w14:textId="77777777" w:rsidTr="00DF27FD">
        <w:trPr>
          <w:trHeight w:val="2189"/>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7E8AAA76" w14:textId="58E2B74C" w:rsidR="00FC6997" w:rsidRPr="009E2C92" w:rsidRDefault="00FC6997" w:rsidP="004033C6">
            <w:pPr>
              <w:pStyle w:val="10"/>
              <w:widowControl w:val="0"/>
              <w:numPr>
                <w:ilvl w:val="0"/>
                <w:numId w:val="14"/>
              </w:numPr>
              <w:tabs>
                <w:tab w:val="left" w:pos="345"/>
              </w:tabs>
              <w:spacing w:after="0" w:line="240" w:lineRule="auto"/>
              <w:jc w:val="both"/>
              <w:rPr>
                <w:color w:val="000000"/>
                <w:sz w:val="16"/>
                <w:szCs w:val="16"/>
                <w:lang w:val="en-US"/>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8BA7D22" w14:textId="478580C8" w:rsidR="00FC6997" w:rsidRPr="009E2C92" w:rsidRDefault="00384AEC" w:rsidP="004033C6">
            <w:pPr>
              <w:pStyle w:val="10"/>
              <w:widowControl w:val="0"/>
              <w:spacing w:after="0" w:line="240" w:lineRule="auto"/>
              <w:jc w:val="both"/>
              <w:rPr>
                <w:color w:val="000000"/>
                <w:sz w:val="16"/>
                <w:szCs w:val="16"/>
              </w:rPr>
            </w:pPr>
            <w:r w:rsidRPr="00384AEC">
              <w:rPr>
                <w:color w:val="000000"/>
                <w:sz w:val="16"/>
                <w:szCs w:val="16"/>
              </w:rPr>
              <w:t>Уровень удовлетворенности граждан качеством предоставления государственных и муниципальных услуг в МФЦ</w:t>
            </w:r>
          </w:p>
        </w:tc>
        <w:tc>
          <w:tcPr>
            <w:tcW w:w="1478" w:type="dxa"/>
            <w:tcBorders>
              <w:top w:val="single" w:sz="4" w:space="0" w:color="000000"/>
              <w:left w:val="single" w:sz="4" w:space="0" w:color="000000"/>
              <w:bottom w:val="single" w:sz="4" w:space="0" w:color="000000"/>
              <w:right w:val="single" w:sz="4" w:space="0" w:color="000000"/>
            </w:tcBorders>
          </w:tcPr>
          <w:p w14:paraId="155F5C64" w14:textId="77777777" w:rsidR="00FC6997" w:rsidRPr="009E2C92" w:rsidRDefault="00FC6997" w:rsidP="004033C6">
            <w:pPr>
              <w:pStyle w:val="10"/>
              <w:widowControl w:val="0"/>
              <w:spacing w:after="0" w:line="240" w:lineRule="auto"/>
              <w:jc w:val="both"/>
              <w:rPr>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1A186C29" w14:textId="77777777" w:rsidR="00384AEC" w:rsidRPr="00384AEC" w:rsidRDefault="00384AEC" w:rsidP="00384AEC">
            <w:pPr>
              <w:pStyle w:val="affff9"/>
              <w:rPr>
                <w:sz w:val="16"/>
                <w:szCs w:val="16"/>
              </w:rPr>
            </w:pPr>
            <w:r w:rsidRPr="00384AEC">
              <w:rPr>
                <w:sz w:val="16"/>
                <w:szCs w:val="16"/>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w:t>
            </w:r>
          </w:p>
          <w:p w14:paraId="35FA1F16" w14:textId="77777777" w:rsidR="00384AEC" w:rsidRPr="00384AEC" w:rsidRDefault="00384AEC" w:rsidP="00384AEC">
            <w:pPr>
              <w:pStyle w:val="affff9"/>
              <w:rPr>
                <w:sz w:val="16"/>
                <w:szCs w:val="16"/>
              </w:rPr>
            </w:pPr>
            <w:r w:rsidRPr="00384AEC">
              <w:rPr>
                <w:sz w:val="16"/>
                <w:szCs w:val="16"/>
              </w:rPr>
              <w:t xml:space="preserve">с использованием Единой системы приема и обработки сообщений </w:t>
            </w:r>
          </w:p>
          <w:p w14:paraId="57875FB0" w14:textId="77777777" w:rsidR="00384AEC" w:rsidRPr="00384AEC" w:rsidRDefault="00384AEC" w:rsidP="00384AEC">
            <w:pPr>
              <w:pStyle w:val="affff9"/>
              <w:rPr>
                <w:sz w:val="16"/>
                <w:szCs w:val="16"/>
              </w:rPr>
            </w:pPr>
            <w:r w:rsidRPr="00384AEC">
              <w:rPr>
                <w:sz w:val="16"/>
                <w:szCs w:val="16"/>
              </w:rPr>
              <w:t xml:space="preserve">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w:t>
            </w:r>
            <w:proofErr w:type="gramStart"/>
            <w:r w:rsidRPr="00384AEC">
              <w:rPr>
                <w:sz w:val="16"/>
                <w:szCs w:val="16"/>
              </w:rPr>
              <w:t>приказом  Государственного</w:t>
            </w:r>
            <w:proofErr w:type="gramEnd"/>
            <w:r w:rsidRPr="00384AEC">
              <w:rPr>
                <w:sz w:val="16"/>
                <w:szCs w:val="16"/>
              </w:rPr>
              <w:t xml:space="preserve">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p>
          <w:p w14:paraId="7F6ED4D3" w14:textId="77777777" w:rsidR="00384AEC" w:rsidRPr="00384AEC" w:rsidRDefault="00384AEC" w:rsidP="00384AEC">
            <w:pPr>
              <w:pStyle w:val="affff9"/>
              <w:rPr>
                <w:sz w:val="16"/>
                <w:szCs w:val="16"/>
              </w:rPr>
            </w:pPr>
            <w:r w:rsidRPr="00384AEC">
              <w:rPr>
                <w:sz w:val="16"/>
                <w:szCs w:val="16"/>
              </w:rPr>
              <w:t>№ 18-ОД.</w:t>
            </w:r>
          </w:p>
          <w:p w14:paraId="59E7A673" w14:textId="77777777" w:rsidR="00384AEC" w:rsidRPr="00384AEC" w:rsidRDefault="00384AEC" w:rsidP="00384AEC">
            <w:pPr>
              <w:pStyle w:val="affff9"/>
              <w:rPr>
                <w:sz w:val="16"/>
                <w:szCs w:val="16"/>
              </w:rPr>
            </w:pPr>
            <w:r w:rsidRPr="00384AEC">
              <w:rPr>
                <w:sz w:val="16"/>
                <w:szCs w:val="16"/>
              </w:rPr>
              <w:t>Плановое значение на первый год реализации программы определяется как базовое значение показателя за 2022 год, увеличенное на 0,02%.</w:t>
            </w:r>
          </w:p>
          <w:p w14:paraId="26E97719" w14:textId="77777777" w:rsidR="00384AEC" w:rsidRPr="00384AEC" w:rsidRDefault="00384AEC" w:rsidP="00384AEC">
            <w:pPr>
              <w:pStyle w:val="affff9"/>
              <w:rPr>
                <w:sz w:val="16"/>
                <w:szCs w:val="16"/>
              </w:rPr>
            </w:pPr>
            <w:r w:rsidRPr="00384AEC">
              <w:rPr>
                <w:sz w:val="16"/>
                <w:szCs w:val="16"/>
              </w:rPr>
              <w:t>Плановое значение показателя на соответствующий год реализации программы (</w:t>
            </w:r>
            <w:r w:rsidRPr="00384AEC">
              <w:rPr>
                <w:rFonts w:ascii="Cambria Math" w:eastAsia="Cambria Math" w:hAnsi="Cambria Math" w:cs="Cambria Math" w:hint="eastAsia"/>
                <w:sz w:val="16"/>
                <w:szCs w:val="16"/>
              </w:rPr>
              <w:t>〖</w:t>
            </w:r>
            <w:proofErr w:type="spellStart"/>
            <w:r w:rsidRPr="00384AEC">
              <w:rPr>
                <w:sz w:val="16"/>
                <w:szCs w:val="16"/>
              </w:rPr>
              <w:t>Уд</w:t>
            </w:r>
            <w:r w:rsidRPr="00384AEC">
              <w:rPr>
                <w:rFonts w:ascii="Cambria Math" w:eastAsia="Cambria Math" w:hAnsi="Cambria Math" w:cs="Cambria Math" w:hint="eastAsia"/>
                <w:sz w:val="16"/>
                <w:szCs w:val="16"/>
              </w:rPr>
              <w:t>〗</w:t>
            </w:r>
            <w:r w:rsidRPr="00384AEC">
              <w:rPr>
                <w:sz w:val="16"/>
                <w:szCs w:val="16"/>
              </w:rPr>
              <w:t>_i</w:t>
            </w:r>
            <w:proofErr w:type="spellEnd"/>
            <w:r w:rsidRPr="00384AEC">
              <w:rPr>
                <w:sz w:val="16"/>
                <w:szCs w:val="16"/>
              </w:rPr>
              <w:t>) определяется по следующей формуле:</w:t>
            </w:r>
          </w:p>
          <w:p w14:paraId="658AD472" w14:textId="77777777" w:rsidR="00384AEC" w:rsidRPr="00384AEC" w:rsidRDefault="00384AEC" w:rsidP="00384AEC">
            <w:pPr>
              <w:pStyle w:val="affff9"/>
              <w:rPr>
                <w:sz w:val="16"/>
                <w:szCs w:val="16"/>
                <w:lang w:val="en-US"/>
              </w:rPr>
            </w:pPr>
            <w:r w:rsidRPr="00384AEC">
              <w:rPr>
                <w:rFonts w:ascii="Cambria Math" w:eastAsia="Cambria Math" w:hAnsi="Cambria Math" w:cs="Cambria Math" w:hint="eastAsia"/>
                <w:sz w:val="16"/>
                <w:szCs w:val="16"/>
              </w:rPr>
              <w:t>〖</w:t>
            </w:r>
            <w:r w:rsidRPr="00384AEC">
              <w:rPr>
                <w:sz w:val="16"/>
                <w:szCs w:val="16"/>
              </w:rPr>
              <w:t>Уд</w:t>
            </w:r>
            <w:r w:rsidRPr="00384AEC">
              <w:rPr>
                <w:rFonts w:ascii="Cambria Math" w:eastAsia="Cambria Math" w:hAnsi="Cambria Math" w:cs="Cambria Math" w:hint="eastAsia"/>
                <w:sz w:val="16"/>
                <w:szCs w:val="16"/>
              </w:rPr>
              <w:t>〗</w:t>
            </w:r>
            <w:r w:rsidRPr="00384AEC">
              <w:rPr>
                <w:sz w:val="16"/>
                <w:szCs w:val="16"/>
                <w:lang w:val="en-US"/>
              </w:rPr>
              <w:t>_(i+</w:t>
            </w:r>
            <w:proofErr w:type="gramStart"/>
            <w:r w:rsidRPr="00384AEC">
              <w:rPr>
                <w:sz w:val="16"/>
                <w:szCs w:val="16"/>
                <w:lang w:val="en-US"/>
              </w:rPr>
              <w:t>1)=</w:t>
            </w:r>
            <w:proofErr w:type="gramEnd"/>
            <w:r w:rsidRPr="00384AEC">
              <w:rPr>
                <w:sz w:val="16"/>
                <w:szCs w:val="16"/>
                <w:lang w:val="en-US"/>
              </w:rPr>
              <w:t xml:space="preserve"> </w:t>
            </w:r>
            <w:r w:rsidRPr="00384AEC">
              <w:rPr>
                <w:rFonts w:ascii="Cambria Math" w:eastAsia="Cambria Math" w:hAnsi="Cambria Math" w:cs="Cambria Math" w:hint="eastAsia"/>
                <w:sz w:val="16"/>
                <w:szCs w:val="16"/>
              </w:rPr>
              <w:t>〖</w:t>
            </w:r>
            <w:r w:rsidRPr="00384AEC">
              <w:rPr>
                <w:sz w:val="16"/>
                <w:szCs w:val="16"/>
              </w:rPr>
              <w:t>Уд</w:t>
            </w:r>
            <w:r w:rsidRPr="00384AEC">
              <w:rPr>
                <w:rFonts w:ascii="Cambria Math" w:eastAsia="Cambria Math" w:hAnsi="Cambria Math" w:cs="Cambria Math" w:hint="eastAsia"/>
                <w:sz w:val="16"/>
                <w:szCs w:val="16"/>
              </w:rPr>
              <w:t>〗</w:t>
            </w:r>
            <w:r w:rsidRPr="00384AEC">
              <w:rPr>
                <w:sz w:val="16"/>
                <w:szCs w:val="16"/>
                <w:lang w:val="en-US"/>
              </w:rPr>
              <w:t xml:space="preserve">_i+0,02, </w:t>
            </w:r>
            <w:r w:rsidRPr="00384AEC">
              <w:rPr>
                <w:sz w:val="16"/>
                <w:szCs w:val="16"/>
              </w:rPr>
              <w:t>где</w:t>
            </w:r>
            <w:r w:rsidRPr="00384AEC">
              <w:rPr>
                <w:sz w:val="16"/>
                <w:szCs w:val="16"/>
                <w:lang w:val="en-US"/>
              </w:rPr>
              <w:t>:</w:t>
            </w:r>
          </w:p>
          <w:p w14:paraId="1A04F581" w14:textId="77777777" w:rsidR="00384AEC" w:rsidRPr="00384AEC" w:rsidRDefault="00384AEC" w:rsidP="00384AEC">
            <w:pPr>
              <w:pStyle w:val="affff9"/>
              <w:rPr>
                <w:sz w:val="16"/>
                <w:szCs w:val="16"/>
              </w:rPr>
            </w:pPr>
            <w:r w:rsidRPr="00384AEC">
              <w:rPr>
                <w:sz w:val="16"/>
                <w:szCs w:val="16"/>
              </w:rPr>
              <w:t>i – год реализации программы;</w:t>
            </w:r>
          </w:p>
          <w:p w14:paraId="4B4B1268" w14:textId="77777777" w:rsidR="00384AEC" w:rsidRPr="00384AEC" w:rsidRDefault="00384AEC" w:rsidP="00384AEC">
            <w:pPr>
              <w:pStyle w:val="affff9"/>
              <w:rPr>
                <w:sz w:val="16"/>
                <w:szCs w:val="16"/>
              </w:rPr>
            </w:pPr>
            <w:r w:rsidRPr="00384AEC">
              <w:rPr>
                <w:sz w:val="16"/>
                <w:szCs w:val="16"/>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p>
          <w:p w14:paraId="1A0DF0A2" w14:textId="77777777" w:rsidR="00384AEC" w:rsidRPr="00384AEC" w:rsidRDefault="00384AEC" w:rsidP="00384AEC">
            <w:pPr>
              <w:pStyle w:val="affff9"/>
              <w:rPr>
                <w:sz w:val="16"/>
                <w:szCs w:val="16"/>
              </w:rPr>
            </w:pPr>
            <w:r w:rsidRPr="00384AEC">
              <w:rPr>
                <w:rFonts w:hint="eastAsia"/>
                <w:sz w:val="16"/>
                <w:szCs w:val="16"/>
              </w:rPr>
              <w:t>С</w:t>
            </w:r>
            <w:r w:rsidRPr="00384AEC">
              <w:rPr>
                <w:sz w:val="16"/>
                <w:szCs w:val="16"/>
              </w:rPr>
              <w:t xml:space="preserve">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23D529F4" w14:textId="77777777" w:rsidR="00384AEC" w:rsidRPr="00384AEC" w:rsidRDefault="00384AEC" w:rsidP="00384AEC">
            <w:pPr>
              <w:pStyle w:val="affff9"/>
              <w:rPr>
                <w:sz w:val="16"/>
                <w:szCs w:val="16"/>
              </w:rPr>
            </w:pPr>
          </w:p>
          <w:p w14:paraId="43B74AD6" w14:textId="77777777" w:rsidR="00384AEC" w:rsidRPr="00384AEC" w:rsidRDefault="00384AEC" w:rsidP="00384AEC">
            <w:pPr>
              <w:pStyle w:val="affff9"/>
              <w:rPr>
                <w:sz w:val="16"/>
                <w:szCs w:val="16"/>
              </w:rPr>
            </w:pPr>
            <w:r w:rsidRPr="00384AEC">
              <w:rPr>
                <w:rFonts w:hint="eastAsia"/>
                <w:sz w:val="16"/>
                <w:szCs w:val="16"/>
              </w:rPr>
              <w:t>Значение</w:t>
            </w:r>
            <w:r w:rsidRPr="00384AEC">
              <w:rPr>
                <w:sz w:val="16"/>
                <w:szCs w:val="16"/>
              </w:rPr>
              <w:t xml:space="preserve"> показателя уровень удовлетворенности граждан качеством предоставления государственных и муниципальных услуг в МФЦ за квартал, год (</w:t>
            </w:r>
            <w:proofErr w:type="spellStart"/>
            <w:r w:rsidRPr="00384AEC">
              <w:rPr>
                <w:sz w:val="16"/>
                <w:szCs w:val="16"/>
              </w:rPr>
              <w:t>Удпер</w:t>
            </w:r>
            <w:proofErr w:type="spellEnd"/>
            <w:r w:rsidRPr="00384AEC">
              <w:rPr>
                <w:sz w:val="16"/>
                <w:szCs w:val="16"/>
              </w:rPr>
              <w:t>) определяется по следующей формуле:</w:t>
            </w:r>
          </w:p>
          <w:p w14:paraId="69BEBB5F" w14:textId="77777777" w:rsidR="00384AEC" w:rsidRPr="00384AEC" w:rsidRDefault="00384AEC" w:rsidP="00384AEC">
            <w:pPr>
              <w:pStyle w:val="affff9"/>
              <w:rPr>
                <w:sz w:val="16"/>
                <w:szCs w:val="16"/>
              </w:rPr>
            </w:pPr>
            <w:r w:rsidRPr="00384AEC">
              <w:rPr>
                <w:rFonts w:ascii="Cambria Math" w:eastAsia="Cambria Math" w:hAnsi="Cambria Math" w:cs="Cambria Math" w:hint="eastAsia"/>
                <w:sz w:val="16"/>
                <w:szCs w:val="16"/>
              </w:rPr>
              <w:t>〖</w:t>
            </w:r>
            <w:r w:rsidRPr="00384AEC">
              <w:rPr>
                <w:sz w:val="16"/>
                <w:szCs w:val="16"/>
              </w:rPr>
              <w:t>Уд</w:t>
            </w:r>
            <w:r w:rsidRPr="00384AEC">
              <w:rPr>
                <w:rFonts w:ascii="Cambria Math" w:eastAsia="Cambria Math" w:hAnsi="Cambria Math" w:cs="Cambria Math" w:hint="eastAsia"/>
                <w:sz w:val="16"/>
                <w:szCs w:val="16"/>
              </w:rPr>
              <w:t>〗</w:t>
            </w:r>
            <w:proofErr w:type="gramStart"/>
            <w:r w:rsidRPr="00384AEC">
              <w:rPr>
                <w:sz w:val="16"/>
                <w:szCs w:val="16"/>
              </w:rPr>
              <w:t>_(</w:t>
            </w:r>
            <w:proofErr w:type="gramEnd"/>
            <w:r w:rsidRPr="00384AEC">
              <w:rPr>
                <w:sz w:val="16"/>
                <w:szCs w:val="16"/>
              </w:rPr>
              <w:t>пер )=(∑_</w:t>
            </w:r>
            <w:proofErr w:type="spellStart"/>
            <w:r w:rsidRPr="00384AEC">
              <w:rPr>
                <w:sz w:val="16"/>
                <w:szCs w:val="16"/>
              </w:rPr>
              <w:t>i^n</w:t>
            </w:r>
            <w:proofErr w:type="spellEnd"/>
            <w:r w:rsidRPr="00384AEC">
              <w:rPr>
                <w:sz w:val="16"/>
                <w:szCs w:val="16"/>
              </w:rPr>
              <w:t>▒</w:t>
            </w:r>
            <w:r w:rsidRPr="00384AEC">
              <w:rPr>
                <w:rFonts w:ascii="Cambria Math" w:eastAsia="Cambria Math" w:hAnsi="Cambria Math" w:cs="Cambria Math" w:hint="eastAsia"/>
                <w:sz w:val="16"/>
                <w:szCs w:val="16"/>
              </w:rPr>
              <w:t>〖</w:t>
            </w:r>
            <w:proofErr w:type="spellStart"/>
            <w:r w:rsidRPr="00384AEC">
              <w:rPr>
                <w:sz w:val="16"/>
                <w:szCs w:val="16"/>
              </w:rPr>
              <w:t>Удд</w:t>
            </w:r>
            <w:proofErr w:type="spellEnd"/>
            <w:r w:rsidRPr="00384AEC">
              <w:rPr>
                <w:rFonts w:ascii="Cambria Math" w:eastAsia="Cambria Math" w:hAnsi="Cambria Math" w:cs="Cambria Math" w:hint="eastAsia"/>
                <w:sz w:val="16"/>
                <w:szCs w:val="16"/>
              </w:rPr>
              <w:t>〗</w:t>
            </w:r>
            <w:r w:rsidRPr="00384AEC">
              <w:rPr>
                <w:sz w:val="16"/>
                <w:szCs w:val="16"/>
              </w:rPr>
              <w:t>_i )/n , где:</w:t>
            </w:r>
          </w:p>
          <w:p w14:paraId="55271E3A" w14:textId="77777777" w:rsidR="00384AEC" w:rsidRPr="00384AEC" w:rsidRDefault="00384AEC" w:rsidP="00384AEC">
            <w:pPr>
              <w:pStyle w:val="affff9"/>
              <w:rPr>
                <w:sz w:val="16"/>
                <w:szCs w:val="16"/>
              </w:rPr>
            </w:pPr>
            <w:r w:rsidRPr="00384AEC">
              <w:rPr>
                <w:sz w:val="16"/>
                <w:szCs w:val="16"/>
              </w:rPr>
              <w:t>n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58BF746E" w14:textId="77777777" w:rsidR="00384AEC" w:rsidRPr="00384AEC" w:rsidRDefault="00384AEC" w:rsidP="00384AEC">
            <w:pPr>
              <w:pStyle w:val="affff9"/>
              <w:rPr>
                <w:sz w:val="16"/>
                <w:szCs w:val="16"/>
              </w:rPr>
            </w:pPr>
            <w:proofErr w:type="spellStart"/>
            <w:r w:rsidRPr="00384AEC">
              <w:rPr>
                <w:rFonts w:hint="eastAsia"/>
                <w:sz w:val="16"/>
                <w:szCs w:val="16"/>
              </w:rPr>
              <w:t>Удд</w:t>
            </w:r>
            <w:proofErr w:type="gramStart"/>
            <w:r w:rsidRPr="00384AEC">
              <w:rPr>
                <w:sz w:val="16"/>
                <w:szCs w:val="16"/>
              </w:rPr>
              <w:t>i</w:t>
            </w:r>
            <w:proofErr w:type="spellEnd"/>
            <w:r w:rsidRPr="00384AEC">
              <w:rPr>
                <w:sz w:val="16"/>
                <w:szCs w:val="16"/>
              </w:rPr>
              <w:t xml:space="preserve">  -</w:t>
            </w:r>
            <w:proofErr w:type="gramEnd"/>
            <w:r w:rsidRPr="00384AEC">
              <w:rPr>
                <w:sz w:val="16"/>
                <w:szCs w:val="16"/>
              </w:rPr>
              <w:t xml:space="preserve"> доля положительных оценок граждан по i-ому вопросу, полученных посредством системы Добродел в общем количестве оценок по i-ому вопросу, полученных посредством системы Добродел, определяется по следующей формуле:</w:t>
            </w:r>
          </w:p>
          <w:p w14:paraId="43E2863D" w14:textId="77777777" w:rsidR="00384AEC" w:rsidRPr="00384AEC" w:rsidRDefault="00384AEC" w:rsidP="00384AEC">
            <w:pPr>
              <w:pStyle w:val="affff9"/>
              <w:rPr>
                <w:sz w:val="16"/>
                <w:szCs w:val="16"/>
              </w:rPr>
            </w:pPr>
            <w:r w:rsidRPr="00384AEC">
              <w:rPr>
                <w:rFonts w:ascii="Cambria Math" w:eastAsia="Cambria Math" w:hAnsi="Cambria Math" w:cs="Cambria Math" w:hint="eastAsia"/>
                <w:sz w:val="16"/>
                <w:szCs w:val="16"/>
              </w:rPr>
              <w:t>〖</w:t>
            </w:r>
            <w:proofErr w:type="spellStart"/>
            <w:r w:rsidRPr="00384AEC">
              <w:rPr>
                <w:sz w:val="16"/>
                <w:szCs w:val="16"/>
              </w:rPr>
              <w:t>Удд</w:t>
            </w:r>
            <w:proofErr w:type="spellEnd"/>
            <w:r w:rsidRPr="00384AEC">
              <w:rPr>
                <w:rFonts w:ascii="Cambria Math" w:eastAsia="Cambria Math" w:hAnsi="Cambria Math" w:cs="Cambria Math" w:hint="eastAsia"/>
                <w:sz w:val="16"/>
                <w:szCs w:val="16"/>
              </w:rPr>
              <w:t>〗</w:t>
            </w:r>
            <w:r w:rsidRPr="00384AEC">
              <w:rPr>
                <w:sz w:val="16"/>
                <w:szCs w:val="16"/>
              </w:rPr>
              <w:t>_i</w:t>
            </w:r>
            <w:proofErr w:type="gramStart"/>
            <w:r w:rsidRPr="00384AEC">
              <w:rPr>
                <w:sz w:val="16"/>
                <w:szCs w:val="16"/>
              </w:rPr>
              <w:t xml:space="preserve">=  </w:t>
            </w:r>
            <w:proofErr w:type="spellStart"/>
            <w:r w:rsidRPr="00384AEC">
              <w:rPr>
                <w:sz w:val="16"/>
                <w:szCs w:val="16"/>
              </w:rPr>
              <w:t>Н</w:t>
            </w:r>
            <w:proofErr w:type="gramEnd"/>
            <w:r w:rsidRPr="00384AEC">
              <w:rPr>
                <w:sz w:val="16"/>
                <w:szCs w:val="16"/>
              </w:rPr>
              <w:t>_положi</w:t>
            </w:r>
            <w:proofErr w:type="spellEnd"/>
            <w:r w:rsidRPr="00384AEC">
              <w:rPr>
                <w:sz w:val="16"/>
                <w:szCs w:val="16"/>
              </w:rPr>
              <w:t>/</w:t>
            </w:r>
            <w:proofErr w:type="spellStart"/>
            <w:r w:rsidRPr="00384AEC">
              <w:rPr>
                <w:sz w:val="16"/>
                <w:szCs w:val="16"/>
              </w:rPr>
              <w:t>Н_добрi</w:t>
            </w:r>
            <w:proofErr w:type="spellEnd"/>
            <w:r w:rsidRPr="00384AEC">
              <w:rPr>
                <w:sz w:val="16"/>
                <w:szCs w:val="16"/>
              </w:rPr>
              <w:t xml:space="preserve"> ×100%, где:</w:t>
            </w:r>
          </w:p>
          <w:p w14:paraId="6444A9AD" w14:textId="77777777" w:rsidR="00384AEC" w:rsidRPr="00384AEC" w:rsidRDefault="00384AEC" w:rsidP="00384AEC">
            <w:pPr>
              <w:pStyle w:val="affff9"/>
              <w:rPr>
                <w:sz w:val="16"/>
                <w:szCs w:val="16"/>
              </w:rPr>
            </w:pPr>
            <w:proofErr w:type="spellStart"/>
            <w:r w:rsidRPr="00384AEC">
              <w:rPr>
                <w:rFonts w:hint="eastAsia"/>
                <w:sz w:val="16"/>
                <w:szCs w:val="16"/>
              </w:rPr>
              <w:t>Н</w:t>
            </w:r>
            <w:r w:rsidRPr="00384AEC">
              <w:rPr>
                <w:sz w:val="16"/>
                <w:szCs w:val="16"/>
              </w:rPr>
              <w:t>_полож</w:t>
            </w:r>
            <w:proofErr w:type="spellEnd"/>
            <w:r w:rsidRPr="00384AEC">
              <w:rPr>
                <w:sz w:val="16"/>
                <w:szCs w:val="16"/>
              </w:rPr>
              <w:t xml:space="preserve"> – количество положительных оценок («да» и аналогов) по всем офисам МФЦ, полученных посредством системы Добродел;</w:t>
            </w:r>
          </w:p>
          <w:p w14:paraId="392E31AF" w14:textId="77777777" w:rsidR="00384AEC" w:rsidRPr="00384AEC" w:rsidRDefault="00384AEC" w:rsidP="00384AEC">
            <w:pPr>
              <w:pStyle w:val="affff9"/>
              <w:rPr>
                <w:sz w:val="16"/>
                <w:szCs w:val="16"/>
              </w:rPr>
            </w:pPr>
            <w:proofErr w:type="spellStart"/>
            <w:r w:rsidRPr="00384AEC">
              <w:rPr>
                <w:rFonts w:hint="eastAsia"/>
                <w:sz w:val="16"/>
                <w:szCs w:val="16"/>
              </w:rPr>
              <w:t>Н</w:t>
            </w:r>
            <w:r w:rsidRPr="00384AEC">
              <w:rPr>
                <w:sz w:val="16"/>
                <w:szCs w:val="16"/>
              </w:rPr>
              <w:t>_добр</w:t>
            </w:r>
            <w:proofErr w:type="spellEnd"/>
            <w:r w:rsidRPr="00384AEC">
              <w:rPr>
                <w:sz w:val="16"/>
                <w:szCs w:val="16"/>
              </w:rPr>
              <w:t xml:space="preserve"> – общее количество оценок по всем офисам МФЦ, полученных посредством системы Добродел.</w:t>
            </w:r>
          </w:p>
          <w:p w14:paraId="3C34C644" w14:textId="77777777" w:rsidR="00384AEC" w:rsidRPr="00384AEC" w:rsidRDefault="00384AEC" w:rsidP="00384AEC">
            <w:pPr>
              <w:pStyle w:val="affff9"/>
              <w:rPr>
                <w:sz w:val="16"/>
                <w:szCs w:val="16"/>
              </w:rPr>
            </w:pPr>
            <w:r w:rsidRPr="00384AEC">
              <w:rPr>
                <w:rFonts w:hint="eastAsia"/>
                <w:sz w:val="16"/>
                <w:szCs w:val="16"/>
              </w:rPr>
              <w:t>При</w:t>
            </w:r>
            <w:r w:rsidRPr="00384AEC">
              <w:rPr>
                <w:sz w:val="16"/>
                <w:szCs w:val="16"/>
              </w:rPr>
              <w:t xml:space="preserve"> определении показателя учитывается количество оценок, полученных за определенный период – квартал, год.</w:t>
            </w:r>
          </w:p>
          <w:p w14:paraId="2A6755F0" w14:textId="42DD16E8" w:rsidR="00FC6997" w:rsidRPr="009E2C92" w:rsidRDefault="00384AEC" w:rsidP="00384AEC">
            <w:pPr>
              <w:pStyle w:val="10"/>
              <w:widowControl w:val="0"/>
              <w:spacing w:after="0" w:line="240" w:lineRule="auto"/>
              <w:jc w:val="both"/>
              <w:rPr>
                <w:color w:val="000000"/>
                <w:sz w:val="16"/>
                <w:szCs w:val="16"/>
              </w:rPr>
            </w:pPr>
            <w:r w:rsidRPr="00384AEC">
              <w:rPr>
                <w:rFonts w:hint="eastAsia"/>
                <w:sz w:val="16"/>
                <w:szCs w:val="16"/>
              </w:rPr>
              <w:t>Значение</w:t>
            </w:r>
            <w:r w:rsidRPr="00384AEC">
              <w:rPr>
                <w:sz w:val="16"/>
                <w:szCs w:val="16"/>
              </w:rPr>
              <w:t xml:space="preserve"> базового показателя – 97,40</w:t>
            </w:r>
          </w:p>
        </w:tc>
        <w:tc>
          <w:tcPr>
            <w:tcW w:w="1610" w:type="dxa"/>
            <w:tcBorders>
              <w:top w:val="single" w:sz="4" w:space="0" w:color="000000"/>
              <w:left w:val="single" w:sz="4" w:space="0" w:color="000000"/>
              <w:bottom w:val="single" w:sz="4" w:space="0" w:color="000000"/>
              <w:right w:val="single" w:sz="4" w:space="0" w:color="000000"/>
            </w:tcBorders>
          </w:tcPr>
          <w:p w14:paraId="0A66A797" w14:textId="77777777" w:rsidR="00384AEC" w:rsidRPr="00384AEC" w:rsidRDefault="00384AEC" w:rsidP="00384AEC">
            <w:pPr>
              <w:pStyle w:val="10"/>
              <w:widowControl w:val="0"/>
              <w:jc w:val="both"/>
              <w:rPr>
                <w:color w:val="000000"/>
                <w:sz w:val="16"/>
                <w:szCs w:val="16"/>
              </w:rPr>
            </w:pPr>
            <w:r w:rsidRPr="00384AEC">
              <w:rPr>
                <w:color w:val="000000"/>
                <w:sz w:val="16"/>
                <w:szCs w:val="16"/>
              </w:rPr>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5958A6C9" w14:textId="40C72303" w:rsidR="00FC6997" w:rsidRPr="009E2C92" w:rsidRDefault="00384AEC" w:rsidP="00384AEC">
            <w:pPr>
              <w:pStyle w:val="10"/>
              <w:widowControl w:val="0"/>
              <w:spacing w:after="0" w:line="240" w:lineRule="auto"/>
              <w:jc w:val="both"/>
              <w:rPr>
                <w:color w:val="000000"/>
                <w:sz w:val="16"/>
                <w:szCs w:val="16"/>
              </w:rPr>
            </w:pPr>
            <w:r w:rsidRPr="00384AEC">
              <w:rPr>
                <w:color w:val="000000"/>
                <w:sz w:val="16"/>
                <w:szCs w:val="16"/>
              </w:rPr>
              <w:t>и муниципальных услуг (функций) Московской области» (РПГУ</w:t>
            </w:r>
            <w:r>
              <w:rPr>
                <w:color w:val="000000"/>
                <w:sz w:val="16"/>
                <w:szCs w:val="16"/>
              </w:rPr>
              <w:t>)</w:t>
            </w:r>
          </w:p>
        </w:tc>
        <w:tc>
          <w:tcPr>
            <w:tcW w:w="1698" w:type="dxa"/>
            <w:tcBorders>
              <w:top w:val="single" w:sz="4" w:space="0" w:color="000000"/>
              <w:left w:val="single" w:sz="4" w:space="0" w:color="000000"/>
              <w:bottom w:val="single" w:sz="4" w:space="0" w:color="000000"/>
              <w:right w:val="single" w:sz="4" w:space="0" w:color="000000"/>
            </w:tcBorders>
          </w:tcPr>
          <w:p w14:paraId="4F694BFF" w14:textId="77777777" w:rsidR="00375223" w:rsidRPr="002B1BCD" w:rsidRDefault="00375223" w:rsidP="002B1BCD">
            <w:pPr>
              <w:autoSpaceDE w:val="0"/>
              <w:autoSpaceDN w:val="0"/>
              <w:adjustRightInd w:val="0"/>
              <w:jc w:val="center"/>
              <w:rPr>
                <w:color w:val="000000"/>
                <w:sz w:val="16"/>
                <w:szCs w:val="16"/>
                <w:lang w:eastAsia="zh-CN"/>
              </w:rPr>
            </w:pPr>
            <w:r w:rsidRPr="002B1BCD">
              <w:rPr>
                <w:color w:val="000000"/>
                <w:sz w:val="16"/>
                <w:szCs w:val="16"/>
                <w:lang w:eastAsia="zh-CN"/>
              </w:rPr>
              <w:t>ежеквартально</w:t>
            </w:r>
          </w:p>
          <w:p w14:paraId="39035B9D" w14:textId="15955386" w:rsidR="00FC6997" w:rsidRPr="009E2C92" w:rsidRDefault="00375223" w:rsidP="002B1BCD">
            <w:pPr>
              <w:pStyle w:val="10"/>
              <w:widowControl w:val="0"/>
              <w:spacing w:after="0" w:line="240" w:lineRule="auto"/>
              <w:jc w:val="center"/>
              <w:rPr>
                <w:color w:val="000000"/>
                <w:sz w:val="16"/>
                <w:szCs w:val="16"/>
              </w:rPr>
            </w:pPr>
            <w:r w:rsidRPr="002B1BCD">
              <w:rPr>
                <w:color w:val="000000"/>
                <w:sz w:val="16"/>
                <w:szCs w:val="16"/>
              </w:rPr>
              <w:t>ежегодно</w:t>
            </w:r>
          </w:p>
        </w:tc>
      </w:tr>
      <w:tr w:rsidR="00FC6997" w:rsidRPr="003657E7" w14:paraId="3440BFB7"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010C2F53" w14:textId="77777777" w:rsidR="00FC6997" w:rsidRPr="009E2C92" w:rsidRDefault="00FC6997" w:rsidP="004033C6">
            <w:pPr>
              <w:pStyle w:val="10"/>
              <w:widowControl w:val="0"/>
              <w:numPr>
                <w:ilvl w:val="0"/>
                <w:numId w:val="14"/>
              </w:numPr>
              <w:spacing w:after="0" w:line="240" w:lineRule="auto"/>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4B804610" w14:textId="6CA3A067" w:rsidR="00FC6997" w:rsidRPr="009E2C92" w:rsidRDefault="00DF27FD" w:rsidP="004033C6">
            <w:pPr>
              <w:pStyle w:val="10"/>
              <w:widowControl w:val="0"/>
              <w:spacing w:after="0" w:line="240" w:lineRule="auto"/>
              <w:jc w:val="both"/>
              <w:rPr>
                <w:rFonts w:eastAsia="Calibri"/>
                <w:sz w:val="16"/>
                <w:szCs w:val="16"/>
                <w:lang w:eastAsia="en-US"/>
              </w:rPr>
            </w:pPr>
            <w:r w:rsidRPr="009E2C92">
              <w:rPr>
                <w:color w:val="000000"/>
                <w:sz w:val="16"/>
                <w:szCs w:val="16"/>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478" w:type="dxa"/>
            <w:tcBorders>
              <w:top w:val="single" w:sz="4" w:space="0" w:color="000000"/>
              <w:left w:val="single" w:sz="4" w:space="0" w:color="000000"/>
              <w:bottom w:val="single" w:sz="4" w:space="0" w:color="000000"/>
              <w:right w:val="single" w:sz="4" w:space="0" w:color="000000"/>
            </w:tcBorders>
          </w:tcPr>
          <w:p w14:paraId="130CB586" w14:textId="77777777" w:rsidR="00FC6997" w:rsidRPr="009E2C92" w:rsidRDefault="00FC6997" w:rsidP="004033C6">
            <w:pPr>
              <w:pStyle w:val="10"/>
              <w:widowControl w:val="0"/>
              <w:spacing w:after="0" w:line="240" w:lineRule="auto"/>
              <w:rPr>
                <w:rFonts w:eastAsia="Calibri"/>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699C8F39" w14:textId="77777777" w:rsidR="00FC6997" w:rsidRPr="009E2C92" w:rsidRDefault="00FC6997" w:rsidP="004033C6">
            <w:pPr>
              <w:pStyle w:val="10"/>
              <w:widowControl w:val="0"/>
              <w:spacing w:after="0" w:line="240" w:lineRule="auto"/>
              <w:jc w:val="center"/>
              <w:rPr>
                <w:rFonts w:eastAsia="Calibri"/>
                <w:color w:val="000000"/>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den>
                    </m:f>
                    <m:r>
                      <w:rPr>
                        <w:rFonts w:ascii="Cambria Math" w:hAnsi="Cambria Math"/>
                        <w:sz w:val="16"/>
                        <w:szCs w:val="16"/>
                      </w:rPr>
                      <m:t>×100</m:t>
                    </m:r>
                    <m:r>
                      <m:rPr>
                        <m:lit/>
                        <m:nor/>
                      </m:rPr>
                      <w:rPr>
                        <w:sz w:val="16"/>
                        <w:szCs w:val="16"/>
                      </w:rPr>
                      <m:t>%</m:t>
                    </m:r>
                    <m: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den>
                    </m:f>
                    <m:r>
                      <w:rPr>
                        <w:rFonts w:ascii="Cambria Math" w:hAnsi="Cambria Math"/>
                        <w:sz w:val="16"/>
                        <w:szCs w:val="16"/>
                      </w:rPr>
                      <m:t>×100</m:t>
                    </m:r>
                    <m:r>
                      <m:rPr>
                        <m:lit/>
                        <m:nor/>
                      </m:rPr>
                      <w:rPr>
                        <w:sz w:val="16"/>
                        <w:szCs w:val="16"/>
                      </w:rPr>
                      <m:t>%</m:t>
                    </m:r>
                  </m:num>
                  <m:den>
                    <m:r>
                      <w:rPr>
                        <w:rFonts w:ascii="Cambria Math" w:hAnsi="Cambria Math"/>
                        <w:sz w:val="16"/>
                        <w:szCs w:val="16"/>
                      </w:rPr>
                      <m:t>2</m:t>
                    </m:r>
                  </m:den>
                </m:f>
              </m:oMath>
            </m:oMathPara>
          </w:p>
          <w:p w14:paraId="362F6ABB"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Calibri"/>
                <w:color w:val="000000"/>
                <w:sz w:val="16"/>
                <w:szCs w:val="16"/>
              </w:rPr>
              <w:t xml:space="preserve">где: </w:t>
            </w:r>
          </w:p>
          <w:p w14:paraId="541E466C" w14:textId="77777777" w:rsidR="00FC6997" w:rsidRPr="009E2C92" w:rsidRDefault="00FC6997" w:rsidP="004033C6">
            <w:pPr>
              <w:pStyle w:val="10"/>
              <w:widowControl w:val="0"/>
              <w:spacing w:after="0" w:line="240" w:lineRule="auto"/>
              <w:jc w:val="both"/>
              <w:rPr>
                <w:rFonts w:eastAsia="Calibri"/>
                <w:color w:val="000000"/>
                <w:sz w:val="16"/>
                <w:szCs w:val="16"/>
              </w:rPr>
            </w:pPr>
            <m:oMath>
              <m:r>
                <w:rPr>
                  <w:rFonts w:ascii="Cambria Math" w:hAnsi="Cambria Math"/>
                  <w:sz w:val="16"/>
                  <w:szCs w:val="16"/>
                </w:rPr>
                <m:t>n</m:t>
              </m:r>
            </m:oMath>
            <w:r w:rsidRPr="009E2C92">
              <w:rPr>
                <w:rFonts w:eastAsia="Calibri"/>
                <w:color w:val="000000"/>
                <w:sz w:val="16"/>
                <w:szCs w:val="16"/>
              </w:rPr>
              <w:t xml:space="preserve"> – </w:t>
            </w:r>
            <w:r w:rsidRPr="009E2C92">
              <w:rPr>
                <w:color w:val="000000"/>
                <w:sz w:val="16"/>
                <w:szCs w:val="16"/>
              </w:rPr>
              <w:t>доля рабочих мест, обеспеченных необходимым компьютерным оборудованием и услугами связи в соответствии с</w:t>
            </w:r>
            <w:r w:rsidRPr="009E2C92">
              <w:rPr>
                <w:color w:val="000000"/>
                <w:sz w:val="16"/>
                <w:szCs w:val="16"/>
                <w:lang w:val="en-US"/>
              </w:rPr>
              <w:t> </w:t>
            </w:r>
            <w:r w:rsidRPr="009E2C92">
              <w:rPr>
                <w:color w:val="000000"/>
                <w:sz w:val="16"/>
                <w:szCs w:val="16"/>
              </w:rPr>
              <w:t>требованиями нормативных правовых актов Московской области</w:t>
            </w:r>
            <w:r w:rsidRPr="009E2C92">
              <w:rPr>
                <w:rFonts w:eastAsia="Calibri"/>
                <w:color w:val="000000"/>
                <w:sz w:val="16"/>
                <w:szCs w:val="16"/>
              </w:rPr>
              <w:t>;</w:t>
            </w:r>
          </w:p>
          <w:p w14:paraId="288089CF"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oMath>
            <w:r w:rsidR="00FC6997" w:rsidRPr="009E2C92">
              <w:rPr>
                <w:rFonts w:eastAsia="Calibri"/>
                <w:color w:val="000000"/>
                <w:sz w:val="16"/>
                <w:szCs w:val="16"/>
              </w:rPr>
              <w:t xml:space="preserve"> – количество </w:t>
            </w:r>
            <w:r w:rsidR="00FC6997" w:rsidRPr="009E2C92">
              <w:rPr>
                <w:color w:val="000000"/>
                <w:sz w:val="16"/>
                <w:szCs w:val="16"/>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FC6997" w:rsidRPr="009E2C92">
              <w:rPr>
                <w:rFonts w:eastAsia="Calibri"/>
                <w:color w:val="000000"/>
                <w:sz w:val="16"/>
                <w:szCs w:val="16"/>
              </w:rPr>
              <w:t>;</w:t>
            </w:r>
          </w:p>
          <w:p w14:paraId="6633853E"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oMath>
            <w:r w:rsidR="00FC6997" w:rsidRPr="009E2C92">
              <w:rPr>
                <w:rFonts w:eastAsia="Calibri"/>
                <w:color w:val="000000"/>
                <w:sz w:val="16"/>
                <w:szCs w:val="16"/>
              </w:rPr>
              <w:t xml:space="preserve"> – общее количество работников ОМСУ муниципального образования Московской области</w:t>
            </w:r>
            <w:r w:rsidR="00FC6997" w:rsidRPr="009E2C92">
              <w:rPr>
                <w:color w:val="000000"/>
                <w:sz w:val="16"/>
                <w:szCs w:val="16"/>
              </w:rPr>
              <w:t>, МФЦ муниципального образования Московской области</w:t>
            </w:r>
            <w:r w:rsidR="00FC6997" w:rsidRPr="009E2C92">
              <w:rPr>
                <w:rFonts w:eastAsia="Calibri"/>
                <w:color w:val="000000"/>
                <w:sz w:val="16"/>
                <w:szCs w:val="16"/>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18B7A75"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color w:val="000000"/>
                <w:sz w:val="16"/>
                <w:szCs w:val="16"/>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FC6997" w:rsidRPr="009E2C92">
              <w:rPr>
                <w:color w:val="000000"/>
                <w:sz w:val="16"/>
                <w:szCs w:val="16"/>
                <w:lang w:val="en-US"/>
              </w:rPr>
              <w:t> </w:t>
            </w:r>
            <w:r w:rsidR="00FC6997" w:rsidRPr="009E2C92">
              <w:rPr>
                <w:color w:val="000000"/>
                <w:sz w:val="16"/>
                <w:szCs w:val="16"/>
              </w:rPr>
              <w:t>электронной форме;</w:t>
            </w:r>
          </w:p>
          <w:p w14:paraId="3EE5B9AA"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color w:val="000000"/>
                <w:sz w:val="16"/>
                <w:szCs w:val="16"/>
              </w:rPr>
              <w:t>общее количество ОМСУ муниципального образования Московской области, МФЦ муниципального образования Московской области.</w:t>
            </w:r>
          </w:p>
        </w:tc>
        <w:tc>
          <w:tcPr>
            <w:tcW w:w="1610" w:type="dxa"/>
            <w:tcBorders>
              <w:top w:val="single" w:sz="4" w:space="0" w:color="000000"/>
              <w:left w:val="single" w:sz="4" w:space="0" w:color="000000"/>
              <w:bottom w:val="single" w:sz="4" w:space="0" w:color="000000"/>
              <w:right w:val="single" w:sz="4" w:space="0" w:color="000000"/>
            </w:tcBorders>
          </w:tcPr>
          <w:p w14:paraId="0E107C76" w14:textId="77777777" w:rsidR="00FC6997" w:rsidRPr="009E2C92" w:rsidRDefault="00FC6997" w:rsidP="004033C6">
            <w:pPr>
              <w:pStyle w:val="10"/>
              <w:widowControl w:val="0"/>
              <w:spacing w:after="0" w:line="240" w:lineRule="auto"/>
              <w:jc w:val="both"/>
              <w:rPr>
                <w:rFonts w:eastAsia="MS Mincho"/>
                <w:color w:val="000000"/>
                <w:sz w:val="16"/>
                <w:szCs w:val="16"/>
              </w:rPr>
            </w:pPr>
            <w:r w:rsidRPr="009E2C92">
              <w:rPr>
                <w:rFonts w:eastAsia="MS Mincho"/>
                <w:color w:val="000000"/>
                <w:sz w:val="16"/>
                <w:szCs w:val="16"/>
              </w:rPr>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29837C35" w14:textId="77777777" w:rsidR="00FC6997" w:rsidRPr="009E2C92" w:rsidRDefault="00E35086" w:rsidP="004033C6">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FC6997" w:rsidRPr="003657E7" w14:paraId="50D29CB8"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307ADBE" w14:textId="77777777" w:rsidR="00FC6997" w:rsidRPr="009E2C92" w:rsidRDefault="00FC6997"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48A118D5" w14:textId="5101D241" w:rsidR="00FC6997" w:rsidRPr="009E2C92" w:rsidRDefault="00DF27FD" w:rsidP="004033C6">
            <w:pPr>
              <w:pStyle w:val="10"/>
              <w:widowControl w:val="0"/>
              <w:spacing w:after="0" w:line="240" w:lineRule="auto"/>
              <w:jc w:val="both"/>
              <w:rPr>
                <w:color w:val="000000"/>
                <w:sz w:val="16"/>
                <w:szCs w:val="16"/>
              </w:rPr>
            </w:pPr>
            <w:r w:rsidRPr="009E2C92">
              <w:rPr>
                <w:color w:val="000000"/>
                <w:sz w:val="16"/>
                <w:szCs w:val="16"/>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478" w:type="dxa"/>
            <w:tcBorders>
              <w:top w:val="single" w:sz="4" w:space="0" w:color="000000"/>
              <w:left w:val="single" w:sz="4" w:space="0" w:color="000000"/>
              <w:bottom w:val="single" w:sz="4" w:space="0" w:color="000000"/>
              <w:right w:val="single" w:sz="4" w:space="0" w:color="000000"/>
            </w:tcBorders>
          </w:tcPr>
          <w:p w14:paraId="67426FCE" w14:textId="77777777" w:rsidR="00FC6997" w:rsidRPr="009E2C92" w:rsidRDefault="00FC6997" w:rsidP="004033C6">
            <w:pPr>
              <w:pStyle w:val="10"/>
              <w:widowControl w:val="0"/>
              <w:spacing w:after="0" w:line="240" w:lineRule="auto"/>
              <w:rPr>
                <w:rFonts w:eastAsia="Calibri"/>
                <w:color w:val="000000"/>
                <w:sz w:val="16"/>
                <w:szCs w:val="16"/>
                <w:lang w:val="en-US"/>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7AC81629" w14:textId="77777777" w:rsidR="00FC6997" w:rsidRPr="009E2C92" w:rsidRDefault="00FC6997" w:rsidP="004033C6">
            <w:pPr>
              <w:pStyle w:val="10"/>
              <w:widowControl w:val="0"/>
              <w:spacing w:after="0" w:line="240" w:lineRule="auto"/>
              <w:jc w:val="center"/>
              <w:rPr>
                <w:rFonts w:eastAsia="Courier New"/>
                <w:color w:val="000000"/>
                <w:sz w:val="16"/>
                <w:szCs w:val="16"/>
                <w:shd w:val="clear" w:color="auto" w:fill="FFFFFF"/>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sz w:val="16"/>
                    <w:szCs w:val="16"/>
                  </w:rPr>
                  <m:t>%</m:t>
                </m:r>
              </m:oMath>
            </m:oMathPara>
          </w:p>
          <w:p w14:paraId="69072B69" w14:textId="77777777" w:rsidR="00FC6997" w:rsidRPr="009E2C92" w:rsidRDefault="00FC6997" w:rsidP="004033C6">
            <w:pPr>
              <w:pStyle w:val="10"/>
              <w:widowControl w:val="0"/>
              <w:spacing w:after="0" w:line="240" w:lineRule="auto"/>
              <w:jc w:val="both"/>
              <w:rPr>
                <w:sz w:val="16"/>
                <w:szCs w:val="16"/>
              </w:rPr>
            </w:pPr>
            <w:r w:rsidRPr="009E2C92">
              <w:rPr>
                <w:sz w:val="16"/>
                <w:szCs w:val="16"/>
              </w:rPr>
              <w:t>где:</w:t>
            </w:r>
          </w:p>
          <w:p w14:paraId="5319598C" w14:textId="77777777" w:rsidR="00FC6997" w:rsidRPr="009E2C92" w:rsidRDefault="00FC6997" w:rsidP="004033C6">
            <w:pPr>
              <w:pStyle w:val="10"/>
              <w:widowControl w:val="0"/>
              <w:spacing w:after="0" w:line="240" w:lineRule="auto"/>
              <w:jc w:val="both"/>
              <w:rPr>
                <w:sz w:val="16"/>
                <w:szCs w:val="16"/>
              </w:rPr>
            </w:pPr>
            <w:r w:rsidRPr="009E2C92">
              <w:rPr>
                <w:sz w:val="16"/>
                <w:szCs w:val="16"/>
              </w:rPr>
              <w:t xml:space="preserve">n - </w:t>
            </w:r>
            <w:r w:rsidRPr="009E2C92">
              <w:rPr>
                <w:color w:val="000000"/>
                <w:sz w:val="16"/>
                <w:szCs w:val="16"/>
              </w:rPr>
              <w:t>стоимостная доля закупаемого и (или)</w:t>
            </w:r>
            <w:r w:rsidRPr="009E2C92">
              <w:rPr>
                <w:color w:val="000000"/>
                <w:sz w:val="16"/>
                <w:szCs w:val="16"/>
                <w:lang w:val="en-US"/>
              </w:rPr>
              <w:t> </w:t>
            </w:r>
            <w:r w:rsidRPr="009E2C92">
              <w:rPr>
                <w:color w:val="000000"/>
                <w:sz w:val="16"/>
                <w:szCs w:val="16"/>
              </w:rPr>
              <w:t>арендуемого ОМСУ муниципального образования Московской области отечественного программного обеспечения</w:t>
            </w:r>
            <w:r w:rsidRPr="009E2C92">
              <w:rPr>
                <w:sz w:val="16"/>
                <w:szCs w:val="16"/>
              </w:rPr>
              <w:t>;</w:t>
            </w:r>
          </w:p>
          <w:p w14:paraId="0E8D3A1C" w14:textId="77777777" w:rsidR="00FC6997" w:rsidRPr="009E2C92" w:rsidRDefault="00FC6997" w:rsidP="004033C6">
            <w:pPr>
              <w:pStyle w:val="10"/>
              <w:widowControl w:val="0"/>
              <w:spacing w:after="0" w:line="240" w:lineRule="auto"/>
              <w:jc w:val="both"/>
              <w:rPr>
                <w:sz w:val="16"/>
                <w:szCs w:val="16"/>
              </w:rPr>
            </w:pPr>
            <w:r w:rsidRPr="009E2C92">
              <w:rPr>
                <w:sz w:val="16"/>
                <w:szCs w:val="16"/>
              </w:rPr>
              <w:t>R – стоимость закупаемого и</w:t>
            </w:r>
            <w:r w:rsidRPr="009E2C92">
              <w:rPr>
                <w:color w:val="000000"/>
                <w:sz w:val="16"/>
                <w:szCs w:val="16"/>
              </w:rPr>
              <w:t xml:space="preserve"> (или)</w:t>
            </w:r>
            <w:r w:rsidRPr="009E2C92">
              <w:rPr>
                <w:sz w:val="16"/>
                <w:szCs w:val="16"/>
              </w:rPr>
              <w:t xml:space="preserve"> арендуемого ОМСУ муниципального образования Московской области отечественного программного обеспечения;</w:t>
            </w:r>
          </w:p>
          <w:p w14:paraId="5AFB0D60" w14:textId="77777777" w:rsidR="00FC6997" w:rsidRPr="009E2C92" w:rsidRDefault="00FC6997" w:rsidP="004033C6">
            <w:pPr>
              <w:pStyle w:val="10"/>
              <w:widowControl w:val="0"/>
              <w:spacing w:after="0" w:line="240" w:lineRule="auto"/>
              <w:jc w:val="both"/>
              <w:rPr>
                <w:color w:val="000000"/>
                <w:sz w:val="16"/>
                <w:szCs w:val="16"/>
              </w:rPr>
            </w:pPr>
            <w:r w:rsidRPr="009E2C92">
              <w:rPr>
                <w:sz w:val="16"/>
                <w:szCs w:val="16"/>
              </w:rPr>
              <w:t>K – общая стоимость закупаемого и</w:t>
            </w:r>
            <w:r w:rsidRPr="009E2C92">
              <w:rPr>
                <w:color w:val="000000"/>
                <w:sz w:val="16"/>
                <w:szCs w:val="16"/>
              </w:rPr>
              <w:t xml:space="preserve"> (или)</w:t>
            </w:r>
            <w:r w:rsidRPr="009E2C92">
              <w:rPr>
                <w:sz w:val="16"/>
                <w:szCs w:val="16"/>
              </w:rPr>
              <w:t xml:space="preserve"> арендуемого ОМСУ муниципального образования Московской области программного обеспечения.</w:t>
            </w:r>
          </w:p>
        </w:tc>
        <w:tc>
          <w:tcPr>
            <w:tcW w:w="1610" w:type="dxa"/>
            <w:tcBorders>
              <w:top w:val="single" w:sz="4" w:space="0" w:color="000000"/>
              <w:left w:val="single" w:sz="4" w:space="0" w:color="000000"/>
              <w:bottom w:val="single" w:sz="4" w:space="0" w:color="000000"/>
              <w:right w:val="single" w:sz="4" w:space="0" w:color="000000"/>
            </w:tcBorders>
          </w:tcPr>
          <w:p w14:paraId="6C3D0778"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MS Mincho"/>
                <w:color w:val="000000"/>
                <w:sz w:val="16"/>
                <w:szCs w:val="16"/>
              </w:rPr>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7C548080" w14:textId="77777777" w:rsidR="00FC6997" w:rsidRPr="009E2C92" w:rsidRDefault="00E35086" w:rsidP="004033C6">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FC6997" w:rsidRPr="003657E7" w14:paraId="66598A11"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AD3202D" w14:textId="77777777" w:rsidR="00FC6997" w:rsidRPr="009E2C92" w:rsidRDefault="00FC6997"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50863650" w14:textId="6E2DB701" w:rsidR="00FC6997" w:rsidRPr="009E2C92" w:rsidRDefault="00DF27FD" w:rsidP="004033C6">
            <w:pPr>
              <w:pStyle w:val="10"/>
              <w:widowControl w:val="0"/>
              <w:spacing w:after="0" w:line="240" w:lineRule="auto"/>
              <w:jc w:val="both"/>
              <w:rPr>
                <w:color w:val="000000"/>
                <w:sz w:val="16"/>
                <w:szCs w:val="16"/>
              </w:rPr>
            </w:pPr>
            <w:r w:rsidRPr="009E2C92">
              <w:rPr>
                <w:color w:val="000000"/>
                <w:sz w:val="16"/>
                <w:szCs w:val="16"/>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478" w:type="dxa"/>
            <w:tcBorders>
              <w:top w:val="single" w:sz="4" w:space="0" w:color="000000"/>
              <w:left w:val="single" w:sz="4" w:space="0" w:color="000000"/>
              <w:bottom w:val="single" w:sz="4" w:space="0" w:color="000000"/>
              <w:right w:val="single" w:sz="4" w:space="0" w:color="000000"/>
            </w:tcBorders>
          </w:tcPr>
          <w:p w14:paraId="47DE7E58" w14:textId="77777777" w:rsidR="00FC6997" w:rsidRPr="009E2C92" w:rsidRDefault="00FC6997" w:rsidP="004033C6">
            <w:pPr>
              <w:pStyle w:val="10"/>
              <w:widowControl w:val="0"/>
              <w:spacing w:after="0" w:line="240" w:lineRule="auto"/>
              <w:rPr>
                <w:rFonts w:eastAsia="Calibri"/>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3DA1C34C" w14:textId="77777777" w:rsidR="00FC6997" w:rsidRPr="009E2C92" w:rsidRDefault="00FC6997" w:rsidP="004033C6">
            <w:pPr>
              <w:pStyle w:val="10"/>
              <w:widowControl w:val="0"/>
              <w:spacing w:after="0" w:line="240" w:lineRule="auto"/>
              <w:jc w:val="center"/>
              <w:rPr>
                <w:rFonts w:eastAsia="Calibri"/>
                <w:color w:val="000000"/>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den>
                    </m:f>
                    <m:r>
                      <w:rPr>
                        <w:rFonts w:ascii="Cambria Math" w:hAnsi="Cambria Math"/>
                        <w:sz w:val="16"/>
                        <w:szCs w:val="16"/>
                      </w:rPr>
                      <m:t>×100</m:t>
                    </m:r>
                    <m:r>
                      <m:rPr>
                        <m:lit/>
                        <m:nor/>
                      </m:rPr>
                      <w:rPr>
                        <w:sz w:val="16"/>
                        <w:szCs w:val="16"/>
                      </w:rPr>
                      <m:t>%</m:t>
                    </m:r>
                    <m: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num>
                      <m:den>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den>
                    </m:f>
                    <m:r>
                      <w:rPr>
                        <w:rFonts w:ascii="Cambria Math" w:hAnsi="Cambria Math"/>
                        <w:sz w:val="16"/>
                        <w:szCs w:val="16"/>
                      </w:rPr>
                      <m:t>×100</m:t>
                    </m:r>
                    <m:r>
                      <m:rPr>
                        <m:lit/>
                        <m:nor/>
                      </m:rPr>
                      <w:rPr>
                        <w:sz w:val="16"/>
                        <w:szCs w:val="16"/>
                      </w:rPr>
                      <m:t>%</m:t>
                    </m:r>
                  </m:num>
                  <m:den>
                    <m:r>
                      <w:rPr>
                        <w:rFonts w:ascii="Cambria Math" w:hAnsi="Cambria Math"/>
                        <w:sz w:val="16"/>
                        <w:szCs w:val="16"/>
                      </w:rPr>
                      <m:t>2</m:t>
                    </m:r>
                  </m:den>
                </m:f>
              </m:oMath>
            </m:oMathPara>
          </w:p>
          <w:p w14:paraId="01CDFF79"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Calibri"/>
                <w:color w:val="000000"/>
                <w:sz w:val="16"/>
                <w:szCs w:val="16"/>
              </w:rPr>
              <w:t xml:space="preserve">где: </w:t>
            </w:r>
          </w:p>
          <w:p w14:paraId="56CE75A9" w14:textId="77777777" w:rsidR="00FC6997" w:rsidRPr="009E2C92" w:rsidRDefault="00FC6997" w:rsidP="004033C6">
            <w:pPr>
              <w:pStyle w:val="10"/>
              <w:widowControl w:val="0"/>
              <w:spacing w:after="0" w:line="240" w:lineRule="auto"/>
              <w:jc w:val="both"/>
              <w:rPr>
                <w:rFonts w:eastAsia="Calibri"/>
                <w:color w:val="000000"/>
                <w:sz w:val="16"/>
                <w:szCs w:val="16"/>
              </w:rPr>
            </w:pPr>
            <m:oMath>
              <m:r>
                <w:rPr>
                  <w:rFonts w:ascii="Cambria Math" w:hAnsi="Cambria Math"/>
                  <w:sz w:val="16"/>
                  <w:szCs w:val="16"/>
                </w:rPr>
                <m:t>n</m:t>
              </m:r>
            </m:oMath>
            <w:r w:rsidRPr="009E2C92">
              <w:rPr>
                <w:rFonts w:eastAsia="Calibri"/>
                <w:color w:val="000000"/>
                <w:sz w:val="16"/>
                <w:szCs w:val="16"/>
              </w:rPr>
              <w:t xml:space="preserve"> – </w:t>
            </w:r>
            <w:r w:rsidRPr="009E2C92">
              <w:rPr>
                <w:color w:val="000000"/>
                <w:sz w:val="16"/>
                <w:szCs w:val="16"/>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9E2C92">
              <w:rPr>
                <w:rFonts w:eastAsia="Calibri"/>
                <w:color w:val="000000"/>
                <w:sz w:val="16"/>
                <w:szCs w:val="16"/>
              </w:rPr>
              <w:t>;</w:t>
            </w:r>
          </w:p>
          <w:p w14:paraId="4984B0C8"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oMath>
            <w:r w:rsidR="00FC6997" w:rsidRPr="009E2C92">
              <w:rPr>
                <w:rFonts w:eastAsia="Calibri"/>
                <w:color w:val="000000"/>
                <w:sz w:val="16"/>
                <w:szCs w:val="16"/>
              </w:rPr>
              <w:t xml:space="preserve"> – </w:t>
            </w:r>
            <w:r w:rsidR="00FC6997" w:rsidRPr="009E2C92">
              <w:rPr>
                <w:sz w:val="16"/>
                <w:szCs w:val="16"/>
              </w:rPr>
              <w:t xml:space="preserve">количество информационных систем, используемых </w:t>
            </w:r>
            <w:r w:rsidR="00FC6997" w:rsidRPr="009E2C92">
              <w:rPr>
                <w:color w:val="000000"/>
                <w:sz w:val="16"/>
                <w:szCs w:val="16"/>
              </w:rPr>
              <w:t>ОМСУ муниципального образования Московской области</w:t>
            </w:r>
            <w:r w:rsidR="00FC6997" w:rsidRPr="009E2C92">
              <w:rPr>
                <w:sz w:val="16"/>
                <w:szCs w:val="16"/>
              </w:rPr>
              <w:t>, обеспеченных средствами защиты информации соответствии с классом защиты обрабатываемой информации</w:t>
            </w:r>
            <w:r w:rsidR="00FC6997" w:rsidRPr="009E2C92">
              <w:rPr>
                <w:rFonts w:eastAsia="Calibri"/>
                <w:color w:val="000000"/>
                <w:sz w:val="16"/>
                <w:szCs w:val="16"/>
              </w:rPr>
              <w:t>;</w:t>
            </w:r>
          </w:p>
          <w:p w14:paraId="027ED814"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1</m:t>
                  </m:r>
                </m:sub>
              </m:sSub>
            </m:oMath>
            <w:r w:rsidR="00FC6997" w:rsidRPr="009E2C92">
              <w:rPr>
                <w:rFonts w:eastAsia="Calibri"/>
                <w:color w:val="000000"/>
                <w:sz w:val="16"/>
                <w:szCs w:val="16"/>
              </w:rPr>
              <w:t xml:space="preserve"> – </w:t>
            </w:r>
            <w:r w:rsidR="00FC6997" w:rsidRPr="009E2C92">
              <w:rPr>
                <w:sz w:val="16"/>
                <w:szCs w:val="16"/>
              </w:rPr>
              <w:t xml:space="preserve">общее количество информационных систем, используемых </w:t>
            </w:r>
            <w:r w:rsidR="00FC6997" w:rsidRPr="009E2C92">
              <w:rPr>
                <w:color w:val="000000"/>
                <w:sz w:val="16"/>
                <w:szCs w:val="16"/>
              </w:rPr>
              <w:t>ОМСУ муниципального образования Московской области</w:t>
            </w:r>
            <w:r w:rsidR="00FC6997" w:rsidRPr="009E2C92">
              <w:rPr>
                <w:sz w:val="16"/>
                <w:szCs w:val="16"/>
              </w:rPr>
              <w:t>, которые необходимо обеспечить средствами защиты информации в соответствии с классом защиты обрабатываемой информации</w:t>
            </w:r>
            <w:r w:rsidR="00FC6997" w:rsidRPr="009E2C92">
              <w:rPr>
                <w:rFonts w:eastAsia="Calibri"/>
                <w:color w:val="000000"/>
                <w:sz w:val="16"/>
                <w:szCs w:val="16"/>
              </w:rPr>
              <w:t>;</w:t>
            </w:r>
          </w:p>
          <w:p w14:paraId="57342E90" w14:textId="77777777" w:rsidR="00FC6997" w:rsidRPr="009E2C92" w:rsidRDefault="0052063A" w:rsidP="004033C6">
            <w:pPr>
              <w:pStyle w:val="10"/>
              <w:widowControl w:val="0"/>
              <w:spacing w:after="0" w:line="240" w:lineRule="auto"/>
              <w:jc w:val="both"/>
              <w:rPr>
                <w:rFonts w:eastAsia="Calibri"/>
                <w:color w:val="000000"/>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rFonts w:eastAsia="Calibri"/>
                <w:sz w:val="16"/>
                <w:szCs w:val="16"/>
              </w:rPr>
              <w:t xml:space="preserve">количество </w:t>
            </w:r>
            <w:r w:rsidR="00FC6997" w:rsidRPr="009E2C92">
              <w:rPr>
                <w:color w:val="000000"/>
                <w:sz w:val="16"/>
                <w:szCs w:val="16"/>
              </w:rPr>
              <w:t xml:space="preserve">персональных компьютеров, используемых на рабочих местах </w:t>
            </w:r>
            <w:r w:rsidR="00FC6997" w:rsidRPr="009E2C92">
              <w:rPr>
                <w:color w:val="000000"/>
                <w:sz w:val="16"/>
                <w:szCs w:val="16"/>
              </w:rPr>
              <w:lastRenderedPageBreak/>
              <w:t>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07EB261B" w14:textId="77777777" w:rsidR="00FC6997" w:rsidRPr="009E2C92" w:rsidRDefault="0052063A" w:rsidP="004033C6">
            <w:pPr>
              <w:pStyle w:val="10"/>
              <w:widowControl w:val="0"/>
              <w:spacing w:after="0" w:line="240" w:lineRule="auto"/>
              <w:jc w:val="both"/>
              <w:rPr>
                <w:color w:val="000000"/>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oMath>
            <w:r w:rsidR="00FC6997" w:rsidRPr="009E2C92">
              <w:rPr>
                <w:rFonts w:eastAsia="Calibri"/>
                <w:color w:val="000000"/>
                <w:sz w:val="16"/>
                <w:szCs w:val="16"/>
              </w:rPr>
              <w:t xml:space="preserve"> – </w:t>
            </w:r>
            <w:r w:rsidR="00FC6997" w:rsidRPr="009E2C92">
              <w:rPr>
                <w:rFonts w:eastAsia="Calibri"/>
                <w:sz w:val="16"/>
                <w:szCs w:val="16"/>
              </w:rPr>
              <w:t xml:space="preserve">общее количество компьютерного оборудования, используемого на рабочих местах работников </w:t>
            </w:r>
            <w:r w:rsidR="00FC6997" w:rsidRPr="009E2C92">
              <w:rPr>
                <w:color w:val="000000"/>
                <w:sz w:val="16"/>
                <w:szCs w:val="16"/>
              </w:rPr>
              <w:t>ОМСУ муниципального образования Московской области.</w:t>
            </w:r>
          </w:p>
        </w:tc>
        <w:tc>
          <w:tcPr>
            <w:tcW w:w="1610" w:type="dxa"/>
            <w:tcBorders>
              <w:top w:val="single" w:sz="4" w:space="0" w:color="000000"/>
              <w:left w:val="single" w:sz="4" w:space="0" w:color="000000"/>
              <w:bottom w:val="single" w:sz="4" w:space="0" w:color="000000"/>
              <w:right w:val="single" w:sz="4" w:space="0" w:color="000000"/>
            </w:tcBorders>
          </w:tcPr>
          <w:p w14:paraId="6321917A" w14:textId="77777777" w:rsidR="00FC6997" w:rsidRPr="009E2C92" w:rsidRDefault="00FC6997" w:rsidP="004033C6">
            <w:pPr>
              <w:pStyle w:val="10"/>
              <w:widowControl w:val="0"/>
              <w:spacing w:after="0" w:line="240" w:lineRule="auto"/>
              <w:jc w:val="both"/>
              <w:rPr>
                <w:rFonts w:eastAsia="Calibri"/>
                <w:color w:val="000000"/>
                <w:sz w:val="16"/>
                <w:szCs w:val="16"/>
              </w:rPr>
            </w:pPr>
            <w:r w:rsidRPr="009E2C92">
              <w:rPr>
                <w:rFonts w:eastAsia="MS Mincho"/>
                <w:color w:val="000000"/>
                <w:sz w:val="16"/>
                <w:szCs w:val="16"/>
              </w:rPr>
              <w:lastRenderedPageBreak/>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19D6F3F4" w14:textId="77777777" w:rsidR="00FC6997" w:rsidRPr="009E2C92" w:rsidRDefault="00FC6997" w:rsidP="004033C6">
            <w:pPr>
              <w:pStyle w:val="10"/>
              <w:widowControl w:val="0"/>
              <w:spacing w:after="0" w:line="240" w:lineRule="auto"/>
              <w:jc w:val="both"/>
              <w:rPr>
                <w:rFonts w:eastAsia="MS Mincho"/>
                <w:color w:val="000000"/>
                <w:sz w:val="16"/>
                <w:szCs w:val="16"/>
              </w:rPr>
            </w:pPr>
          </w:p>
        </w:tc>
      </w:tr>
      <w:tr w:rsidR="00027DD1" w:rsidRPr="003657E7" w14:paraId="1A7A1A03"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EF4EFF4" w14:textId="77777777" w:rsidR="00027DD1" w:rsidRPr="009E2C92" w:rsidRDefault="00027DD1" w:rsidP="00B23260">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55A63490" w14:textId="3D655821" w:rsidR="00027DD1" w:rsidRPr="009E2C92" w:rsidRDefault="00DF27FD" w:rsidP="00B23260">
            <w:pPr>
              <w:pStyle w:val="10"/>
              <w:widowControl w:val="0"/>
              <w:spacing w:after="0" w:line="240" w:lineRule="auto"/>
              <w:jc w:val="both"/>
              <w:rPr>
                <w:rFonts w:eastAsia="Calibri"/>
                <w:sz w:val="16"/>
                <w:szCs w:val="16"/>
              </w:rPr>
            </w:pPr>
            <w:r w:rsidRPr="009E2C92">
              <w:rPr>
                <w:rFonts w:eastAsia="Calibri"/>
                <w:sz w:val="16"/>
                <w:szCs w:val="16"/>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478" w:type="dxa"/>
            <w:tcBorders>
              <w:top w:val="single" w:sz="4" w:space="0" w:color="000000"/>
              <w:left w:val="single" w:sz="4" w:space="0" w:color="000000"/>
              <w:bottom w:val="single" w:sz="4" w:space="0" w:color="000000"/>
              <w:right w:val="single" w:sz="4" w:space="0" w:color="000000"/>
            </w:tcBorders>
          </w:tcPr>
          <w:p w14:paraId="643B58BE" w14:textId="151F4245" w:rsidR="00027DD1" w:rsidRPr="009E2C92" w:rsidRDefault="00027DD1" w:rsidP="00B23260">
            <w:pPr>
              <w:pStyle w:val="10"/>
              <w:widowControl w:val="0"/>
              <w:spacing w:after="0" w:line="240" w:lineRule="auto"/>
              <w:rPr>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7A2F050B" w14:textId="77777777" w:rsidR="00027DD1" w:rsidRPr="009E2C92" w:rsidRDefault="00027DD1" w:rsidP="00027DD1">
            <w:pPr>
              <w:pStyle w:val="10"/>
              <w:widowControl w:val="0"/>
              <w:spacing w:after="0"/>
              <w:jc w:val="center"/>
              <w:rPr>
                <w:rFonts w:eastAsia="Courier New"/>
                <w:color w:val="000000"/>
                <w:sz w:val="16"/>
                <w:szCs w:val="16"/>
                <w:shd w:val="clear" w:color="auto" w:fill="FFFFFF"/>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rFonts w:ascii="Cambria Math" w:hAnsi="Cambria Math"/>
                    <w:sz w:val="16"/>
                    <w:szCs w:val="16"/>
                  </w:rPr>
                  <m:t>%</m:t>
                </m:r>
              </m:oMath>
            </m:oMathPara>
          </w:p>
          <w:p w14:paraId="37C3D976" w14:textId="78E1820F" w:rsidR="00027DD1" w:rsidRPr="009E2C92" w:rsidRDefault="00027DD1" w:rsidP="00027DD1">
            <w:pPr>
              <w:pStyle w:val="10"/>
              <w:widowControl w:val="0"/>
              <w:rPr>
                <w:rFonts w:eastAsia="Calibri"/>
                <w:sz w:val="16"/>
                <w:szCs w:val="16"/>
              </w:rPr>
            </w:pPr>
            <w:r w:rsidRPr="009E2C92">
              <w:rPr>
                <w:rFonts w:eastAsia="Calibri"/>
                <w:sz w:val="16"/>
                <w:szCs w:val="16"/>
              </w:rPr>
              <w:t>где:</w:t>
            </w:r>
          </w:p>
          <w:p w14:paraId="6F7A4FC4" w14:textId="77777777" w:rsidR="00027DD1" w:rsidRPr="009E2C92" w:rsidRDefault="00027DD1" w:rsidP="00027DD1">
            <w:pPr>
              <w:pStyle w:val="10"/>
              <w:widowControl w:val="0"/>
              <w:jc w:val="both"/>
              <w:rPr>
                <w:rFonts w:eastAsia="Calibri"/>
                <w:sz w:val="16"/>
                <w:szCs w:val="16"/>
              </w:rPr>
            </w:pPr>
            <w:r w:rsidRPr="009E2C92">
              <w:rPr>
                <w:rFonts w:eastAsia="Calibri"/>
                <w:sz w:val="16"/>
                <w:szCs w:val="16"/>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4253127B" w14:textId="77777777" w:rsidR="00027DD1" w:rsidRPr="009E2C92" w:rsidRDefault="00027DD1" w:rsidP="00027DD1">
            <w:pPr>
              <w:pStyle w:val="10"/>
              <w:widowControl w:val="0"/>
              <w:jc w:val="both"/>
              <w:rPr>
                <w:rFonts w:eastAsia="Calibri"/>
                <w:sz w:val="16"/>
                <w:szCs w:val="16"/>
              </w:rPr>
            </w:pPr>
            <w:r w:rsidRPr="009E2C92">
              <w:rPr>
                <w:rFonts w:eastAsia="Calibri"/>
                <w:sz w:val="16"/>
                <w:szCs w:val="16"/>
              </w:rPr>
              <w:t xml:space="preserve">R – количество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 </w:t>
            </w:r>
          </w:p>
          <w:p w14:paraId="53C86875" w14:textId="07F8D154" w:rsidR="00027DD1" w:rsidRPr="009E2C92" w:rsidRDefault="00027DD1" w:rsidP="00027DD1">
            <w:pPr>
              <w:pStyle w:val="10"/>
              <w:widowControl w:val="0"/>
              <w:spacing w:after="0"/>
              <w:jc w:val="both"/>
              <w:rPr>
                <w:rFonts w:eastAsia="Calibri"/>
                <w:sz w:val="16"/>
                <w:szCs w:val="16"/>
              </w:rPr>
            </w:pPr>
            <w:r w:rsidRPr="009E2C92">
              <w:rPr>
                <w:rFonts w:eastAsia="Calibri"/>
                <w:sz w:val="16"/>
                <w:szCs w:val="16"/>
              </w:rPr>
              <w:t>K – общая потребность работников ОМСУ муниципального образования Московской области в средствах электронной подписи.</w:t>
            </w:r>
          </w:p>
        </w:tc>
        <w:tc>
          <w:tcPr>
            <w:tcW w:w="1610" w:type="dxa"/>
            <w:tcBorders>
              <w:top w:val="single" w:sz="4" w:space="0" w:color="000000"/>
              <w:left w:val="single" w:sz="4" w:space="0" w:color="000000"/>
              <w:bottom w:val="single" w:sz="4" w:space="0" w:color="000000"/>
              <w:right w:val="single" w:sz="4" w:space="0" w:color="000000"/>
            </w:tcBorders>
          </w:tcPr>
          <w:p w14:paraId="4A5C3EDF" w14:textId="77777777" w:rsidR="00027DD1" w:rsidRPr="009E2C92" w:rsidRDefault="00027DD1" w:rsidP="00B23260">
            <w:pPr>
              <w:pStyle w:val="10"/>
              <w:widowControl w:val="0"/>
              <w:spacing w:after="0" w:line="240" w:lineRule="auto"/>
              <w:jc w:val="both"/>
              <w:rPr>
                <w:rFonts w:eastAsia="MS Mincho"/>
                <w:color w:val="000000"/>
                <w:sz w:val="16"/>
                <w:szCs w:val="16"/>
              </w:rPr>
            </w:pPr>
          </w:p>
        </w:tc>
        <w:tc>
          <w:tcPr>
            <w:tcW w:w="1698" w:type="dxa"/>
            <w:tcBorders>
              <w:top w:val="single" w:sz="4" w:space="0" w:color="000000"/>
              <w:left w:val="single" w:sz="4" w:space="0" w:color="000000"/>
              <w:bottom w:val="single" w:sz="4" w:space="0" w:color="000000"/>
              <w:right w:val="single" w:sz="4" w:space="0" w:color="000000"/>
            </w:tcBorders>
          </w:tcPr>
          <w:p w14:paraId="4FE4E034" w14:textId="77777777" w:rsidR="00027DD1" w:rsidRPr="009E2C92" w:rsidRDefault="00027DD1" w:rsidP="00B23260">
            <w:pPr>
              <w:pStyle w:val="10"/>
              <w:widowControl w:val="0"/>
              <w:spacing w:after="0" w:line="240" w:lineRule="auto"/>
              <w:jc w:val="both"/>
              <w:rPr>
                <w:color w:val="000000"/>
                <w:sz w:val="16"/>
                <w:szCs w:val="16"/>
              </w:rPr>
            </w:pPr>
          </w:p>
        </w:tc>
      </w:tr>
      <w:tr w:rsidR="00B23260" w:rsidRPr="003657E7" w14:paraId="71CB563E"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14129162" w14:textId="77777777" w:rsidR="00B23260" w:rsidRPr="009E2C92" w:rsidRDefault="00B23260" w:rsidP="00B23260">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76022F6" w14:textId="06DD2C60" w:rsidR="00B23260" w:rsidRPr="009E2C92" w:rsidRDefault="00DF27FD" w:rsidP="00B23260">
            <w:pPr>
              <w:pStyle w:val="10"/>
              <w:widowControl w:val="0"/>
              <w:spacing w:after="0" w:line="240" w:lineRule="auto"/>
              <w:jc w:val="both"/>
              <w:rPr>
                <w:color w:val="000000"/>
                <w:sz w:val="16"/>
                <w:szCs w:val="16"/>
              </w:rPr>
            </w:pPr>
            <w:r w:rsidRPr="009E2C92">
              <w:rPr>
                <w:rFonts w:eastAsia="Calibri"/>
                <w:sz w:val="16"/>
                <w:szCs w:val="16"/>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478" w:type="dxa"/>
            <w:tcBorders>
              <w:top w:val="single" w:sz="4" w:space="0" w:color="000000"/>
              <w:left w:val="single" w:sz="4" w:space="0" w:color="000000"/>
              <w:bottom w:val="single" w:sz="4" w:space="0" w:color="000000"/>
              <w:right w:val="single" w:sz="4" w:space="0" w:color="000000"/>
            </w:tcBorders>
          </w:tcPr>
          <w:p w14:paraId="2E2A0059" w14:textId="314BB4F9" w:rsidR="00B23260" w:rsidRPr="009E2C92" w:rsidRDefault="00B23260" w:rsidP="00B23260">
            <w:pPr>
              <w:pStyle w:val="10"/>
              <w:widowControl w:val="0"/>
              <w:spacing w:after="0" w:line="240" w:lineRule="auto"/>
              <w:rPr>
                <w:rFonts w:eastAsia="Calibri"/>
                <w:color w:val="000000"/>
                <w:sz w:val="16"/>
                <w:szCs w:val="16"/>
                <w:lang w:val="en-US"/>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532F67CA" w14:textId="77777777" w:rsidR="00B23260" w:rsidRPr="009E2C92" w:rsidRDefault="00B23260" w:rsidP="00B23260">
            <w:pPr>
              <w:pStyle w:val="10"/>
              <w:widowControl w:val="0"/>
              <w:spacing w:after="0"/>
              <w:jc w:val="center"/>
              <w:rPr>
                <w:rFonts w:eastAsia="Courier New"/>
                <w:color w:val="000000"/>
                <w:sz w:val="16"/>
                <w:szCs w:val="16"/>
                <w:shd w:val="clear" w:color="auto" w:fill="FFFFFF"/>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rFonts w:ascii="Cambria Math" w:hAnsi="Cambria Math"/>
                    <w:sz w:val="16"/>
                    <w:szCs w:val="16"/>
                  </w:rPr>
                  <m:t>%</m:t>
                </m:r>
              </m:oMath>
            </m:oMathPara>
          </w:p>
          <w:p w14:paraId="5CAD8D98" w14:textId="77777777" w:rsidR="00B23260" w:rsidRPr="009E2C92" w:rsidRDefault="00B23260" w:rsidP="00B23260">
            <w:pPr>
              <w:pStyle w:val="10"/>
              <w:widowControl w:val="0"/>
              <w:spacing w:after="0"/>
              <w:jc w:val="both"/>
              <w:rPr>
                <w:color w:val="000000"/>
                <w:sz w:val="16"/>
                <w:szCs w:val="16"/>
              </w:rPr>
            </w:pPr>
            <w:r w:rsidRPr="009E2C92">
              <w:rPr>
                <w:color w:val="000000"/>
                <w:sz w:val="16"/>
                <w:szCs w:val="16"/>
              </w:rPr>
              <w:t xml:space="preserve">где: </w:t>
            </w:r>
          </w:p>
          <w:p w14:paraId="091DD890" w14:textId="77777777" w:rsidR="00B23260" w:rsidRPr="009E2C92" w:rsidRDefault="00B23260" w:rsidP="00B23260">
            <w:pPr>
              <w:pStyle w:val="10"/>
              <w:widowControl w:val="0"/>
              <w:spacing w:after="0"/>
              <w:jc w:val="both"/>
              <w:rPr>
                <w:color w:val="000000"/>
                <w:sz w:val="16"/>
                <w:szCs w:val="16"/>
              </w:rPr>
            </w:pPr>
            <m:oMath>
              <m:r>
                <w:rPr>
                  <w:rFonts w:ascii="Cambria Math" w:hAnsi="Cambria Math"/>
                  <w:sz w:val="16"/>
                  <w:szCs w:val="16"/>
                </w:rPr>
                <m:t>n</m:t>
              </m:r>
            </m:oMath>
            <w:r w:rsidRPr="009E2C92">
              <w:rPr>
                <w:color w:val="000000"/>
                <w:sz w:val="16"/>
                <w:szCs w:val="16"/>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9E2C92">
              <w:rPr>
                <w:sz w:val="16"/>
                <w:szCs w:val="16"/>
              </w:rPr>
              <w:t>;</w:t>
            </w:r>
          </w:p>
          <w:p w14:paraId="5909C5B5" w14:textId="77777777" w:rsidR="00B23260" w:rsidRPr="009E2C92" w:rsidRDefault="00B23260" w:rsidP="00027DD1">
            <w:pPr>
              <w:pStyle w:val="10"/>
              <w:widowControl w:val="0"/>
              <w:spacing w:before="240" w:after="0"/>
              <w:jc w:val="both"/>
              <w:rPr>
                <w:color w:val="000000"/>
                <w:sz w:val="16"/>
                <w:szCs w:val="16"/>
              </w:rPr>
            </w:pPr>
            <w:r w:rsidRPr="009E2C92">
              <w:rPr>
                <w:color w:val="000000"/>
                <w:sz w:val="16"/>
                <w:szCs w:val="16"/>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66F28FD6" w14:textId="77777777" w:rsidR="00B23260" w:rsidRPr="009E2C92" w:rsidRDefault="00B23260" w:rsidP="00027DD1">
            <w:pPr>
              <w:pStyle w:val="10"/>
              <w:widowControl w:val="0"/>
              <w:spacing w:before="240" w:after="0"/>
              <w:jc w:val="both"/>
              <w:rPr>
                <w:sz w:val="16"/>
                <w:szCs w:val="16"/>
              </w:rPr>
            </w:pPr>
            <w:r w:rsidRPr="009E2C92">
              <w:rPr>
                <w:color w:val="000000"/>
                <w:sz w:val="16"/>
                <w:szCs w:val="16"/>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9E2C92">
              <w:rPr>
                <w:sz w:val="16"/>
                <w:szCs w:val="16"/>
              </w:rPr>
              <w:t>.</w:t>
            </w:r>
          </w:p>
          <w:p w14:paraId="0284F1D8" w14:textId="77777777" w:rsidR="00B23260" w:rsidRPr="009E2C92" w:rsidRDefault="00B23260" w:rsidP="00027DD1">
            <w:pPr>
              <w:pStyle w:val="10"/>
              <w:widowControl w:val="0"/>
              <w:spacing w:before="240" w:after="0"/>
              <w:jc w:val="both"/>
              <w:rPr>
                <w:sz w:val="16"/>
                <w:szCs w:val="16"/>
              </w:rPr>
            </w:pPr>
            <w:r w:rsidRPr="009E2C92">
              <w:rPr>
                <w:sz w:val="16"/>
                <w:szCs w:val="16"/>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413E8A90" w14:textId="77777777" w:rsidR="00B23260" w:rsidRPr="009E2C92" w:rsidRDefault="00B23260" w:rsidP="00B23260">
            <w:pPr>
              <w:pStyle w:val="10"/>
              <w:widowControl w:val="0"/>
              <w:spacing w:after="0"/>
              <w:jc w:val="both"/>
              <w:rPr>
                <w:sz w:val="16"/>
                <w:szCs w:val="16"/>
              </w:rPr>
            </w:pPr>
            <w:r w:rsidRPr="009E2C92">
              <w:rPr>
                <w:sz w:val="16"/>
                <w:szCs w:val="16"/>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17569EC5" w14:textId="77777777" w:rsidR="00B23260" w:rsidRPr="009E2C92" w:rsidRDefault="00B23260" w:rsidP="00B23260">
            <w:pPr>
              <w:pStyle w:val="10"/>
              <w:widowControl w:val="0"/>
              <w:spacing w:after="0"/>
              <w:jc w:val="both"/>
              <w:rPr>
                <w:color w:val="000000"/>
                <w:sz w:val="16"/>
                <w:szCs w:val="16"/>
              </w:rPr>
            </w:pPr>
            <w:r w:rsidRPr="009E2C92">
              <w:rPr>
                <w:color w:val="000000"/>
                <w:sz w:val="16"/>
                <w:szCs w:val="16"/>
              </w:rPr>
              <w:t>Не учитываются при расчете показателя (ни в числителе, ни в знаменателе):</w:t>
            </w:r>
          </w:p>
          <w:p w14:paraId="7115979F" w14:textId="77777777" w:rsidR="00B23260" w:rsidRPr="009E2C92" w:rsidRDefault="00B23260" w:rsidP="00B23260">
            <w:pPr>
              <w:pStyle w:val="10"/>
              <w:widowControl w:val="0"/>
              <w:spacing w:after="0"/>
              <w:jc w:val="both"/>
              <w:rPr>
                <w:sz w:val="16"/>
                <w:szCs w:val="16"/>
              </w:rPr>
            </w:pPr>
            <w:r w:rsidRPr="009E2C92">
              <w:rPr>
                <w:color w:val="000000"/>
                <w:sz w:val="16"/>
                <w:szCs w:val="16"/>
              </w:rPr>
              <w:lastRenderedPageBreak/>
              <w:t xml:space="preserve">- </w:t>
            </w:r>
            <w:r w:rsidRPr="009E2C92">
              <w:rPr>
                <w:sz w:val="16"/>
                <w:szCs w:val="16"/>
              </w:rPr>
              <w:t>входящие документы (во избежание двойного счета);</w:t>
            </w:r>
          </w:p>
          <w:p w14:paraId="04160120" w14:textId="6466A778" w:rsidR="00B23260" w:rsidRPr="009E2C92" w:rsidRDefault="00B23260" w:rsidP="00B23260">
            <w:pPr>
              <w:pStyle w:val="10"/>
              <w:widowControl w:val="0"/>
              <w:spacing w:after="0" w:line="240" w:lineRule="auto"/>
              <w:jc w:val="both"/>
              <w:rPr>
                <w:sz w:val="16"/>
                <w:szCs w:val="16"/>
              </w:rPr>
            </w:pPr>
            <w:r w:rsidRPr="009E2C92">
              <w:rPr>
                <w:color w:val="000000"/>
                <w:sz w:val="16"/>
                <w:szCs w:val="16"/>
              </w:rPr>
              <w:t>- документы, работа с которыми ведется в закрытом контуре МСЭД (ЗК МСЭД).</w:t>
            </w:r>
          </w:p>
        </w:tc>
        <w:tc>
          <w:tcPr>
            <w:tcW w:w="1610" w:type="dxa"/>
            <w:tcBorders>
              <w:top w:val="single" w:sz="4" w:space="0" w:color="000000"/>
              <w:left w:val="single" w:sz="4" w:space="0" w:color="000000"/>
              <w:bottom w:val="single" w:sz="4" w:space="0" w:color="000000"/>
              <w:right w:val="single" w:sz="4" w:space="0" w:color="000000"/>
            </w:tcBorders>
          </w:tcPr>
          <w:p w14:paraId="5B35E3AB" w14:textId="436ACA9D" w:rsidR="00B23260" w:rsidRPr="009E2C92" w:rsidRDefault="00B23260" w:rsidP="00B23260">
            <w:pPr>
              <w:pStyle w:val="10"/>
              <w:widowControl w:val="0"/>
              <w:spacing w:after="0" w:line="240" w:lineRule="auto"/>
              <w:jc w:val="both"/>
              <w:rPr>
                <w:rFonts w:eastAsia="Calibri"/>
                <w:color w:val="000000"/>
                <w:sz w:val="16"/>
                <w:szCs w:val="16"/>
              </w:rPr>
            </w:pPr>
            <w:r w:rsidRPr="009E2C92">
              <w:rPr>
                <w:rFonts w:eastAsia="MS Mincho"/>
                <w:color w:val="000000"/>
                <w:sz w:val="16"/>
                <w:szCs w:val="16"/>
              </w:rPr>
              <w:lastRenderedPageBreak/>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3D6BF60E" w14:textId="77777777" w:rsidR="00B23260" w:rsidRPr="009E2C92" w:rsidRDefault="00B23260" w:rsidP="00B23260">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63491C" w:rsidRPr="003657E7" w14:paraId="65768CEA"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CAD410E" w14:textId="77777777" w:rsidR="0063491C" w:rsidRPr="009E2C92" w:rsidRDefault="0063491C" w:rsidP="0063491C">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2C8F1B2" w14:textId="4114915A" w:rsidR="0063491C" w:rsidRPr="009E2C92" w:rsidRDefault="00DF27FD" w:rsidP="0063491C">
            <w:pPr>
              <w:pStyle w:val="10"/>
              <w:widowControl w:val="0"/>
              <w:spacing w:after="0" w:line="240" w:lineRule="auto"/>
              <w:jc w:val="both"/>
              <w:rPr>
                <w:rFonts w:eastAsia="Calibri"/>
                <w:sz w:val="16"/>
                <w:szCs w:val="16"/>
              </w:rPr>
            </w:pPr>
            <w:r w:rsidRPr="009E2C92">
              <w:rPr>
                <w:rFonts w:eastAsia="Calibri"/>
                <w:sz w:val="16"/>
                <w:szCs w:val="16"/>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478" w:type="dxa"/>
            <w:tcBorders>
              <w:top w:val="single" w:sz="4" w:space="0" w:color="000000"/>
              <w:left w:val="single" w:sz="4" w:space="0" w:color="000000"/>
              <w:bottom w:val="single" w:sz="4" w:space="0" w:color="000000"/>
              <w:right w:val="single" w:sz="4" w:space="0" w:color="000000"/>
            </w:tcBorders>
          </w:tcPr>
          <w:p w14:paraId="11ECFC81" w14:textId="77777777" w:rsidR="0063491C" w:rsidRPr="009E2C92" w:rsidRDefault="0063491C" w:rsidP="0063491C">
            <w:pPr>
              <w:pStyle w:val="10"/>
              <w:widowControl w:val="0"/>
              <w:spacing w:after="0" w:line="240" w:lineRule="auto"/>
              <w:rPr>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06FC4572" w14:textId="77777777" w:rsidR="0063491C" w:rsidRPr="009E2C92" w:rsidRDefault="0063491C" w:rsidP="0063491C">
            <w:pPr>
              <w:pStyle w:val="10"/>
              <w:widowControl w:val="0"/>
              <w:spacing w:after="0"/>
              <w:jc w:val="center"/>
              <w:rPr>
                <w:i/>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rFonts w:ascii="Cambria Math" w:hAnsi="Cambria Math"/>
                    <w:sz w:val="16"/>
                    <w:szCs w:val="16"/>
                  </w:rPr>
                  <m:t>%</m:t>
                </m:r>
              </m:oMath>
            </m:oMathPara>
          </w:p>
          <w:p w14:paraId="1700CA3C" w14:textId="77777777" w:rsidR="0063491C" w:rsidRPr="009E2C92" w:rsidRDefault="0063491C" w:rsidP="0063491C">
            <w:pPr>
              <w:pStyle w:val="10"/>
              <w:widowControl w:val="0"/>
              <w:spacing w:after="0"/>
              <w:jc w:val="both"/>
              <w:rPr>
                <w:bCs/>
                <w:color w:val="000000"/>
                <w:sz w:val="16"/>
                <w:szCs w:val="16"/>
              </w:rPr>
            </w:pPr>
            <w:r w:rsidRPr="009E2C92">
              <w:rPr>
                <w:bCs/>
                <w:color w:val="000000"/>
                <w:sz w:val="16"/>
                <w:szCs w:val="16"/>
              </w:rPr>
              <w:t>где:</w:t>
            </w:r>
          </w:p>
          <w:p w14:paraId="145B0C88" w14:textId="77777777" w:rsidR="0063491C" w:rsidRPr="009E2C92" w:rsidRDefault="0063491C" w:rsidP="0063491C">
            <w:pPr>
              <w:pStyle w:val="10"/>
              <w:widowControl w:val="0"/>
              <w:spacing w:after="0"/>
              <w:jc w:val="both"/>
              <w:rPr>
                <w:rFonts w:eastAsia="Courier New"/>
                <w:color w:val="000000"/>
                <w:sz w:val="16"/>
                <w:szCs w:val="16"/>
              </w:rPr>
            </w:pPr>
            <m:oMath>
              <m:r>
                <w:rPr>
                  <w:rFonts w:ascii="Cambria Math" w:hAnsi="Cambria Math"/>
                  <w:sz w:val="16"/>
                  <w:szCs w:val="16"/>
                </w:rPr>
                <m:t>n</m:t>
              </m:r>
            </m:oMath>
            <w:r w:rsidRPr="009E2C92">
              <w:rPr>
                <w:rFonts w:eastAsia="Courier New"/>
                <w:color w:val="000000"/>
                <w:sz w:val="16"/>
                <w:szCs w:val="16"/>
              </w:rPr>
              <w:t xml:space="preserve"> – </w:t>
            </w:r>
            <w:r w:rsidRPr="009E2C92">
              <w:rPr>
                <w:rFonts w:eastAsia="Calibri"/>
                <w:sz w:val="16"/>
                <w:szCs w:val="16"/>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FC81BF" w14:textId="77777777" w:rsidR="0063491C" w:rsidRPr="009E2C92" w:rsidRDefault="0063491C" w:rsidP="0063491C">
            <w:pPr>
              <w:pStyle w:val="10"/>
              <w:widowControl w:val="0"/>
              <w:spacing w:after="0"/>
              <w:jc w:val="both"/>
              <w:rPr>
                <w:rFonts w:eastAsia="Courier New"/>
                <w:color w:val="000000"/>
                <w:sz w:val="16"/>
                <w:szCs w:val="16"/>
              </w:rPr>
            </w:pPr>
            <w:r w:rsidRPr="009E2C92">
              <w:rPr>
                <w:rFonts w:eastAsia="Courier New"/>
                <w:color w:val="000000"/>
                <w:sz w:val="16"/>
                <w:szCs w:val="16"/>
                <w:lang w:val="en-US"/>
              </w:rPr>
              <w:t>R</w:t>
            </w:r>
            <w:r w:rsidRPr="009E2C92">
              <w:rPr>
                <w:rFonts w:eastAsia="Courier New"/>
                <w:color w:val="000000"/>
                <w:sz w:val="16"/>
                <w:szCs w:val="16"/>
              </w:rPr>
              <w:t xml:space="preserve"> – </w:t>
            </w:r>
            <w:r w:rsidRPr="009E2C92">
              <w:rPr>
                <w:color w:val="000000"/>
                <w:sz w:val="16"/>
                <w:szCs w:val="16"/>
              </w:rPr>
              <w:t>количество муниципальных (государственных) услуг, оказанных ОМСУ в отчетном периоде без нарушения регламентного срока оказания услуг;</w:t>
            </w:r>
          </w:p>
          <w:p w14:paraId="090A22AE" w14:textId="77777777" w:rsidR="0063491C" w:rsidRPr="009E2C92" w:rsidRDefault="0063491C" w:rsidP="0063491C">
            <w:pPr>
              <w:pStyle w:val="10"/>
              <w:widowControl w:val="0"/>
              <w:spacing w:after="0"/>
              <w:jc w:val="both"/>
              <w:rPr>
                <w:color w:val="000000"/>
                <w:sz w:val="16"/>
                <w:szCs w:val="16"/>
              </w:rPr>
            </w:pPr>
            <w:r w:rsidRPr="009E2C92">
              <w:rPr>
                <w:rFonts w:eastAsia="Courier New"/>
                <w:color w:val="000000"/>
                <w:sz w:val="16"/>
                <w:szCs w:val="16"/>
                <w:lang w:val="en-US"/>
              </w:rPr>
              <w:t>K</w:t>
            </w:r>
            <w:r w:rsidRPr="009E2C92">
              <w:rPr>
                <w:rFonts w:eastAsia="Courier New"/>
                <w:color w:val="000000"/>
                <w:sz w:val="16"/>
                <w:szCs w:val="16"/>
              </w:rPr>
              <w:t xml:space="preserve"> – общее количество муниципальных (государственных) услуг, оказанных ОМСУ в отчетном периоде.</w:t>
            </w:r>
          </w:p>
          <w:p w14:paraId="5FF55080" w14:textId="64E119B7" w:rsidR="0063491C" w:rsidRPr="009E2C92" w:rsidRDefault="0063491C" w:rsidP="0063491C">
            <w:pPr>
              <w:pStyle w:val="10"/>
              <w:widowControl w:val="0"/>
              <w:spacing w:after="0" w:line="240" w:lineRule="auto"/>
              <w:jc w:val="both"/>
              <w:rPr>
                <w:color w:val="000000"/>
                <w:sz w:val="16"/>
                <w:szCs w:val="16"/>
              </w:rPr>
            </w:pPr>
            <w:r w:rsidRPr="009E2C92">
              <w:rPr>
                <w:color w:val="000000"/>
                <w:sz w:val="16"/>
                <w:szCs w:val="16"/>
              </w:rPr>
              <w:t>2% – возможно допустимая доля муниципальных услуг, по которым нарушены регламентные сроки оказания услуг, возникшая по</w:t>
            </w:r>
            <w:r w:rsidRPr="009E2C92">
              <w:rPr>
                <w:color w:val="000000"/>
                <w:sz w:val="16"/>
                <w:szCs w:val="16"/>
                <w:lang w:val="en-US"/>
              </w:rPr>
              <w:t> </w:t>
            </w:r>
            <w:r w:rsidRPr="009E2C92">
              <w:rPr>
                <w:color w:val="000000"/>
                <w:sz w:val="16"/>
                <w:szCs w:val="16"/>
              </w:rPr>
              <w:t>техническим причинам, по причинам апробирования, а также просрочкам, связанным с федеральными ведомствами.</w:t>
            </w:r>
          </w:p>
        </w:tc>
        <w:tc>
          <w:tcPr>
            <w:tcW w:w="1610" w:type="dxa"/>
            <w:tcBorders>
              <w:top w:val="single" w:sz="4" w:space="0" w:color="000000"/>
              <w:left w:val="single" w:sz="4" w:space="0" w:color="000000"/>
              <w:bottom w:val="single" w:sz="4" w:space="0" w:color="000000"/>
              <w:right w:val="single" w:sz="4" w:space="0" w:color="000000"/>
            </w:tcBorders>
          </w:tcPr>
          <w:p w14:paraId="611E1677" w14:textId="0374AF3C" w:rsidR="0063491C" w:rsidRPr="009E2C92" w:rsidRDefault="0063491C" w:rsidP="0063491C">
            <w:pPr>
              <w:pStyle w:val="10"/>
              <w:widowControl w:val="0"/>
              <w:spacing w:after="0" w:line="240" w:lineRule="auto"/>
              <w:jc w:val="both"/>
              <w:rPr>
                <w:sz w:val="16"/>
                <w:szCs w:val="16"/>
              </w:rPr>
            </w:pPr>
            <w:r w:rsidRPr="009E2C92">
              <w:rPr>
                <w:color w:val="000000"/>
                <w:sz w:val="16"/>
                <w:szCs w:val="16"/>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698" w:type="dxa"/>
            <w:tcBorders>
              <w:top w:val="single" w:sz="4" w:space="0" w:color="000000"/>
              <w:left w:val="single" w:sz="4" w:space="0" w:color="000000"/>
              <w:bottom w:val="single" w:sz="4" w:space="0" w:color="000000"/>
              <w:right w:val="single" w:sz="4" w:space="0" w:color="000000"/>
            </w:tcBorders>
          </w:tcPr>
          <w:p w14:paraId="5A50B682" w14:textId="77777777" w:rsidR="0063491C" w:rsidRPr="009E2C92" w:rsidRDefault="0063491C" w:rsidP="0063491C">
            <w:pPr>
              <w:pStyle w:val="10"/>
              <w:widowControl w:val="0"/>
              <w:spacing w:after="0" w:line="240" w:lineRule="auto"/>
              <w:jc w:val="both"/>
              <w:rPr>
                <w:color w:val="000000"/>
                <w:sz w:val="16"/>
                <w:szCs w:val="16"/>
              </w:rPr>
            </w:pPr>
            <w:r w:rsidRPr="009E2C92">
              <w:rPr>
                <w:color w:val="000000"/>
                <w:sz w:val="16"/>
                <w:szCs w:val="16"/>
              </w:rPr>
              <w:t>ежеквартально</w:t>
            </w:r>
          </w:p>
        </w:tc>
      </w:tr>
      <w:tr w:rsidR="00FC6997" w:rsidRPr="003657E7" w14:paraId="7B5D7E43"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1008D83C" w14:textId="77777777" w:rsidR="00FC6997" w:rsidRPr="009E2C92" w:rsidRDefault="00FC6997" w:rsidP="004033C6">
            <w:pPr>
              <w:pStyle w:val="10"/>
              <w:widowControl w:val="0"/>
              <w:numPr>
                <w:ilvl w:val="0"/>
                <w:numId w:val="14"/>
              </w:numPr>
              <w:spacing w:after="0" w:line="240" w:lineRule="auto"/>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3E5C2680" w14:textId="2995D431" w:rsidR="00FC6997" w:rsidRPr="009E2C92" w:rsidRDefault="00DF27FD" w:rsidP="004033C6">
            <w:pPr>
              <w:pStyle w:val="10"/>
              <w:widowControl w:val="0"/>
              <w:spacing w:after="0" w:line="240" w:lineRule="auto"/>
              <w:jc w:val="both"/>
              <w:rPr>
                <w:sz w:val="16"/>
                <w:szCs w:val="16"/>
              </w:rPr>
            </w:pPr>
            <w:r w:rsidRPr="009E2C92">
              <w:rPr>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14:paraId="703DD8E2" w14:textId="77777777" w:rsidR="00FC6997" w:rsidRPr="009E2C92" w:rsidRDefault="00FC6997" w:rsidP="004033C6">
            <w:pPr>
              <w:pStyle w:val="10"/>
              <w:widowControl w:val="0"/>
              <w:spacing w:after="0" w:line="240" w:lineRule="auto"/>
              <w:rPr>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0FB654E2" w14:textId="77777777" w:rsidR="00FC6997" w:rsidRPr="009E2C92" w:rsidRDefault="00FC6997" w:rsidP="004033C6">
            <w:pPr>
              <w:pStyle w:val="10"/>
              <w:widowControl w:val="0"/>
              <w:spacing w:after="0" w:line="240" w:lineRule="auto"/>
              <w:jc w:val="center"/>
              <w:rPr>
                <w:sz w:val="16"/>
                <w:szCs w:val="16"/>
              </w:rPr>
            </w:pPr>
            <m:oMathPara>
              <m:oMathParaPr>
                <m:jc m:val="center"/>
              </m:oMathParaPr>
              <m:oMath>
                <m:r>
                  <w:rPr>
                    <w:rFonts w:ascii="Cambria Math" w:hAnsi="Cambria Math"/>
                    <w:sz w:val="16"/>
                    <w:szCs w:val="16"/>
                  </w:rPr>
                  <m:t>n=</m:t>
                </m:r>
                <m:f>
                  <m:fPr>
                    <m:ctrlPr>
                      <w:rPr>
                        <w:rFonts w:ascii="Cambria Math" w:hAnsi="Cambria Math"/>
                        <w:sz w:val="16"/>
                        <w:szCs w:val="16"/>
                      </w:rPr>
                    </m:ctrlPr>
                  </m:fPr>
                  <m:num>
                    <m:r>
                      <w:rPr>
                        <w:rFonts w:ascii="Cambria Math" w:hAnsi="Cambria Math"/>
                        <w:sz w:val="16"/>
                        <w:szCs w:val="16"/>
                      </w:rPr>
                      <m:t>R</m:t>
                    </m:r>
                  </m:num>
                  <m:den>
                    <m:r>
                      <w:rPr>
                        <w:rFonts w:ascii="Cambria Math" w:hAnsi="Cambria Math"/>
                        <w:sz w:val="16"/>
                        <w:szCs w:val="16"/>
                      </w:rPr>
                      <m:t>K</m:t>
                    </m:r>
                  </m:den>
                </m:f>
                <m:r>
                  <w:rPr>
                    <w:rFonts w:ascii="Cambria Math" w:hAnsi="Cambria Math"/>
                    <w:sz w:val="16"/>
                    <w:szCs w:val="16"/>
                  </w:rPr>
                  <m:t>×100</m:t>
                </m:r>
                <m:r>
                  <m:rPr>
                    <m:lit/>
                    <m:nor/>
                  </m:rPr>
                  <w:rPr>
                    <w:sz w:val="16"/>
                    <w:szCs w:val="16"/>
                  </w:rPr>
                  <m:t>%</m:t>
                </m:r>
              </m:oMath>
            </m:oMathPara>
          </w:p>
          <w:p w14:paraId="60E32277" w14:textId="77777777" w:rsidR="00FC6997" w:rsidRPr="009E2C92" w:rsidRDefault="00FC6997" w:rsidP="004033C6">
            <w:pPr>
              <w:pStyle w:val="10"/>
              <w:widowControl w:val="0"/>
              <w:spacing w:after="0" w:line="240" w:lineRule="auto"/>
              <w:jc w:val="both"/>
              <w:rPr>
                <w:sz w:val="16"/>
                <w:szCs w:val="16"/>
              </w:rPr>
            </w:pPr>
            <w:r w:rsidRPr="009E2C92">
              <w:rPr>
                <w:rFonts w:eastAsia="Courier New"/>
                <w:color w:val="000000"/>
                <w:sz w:val="16"/>
                <w:szCs w:val="16"/>
              </w:rPr>
              <w:t xml:space="preserve">где: </w:t>
            </w:r>
          </w:p>
          <w:p w14:paraId="04AE0A33" w14:textId="77777777" w:rsidR="00FC6997" w:rsidRPr="009E2C92" w:rsidRDefault="00FC6997" w:rsidP="004033C6">
            <w:pPr>
              <w:pStyle w:val="10"/>
              <w:widowControl w:val="0"/>
              <w:spacing w:after="0" w:line="240" w:lineRule="auto"/>
              <w:jc w:val="both"/>
              <w:rPr>
                <w:sz w:val="16"/>
                <w:szCs w:val="16"/>
              </w:rPr>
            </w:pPr>
            <m:oMath>
              <m:r>
                <w:rPr>
                  <w:rFonts w:ascii="Cambria Math" w:hAnsi="Cambria Math"/>
                  <w:sz w:val="16"/>
                  <w:szCs w:val="16"/>
                </w:rPr>
                <m:t>n</m:t>
              </m:r>
            </m:oMath>
            <w:r w:rsidRPr="009E2C92">
              <w:rPr>
                <w:rFonts w:eastAsia="Courier New"/>
                <w:color w:val="000000"/>
                <w:sz w:val="16"/>
                <w:szCs w:val="16"/>
              </w:rPr>
              <w:t xml:space="preserve"> – </w:t>
            </w:r>
            <w:r w:rsidRPr="009E2C92">
              <w:rPr>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9E2C92">
              <w:rPr>
                <w:rFonts w:eastAsia="Calibri"/>
                <w:sz w:val="16"/>
                <w:szCs w:val="16"/>
                <w:lang w:eastAsia="en-US"/>
              </w:rPr>
              <w:t>;</w:t>
            </w:r>
          </w:p>
          <w:p w14:paraId="23C9E746" w14:textId="77777777" w:rsidR="00FC6997" w:rsidRPr="009E2C92" w:rsidRDefault="00FC6997" w:rsidP="004033C6">
            <w:pPr>
              <w:pStyle w:val="10"/>
              <w:widowControl w:val="0"/>
              <w:spacing w:after="0" w:line="240" w:lineRule="auto"/>
              <w:jc w:val="both"/>
              <w:rPr>
                <w:sz w:val="16"/>
                <w:szCs w:val="16"/>
              </w:rPr>
            </w:pPr>
            <w:r w:rsidRPr="009E2C92">
              <w:rPr>
                <w:rFonts w:eastAsia="Courier New"/>
                <w:color w:val="000000"/>
                <w:sz w:val="16"/>
                <w:szCs w:val="16"/>
                <w:lang w:val="en-US"/>
              </w:rPr>
              <w:t>R</w:t>
            </w:r>
            <w:r w:rsidRPr="009E2C92">
              <w:rPr>
                <w:rFonts w:eastAsia="Courier New"/>
                <w:color w:val="000000"/>
                <w:sz w:val="16"/>
                <w:szCs w:val="16"/>
              </w:rPr>
              <w:t xml:space="preserve"> – количество </w:t>
            </w:r>
            <w:r w:rsidRPr="009E2C92">
              <w:rPr>
                <w:sz w:val="16"/>
                <w:szCs w:val="16"/>
              </w:rPr>
              <w:t>обращений за получением муниципальных (государственных) услуг</w:t>
            </w:r>
            <w:r w:rsidRPr="009E2C92">
              <w:rPr>
                <w:rFonts w:eastAsia="Courier New"/>
                <w:color w:val="000000"/>
                <w:sz w:val="16"/>
                <w:szCs w:val="16"/>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13BA2A5F" w14:textId="77777777" w:rsidR="00FC6997" w:rsidRPr="009E2C92" w:rsidRDefault="00FC6997" w:rsidP="004033C6">
            <w:pPr>
              <w:pStyle w:val="10"/>
              <w:widowControl w:val="0"/>
              <w:spacing w:after="0" w:line="240" w:lineRule="auto"/>
              <w:jc w:val="both"/>
              <w:rPr>
                <w:sz w:val="16"/>
                <w:szCs w:val="16"/>
              </w:rPr>
            </w:pPr>
            <w:r w:rsidRPr="009E2C92">
              <w:rPr>
                <w:rFonts w:eastAsia="Courier New"/>
                <w:color w:val="000000"/>
                <w:sz w:val="16"/>
                <w:szCs w:val="16"/>
              </w:rPr>
              <w:t xml:space="preserve">К – общее количество обращений </w:t>
            </w:r>
            <w:r w:rsidRPr="009E2C92">
              <w:rPr>
                <w:sz w:val="16"/>
                <w:szCs w:val="16"/>
              </w:rPr>
              <w:t>за получением муниципальных (государственных) услуг</w:t>
            </w:r>
            <w:r w:rsidRPr="009E2C92">
              <w:rPr>
                <w:rFonts w:eastAsia="Courier New"/>
                <w:color w:val="000000"/>
                <w:sz w:val="16"/>
                <w:szCs w:val="16"/>
              </w:rPr>
              <w:t>, по которым предусмотрена подача заявлений на услугу через РПГУ, рассмотренных ОМСУ в отчетном периоде.</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14:paraId="67F82BFE" w14:textId="77777777" w:rsidR="00FC6997" w:rsidRPr="009E2C92" w:rsidRDefault="00FC6997" w:rsidP="004033C6">
            <w:pPr>
              <w:pStyle w:val="10"/>
              <w:widowControl w:val="0"/>
              <w:spacing w:after="0" w:line="240" w:lineRule="auto"/>
              <w:jc w:val="both"/>
              <w:rPr>
                <w:sz w:val="16"/>
                <w:szCs w:val="16"/>
              </w:rPr>
            </w:pPr>
            <w:r w:rsidRPr="009E2C92">
              <w:rPr>
                <w:color w:val="000000"/>
                <w:sz w:val="16"/>
                <w:szCs w:val="16"/>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698" w:type="dxa"/>
            <w:tcBorders>
              <w:top w:val="single" w:sz="4" w:space="0" w:color="000000"/>
              <w:left w:val="single" w:sz="4" w:space="0" w:color="000000"/>
              <w:bottom w:val="single" w:sz="4" w:space="0" w:color="000000"/>
              <w:right w:val="single" w:sz="4" w:space="0" w:color="000000"/>
            </w:tcBorders>
          </w:tcPr>
          <w:p w14:paraId="36BC92EE" w14:textId="77777777" w:rsidR="00FC6997" w:rsidRPr="009E2C92" w:rsidRDefault="00E35086" w:rsidP="004033C6">
            <w:pPr>
              <w:pStyle w:val="10"/>
              <w:widowControl w:val="0"/>
              <w:spacing w:after="0" w:line="240" w:lineRule="auto"/>
              <w:jc w:val="both"/>
              <w:rPr>
                <w:color w:val="000000"/>
                <w:sz w:val="16"/>
                <w:szCs w:val="16"/>
              </w:rPr>
            </w:pPr>
            <w:r w:rsidRPr="009E2C92">
              <w:rPr>
                <w:color w:val="000000"/>
                <w:sz w:val="16"/>
                <w:szCs w:val="16"/>
              </w:rPr>
              <w:t>ежеквартально</w:t>
            </w:r>
          </w:p>
        </w:tc>
      </w:tr>
      <w:tr w:rsidR="00F95915" w:rsidRPr="003657E7" w14:paraId="69850A09" w14:textId="77777777" w:rsidTr="00DF27FD">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4CC1CD52" w14:textId="77777777" w:rsidR="00F95915" w:rsidRPr="009E2C92" w:rsidRDefault="00F95915"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41EE9BBB" w14:textId="3CF36876" w:rsidR="00F95915" w:rsidRPr="009E2C92" w:rsidRDefault="00DF27FD" w:rsidP="004033C6">
            <w:pPr>
              <w:pStyle w:val="10"/>
              <w:widowControl w:val="0"/>
              <w:spacing w:after="0" w:line="240" w:lineRule="auto"/>
              <w:jc w:val="both"/>
              <w:rPr>
                <w:sz w:val="16"/>
                <w:szCs w:val="16"/>
              </w:rPr>
            </w:pPr>
            <w:r w:rsidRPr="009E2C92">
              <w:rPr>
                <w:sz w:val="16"/>
                <w:szCs w:val="16"/>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478" w:type="dxa"/>
            <w:tcBorders>
              <w:top w:val="single" w:sz="4" w:space="0" w:color="000000"/>
              <w:left w:val="single" w:sz="4" w:space="0" w:color="000000"/>
              <w:bottom w:val="single" w:sz="4" w:space="0" w:color="000000"/>
              <w:right w:val="single" w:sz="4" w:space="0" w:color="000000"/>
            </w:tcBorders>
          </w:tcPr>
          <w:p w14:paraId="79D91FB5" w14:textId="78FE51E0" w:rsidR="00F95915" w:rsidRPr="009E2C92" w:rsidRDefault="00F95915" w:rsidP="004033C6">
            <w:pPr>
              <w:pStyle w:val="10"/>
              <w:widowControl w:val="0"/>
              <w:spacing w:after="0" w:line="240" w:lineRule="auto"/>
              <w:rPr>
                <w:color w:val="000000"/>
                <w:sz w:val="16"/>
                <w:szCs w:val="16"/>
              </w:rPr>
            </w:pPr>
            <w:r w:rsidRPr="009E2C92">
              <w:rPr>
                <w:color w:val="000000"/>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4F97EB78" w14:textId="77777777" w:rsidR="00F95915" w:rsidRPr="009E2C92" w:rsidRDefault="00F95915" w:rsidP="004033C6">
            <w:pPr>
              <w:pStyle w:val="10"/>
              <w:widowControl w:val="0"/>
              <w:spacing w:after="0"/>
              <w:jc w:val="center"/>
              <w:rPr>
                <w:sz w:val="16"/>
                <w:szCs w:val="16"/>
              </w:rPr>
            </w:pPr>
            <m:oMathPara>
              <m:oMathParaPr>
                <m:jc m:val="center"/>
              </m:oMathParaPr>
              <m:oMath>
                <m:r>
                  <w:rPr>
                    <w:rFonts w:ascii="Cambria Math" w:hAnsi="Cambria Math"/>
                    <w:sz w:val="16"/>
                    <w:szCs w:val="16"/>
                  </w:rPr>
                  <m:t>n=</m:t>
                </m:r>
                <m:f>
                  <m:fPr>
                    <m:ctrlPr>
                      <w:rPr>
                        <w:rFonts w:ascii="Cambria Math" w:eastAsia="Calibri" w:hAnsi="Cambria Math"/>
                        <w:sz w:val="16"/>
                        <w:szCs w:val="16"/>
                        <w:lang w:eastAsia="en-US"/>
                      </w:rPr>
                    </m:ctrlPr>
                  </m:fPr>
                  <m:num>
                    <m:d>
                      <m:dPr>
                        <m:ctrlPr>
                          <w:rPr>
                            <w:rFonts w:ascii="Cambria Math" w:eastAsia="Calibri" w:hAnsi="Cambria Math"/>
                            <w:i/>
                            <w:sz w:val="16"/>
                            <w:szCs w:val="16"/>
                            <w:lang w:eastAsia="en-US"/>
                          </w:rPr>
                        </m:ctrlPr>
                      </m:dPr>
                      <m:e>
                        <m:r>
                          <w:rPr>
                            <w:rFonts w:ascii="Cambria Math" w:eastAsia="Calibri" w:hAnsi="Cambria Math"/>
                            <w:sz w:val="16"/>
                            <w:szCs w:val="16"/>
                            <w:lang w:eastAsia="en-US"/>
                          </w:rPr>
                          <m:t>Фп+Фппс+Фпр</m:t>
                        </m:r>
                      </m:e>
                    </m:d>
                    <m:r>
                      <w:rPr>
                        <w:rFonts w:ascii="Cambria Math" w:eastAsia="Calibri" w:hAnsi="Cambria Math"/>
                        <w:sz w:val="16"/>
                        <w:szCs w:val="16"/>
                        <w:lang w:eastAsia="en-US"/>
                      </w:rPr>
                      <m:t>*</m:t>
                    </m:r>
                    <m:r>
                      <m:rPr>
                        <m:sty m:val="b"/>
                      </m:rPr>
                      <w:rPr>
                        <w:rFonts w:ascii="Cambria Math" w:eastAsia="Calibri" w:hAnsi="Cambria Math"/>
                        <w:sz w:val="16"/>
                        <w:szCs w:val="16"/>
                        <w:lang w:eastAsia="en-US"/>
                      </w:rPr>
                      <m:t>Кв</m:t>
                    </m:r>
                  </m:num>
                  <m:den>
                    <m:r>
                      <w:rPr>
                        <w:rFonts w:ascii="Cambria Math" w:eastAsia="Calibri" w:hAnsi="Cambria Math"/>
                        <w:sz w:val="16"/>
                        <w:szCs w:val="16"/>
                        <w:lang w:eastAsia="en-US"/>
                      </w:rPr>
                      <m:t>Вс-Сбос</m:t>
                    </m:r>
                  </m:den>
                </m:f>
                <m:r>
                  <w:rPr>
                    <w:rFonts w:ascii="Cambria Math" w:hAnsi="Cambria Math"/>
                    <w:sz w:val="16"/>
                    <w:szCs w:val="16"/>
                  </w:rPr>
                  <m:t>×100</m:t>
                </m:r>
                <m:r>
                  <m:rPr>
                    <m:lit/>
                    <m:nor/>
                  </m:rPr>
                  <w:rPr>
                    <w:sz w:val="16"/>
                    <w:szCs w:val="16"/>
                  </w:rPr>
                  <m:t>%</m:t>
                </m:r>
              </m:oMath>
            </m:oMathPara>
          </w:p>
          <w:p w14:paraId="1231466B" w14:textId="77777777" w:rsidR="00F95915" w:rsidRPr="009E2C92" w:rsidRDefault="00F95915" w:rsidP="004033C6">
            <w:pPr>
              <w:pStyle w:val="10"/>
              <w:widowControl w:val="0"/>
              <w:spacing w:after="0"/>
              <w:jc w:val="both"/>
              <w:rPr>
                <w:sz w:val="16"/>
                <w:szCs w:val="16"/>
              </w:rPr>
            </w:pPr>
            <w:r w:rsidRPr="009E2C92">
              <w:rPr>
                <w:rFonts w:eastAsia="Courier New"/>
                <w:color w:val="000000"/>
                <w:sz w:val="16"/>
                <w:szCs w:val="16"/>
              </w:rPr>
              <w:t xml:space="preserve">где: </w:t>
            </w:r>
          </w:p>
          <w:p w14:paraId="076738F6" w14:textId="77777777" w:rsidR="00F95915" w:rsidRPr="009E2C92" w:rsidRDefault="00F95915" w:rsidP="004033C6">
            <w:pPr>
              <w:pStyle w:val="10"/>
              <w:widowControl w:val="0"/>
              <w:spacing w:after="0"/>
              <w:jc w:val="both"/>
              <w:rPr>
                <w:sz w:val="16"/>
                <w:szCs w:val="16"/>
              </w:rPr>
            </w:pPr>
            <m:oMath>
              <m:r>
                <w:rPr>
                  <w:rFonts w:ascii="Cambria Math" w:hAnsi="Cambria Math"/>
                  <w:sz w:val="16"/>
                  <w:szCs w:val="16"/>
                </w:rPr>
                <m:t>n</m:t>
              </m:r>
            </m:oMath>
            <w:r w:rsidRPr="009E2C92">
              <w:rPr>
                <w:rFonts w:eastAsia="Courier New"/>
                <w:color w:val="000000"/>
                <w:sz w:val="16"/>
                <w:szCs w:val="16"/>
              </w:rPr>
              <w:t xml:space="preserve"> – </w:t>
            </w:r>
            <w:r w:rsidRPr="009E2C92">
              <w:rPr>
                <w:sz w:val="16"/>
                <w:szCs w:val="16"/>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1E00F0CA"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Фп</w:t>
            </w:r>
            <w:proofErr w:type="spellEnd"/>
            <w:r w:rsidRPr="009E2C92">
              <w:rPr>
                <w:rFonts w:eastAsia="Courier New"/>
                <w:color w:val="000000"/>
                <w:sz w:val="16"/>
                <w:szCs w:val="16"/>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5222A6F"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Фппс</w:t>
            </w:r>
            <w:proofErr w:type="spellEnd"/>
            <w:r w:rsidRPr="009E2C92">
              <w:rPr>
                <w:rFonts w:eastAsia="Courier New"/>
                <w:color w:val="000000"/>
                <w:sz w:val="16"/>
                <w:szCs w:val="16"/>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2AC2AEE1"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Фпр</w:t>
            </w:r>
            <w:proofErr w:type="spellEnd"/>
            <w:r w:rsidRPr="009E2C92">
              <w:rPr>
                <w:rFonts w:eastAsia="Courier New"/>
                <w:color w:val="000000"/>
                <w:sz w:val="16"/>
                <w:szCs w:val="16"/>
              </w:rPr>
              <w:t xml:space="preserve"> – количество уникальных сообщений, которые имеют признак нарушения срока предоставления ответа. Каждое сообщение считается </w:t>
            </w:r>
          </w:p>
          <w:p w14:paraId="09BBBD51"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xml:space="preserve">с учётом повышающего коэффициента степени важности сообщения Кв. </w:t>
            </w:r>
          </w:p>
          <w:p w14:paraId="025A7C29"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Вс</w:t>
            </w:r>
            <w:proofErr w:type="spellEnd"/>
            <w:r w:rsidRPr="009E2C92">
              <w:rPr>
                <w:rFonts w:eastAsia="Courier New"/>
                <w:color w:val="000000"/>
                <w:sz w:val="16"/>
                <w:szCs w:val="16"/>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w:t>
            </w:r>
            <w:r w:rsidRPr="009E2C92">
              <w:rPr>
                <w:rFonts w:eastAsia="Courier New"/>
                <w:color w:val="000000"/>
                <w:sz w:val="16"/>
                <w:szCs w:val="16"/>
              </w:rPr>
              <w:lastRenderedPageBreak/>
              <w:t xml:space="preserve">портала «Добродел» в ЕЦУР или в МСЭД (из организации </w:t>
            </w:r>
            <w:proofErr w:type="spellStart"/>
            <w:r w:rsidRPr="009E2C92">
              <w:rPr>
                <w:rFonts w:eastAsia="Courier New"/>
                <w:color w:val="000000"/>
                <w:sz w:val="16"/>
                <w:szCs w:val="16"/>
              </w:rPr>
              <w:t>ЕКЖиП</w:t>
            </w:r>
            <w:proofErr w:type="spellEnd"/>
            <w:r w:rsidRPr="009E2C92">
              <w:rPr>
                <w:rFonts w:eastAsia="Courier New"/>
                <w:color w:val="000000"/>
                <w:sz w:val="16"/>
                <w:szCs w:val="16"/>
              </w:rPr>
              <w:t>).</w:t>
            </w:r>
          </w:p>
          <w:p w14:paraId="6459D90E" w14:textId="77777777" w:rsidR="00F95915" w:rsidRPr="009E2C92" w:rsidRDefault="00F95915" w:rsidP="004033C6">
            <w:pPr>
              <w:pStyle w:val="10"/>
              <w:widowControl w:val="0"/>
              <w:spacing w:after="0"/>
              <w:jc w:val="both"/>
              <w:rPr>
                <w:rFonts w:eastAsia="Courier New"/>
                <w:color w:val="000000"/>
                <w:sz w:val="16"/>
                <w:szCs w:val="16"/>
              </w:rPr>
            </w:pPr>
            <w:proofErr w:type="spellStart"/>
            <w:r w:rsidRPr="009E2C92">
              <w:rPr>
                <w:rFonts w:eastAsia="Courier New"/>
                <w:color w:val="000000"/>
                <w:sz w:val="16"/>
                <w:szCs w:val="16"/>
              </w:rPr>
              <w:t>Сбос</w:t>
            </w:r>
            <w:proofErr w:type="spellEnd"/>
            <w:r w:rsidRPr="009E2C92">
              <w:rPr>
                <w:rFonts w:eastAsia="Courier New"/>
                <w:color w:val="000000"/>
                <w:sz w:val="16"/>
                <w:szCs w:val="16"/>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65E8D5B6"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xml:space="preserve">и нарушения срока предоставления ответа. </w:t>
            </w:r>
          </w:p>
          <w:p w14:paraId="305B9FFA"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Кв – коэффициент степени важности факта сообщения, определенный профильным ведомством (контроллером факта) в классификаторе ЕЦУР:</w:t>
            </w:r>
          </w:p>
          <w:p w14:paraId="46151323"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коэффициент х3 – факты по аварийным темам;</w:t>
            </w:r>
          </w:p>
          <w:p w14:paraId="318BECF9" w14:textId="77777777" w:rsidR="00F95915" w:rsidRPr="009E2C92" w:rsidRDefault="00F95915" w:rsidP="004033C6">
            <w:pPr>
              <w:pStyle w:val="10"/>
              <w:widowControl w:val="0"/>
              <w:spacing w:after="0"/>
              <w:jc w:val="both"/>
              <w:rPr>
                <w:rFonts w:eastAsia="Courier New"/>
                <w:color w:val="000000"/>
                <w:sz w:val="16"/>
                <w:szCs w:val="16"/>
              </w:rPr>
            </w:pPr>
            <w:r w:rsidRPr="009E2C92">
              <w:rPr>
                <w:rFonts w:eastAsia="Courier New"/>
                <w:color w:val="000000"/>
                <w:sz w:val="16"/>
                <w:szCs w:val="16"/>
              </w:rPr>
              <w:t>- коэффициент х2 – факты по социально значимым направлениям;</w:t>
            </w:r>
          </w:p>
          <w:p w14:paraId="655B7251" w14:textId="600EDC54" w:rsidR="00F95915" w:rsidRPr="009E2C92" w:rsidRDefault="00F95915" w:rsidP="004033C6">
            <w:pPr>
              <w:pStyle w:val="10"/>
              <w:widowControl w:val="0"/>
              <w:spacing w:after="0" w:line="240" w:lineRule="auto"/>
              <w:jc w:val="both"/>
              <w:rPr>
                <w:rFonts w:eastAsia="Courier New"/>
                <w:color w:val="000000"/>
                <w:sz w:val="16"/>
                <w:szCs w:val="16"/>
              </w:rPr>
            </w:pPr>
            <w:r w:rsidRPr="009E2C92">
              <w:rPr>
                <w:rFonts w:eastAsia="Courier New"/>
                <w:color w:val="000000"/>
                <w:sz w:val="16"/>
                <w:szCs w:val="16"/>
              </w:rPr>
              <w:t>- коэффициент х1 – факты по операционным темам.</w:t>
            </w:r>
          </w:p>
        </w:tc>
        <w:tc>
          <w:tcPr>
            <w:tcW w:w="1610" w:type="dxa"/>
            <w:tcBorders>
              <w:top w:val="single" w:sz="4" w:space="0" w:color="000000"/>
              <w:left w:val="single" w:sz="4" w:space="0" w:color="000000"/>
              <w:bottom w:val="single" w:sz="4" w:space="0" w:color="000000"/>
              <w:right w:val="single" w:sz="4" w:space="0" w:color="000000"/>
            </w:tcBorders>
          </w:tcPr>
          <w:p w14:paraId="003D71E9" w14:textId="3527747C" w:rsidR="00F95915" w:rsidRPr="009E2C92" w:rsidRDefault="00F95915" w:rsidP="004033C6">
            <w:pPr>
              <w:pStyle w:val="10"/>
              <w:widowControl w:val="0"/>
              <w:spacing w:after="0" w:line="240" w:lineRule="auto"/>
              <w:jc w:val="both"/>
              <w:rPr>
                <w:color w:val="000000"/>
                <w:sz w:val="16"/>
                <w:szCs w:val="16"/>
              </w:rPr>
            </w:pPr>
            <w:r w:rsidRPr="009E2C92">
              <w:rPr>
                <w:sz w:val="16"/>
                <w:szCs w:val="16"/>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w:t>
            </w:r>
            <w:r w:rsidRPr="009E2C92">
              <w:rPr>
                <w:sz w:val="16"/>
                <w:szCs w:val="16"/>
              </w:rPr>
              <w:lastRenderedPageBreak/>
              <w:t xml:space="preserve">размещенный в системе </w:t>
            </w:r>
            <w:proofErr w:type="spellStart"/>
            <w:r w:rsidRPr="009E2C92">
              <w:rPr>
                <w:sz w:val="16"/>
                <w:szCs w:val="16"/>
                <w:lang w:val="en-US"/>
              </w:rPr>
              <w:t>Seafile</w:t>
            </w:r>
            <w:proofErr w:type="spellEnd"/>
            <w:r w:rsidRPr="009E2C92">
              <w:rPr>
                <w:sz w:val="16"/>
                <w:szCs w:val="16"/>
              </w:rPr>
              <w:t xml:space="preserve"> (письмо от 4 июля 2016 г. № 10-4571/</w:t>
            </w:r>
            <w:proofErr w:type="spellStart"/>
            <w:r w:rsidRPr="009E2C92">
              <w:rPr>
                <w:sz w:val="16"/>
                <w:szCs w:val="16"/>
              </w:rPr>
              <w:t>Исх</w:t>
            </w:r>
            <w:proofErr w:type="spellEnd"/>
            <w:r w:rsidRPr="009E2C92">
              <w:rPr>
                <w:sz w:val="16"/>
                <w:szCs w:val="16"/>
              </w:rPr>
              <w:t>).</w:t>
            </w:r>
          </w:p>
        </w:tc>
        <w:tc>
          <w:tcPr>
            <w:tcW w:w="1698" w:type="dxa"/>
            <w:tcBorders>
              <w:top w:val="single" w:sz="4" w:space="0" w:color="000000"/>
              <w:left w:val="single" w:sz="4" w:space="0" w:color="000000"/>
              <w:bottom w:val="single" w:sz="4" w:space="0" w:color="000000"/>
              <w:right w:val="single" w:sz="4" w:space="0" w:color="000000"/>
            </w:tcBorders>
          </w:tcPr>
          <w:p w14:paraId="5047B203" w14:textId="72CE36CE" w:rsidR="00F95915" w:rsidRPr="009E2C92" w:rsidRDefault="00F95915" w:rsidP="004033C6">
            <w:pPr>
              <w:pStyle w:val="10"/>
              <w:widowControl w:val="0"/>
              <w:spacing w:after="0" w:line="240" w:lineRule="auto"/>
              <w:jc w:val="both"/>
              <w:rPr>
                <w:sz w:val="16"/>
                <w:szCs w:val="16"/>
              </w:rPr>
            </w:pPr>
            <w:r w:rsidRPr="009E2C92">
              <w:rPr>
                <w:color w:val="000000"/>
                <w:sz w:val="16"/>
                <w:szCs w:val="16"/>
              </w:rPr>
              <w:lastRenderedPageBreak/>
              <w:t>ежеквартально</w:t>
            </w:r>
          </w:p>
        </w:tc>
      </w:tr>
      <w:tr w:rsidR="00DF27FD" w:rsidRPr="003657E7" w14:paraId="3F315F40" w14:textId="77777777" w:rsidTr="00DF27FD">
        <w:trPr>
          <w:trHeight w:val="379"/>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397A9C6D" w14:textId="77777777" w:rsidR="00DF27FD" w:rsidRPr="009E2C92" w:rsidRDefault="00DF27FD"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2FCFE57A" w14:textId="403A9AE1" w:rsidR="00DF27FD" w:rsidRPr="009E2C92" w:rsidRDefault="00DF27FD" w:rsidP="004033C6">
            <w:pPr>
              <w:pStyle w:val="10"/>
              <w:widowControl w:val="0"/>
              <w:spacing w:after="0" w:line="240" w:lineRule="auto"/>
              <w:jc w:val="both"/>
              <w:rPr>
                <w:color w:val="000000"/>
                <w:sz w:val="16"/>
                <w:szCs w:val="16"/>
              </w:rPr>
            </w:pPr>
            <w:r w:rsidRPr="009E2C92">
              <w:rPr>
                <w:sz w:val="16"/>
                <w:szCs w:val="16"/>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478" w:type="dxa"/>
            <w:tcBorders>
              <w:top w:val="single" w:sz="4" w:space="0" w:color="000000"/>
              <w:left w:val="single" w:sz="4" w:space="0" w:color="000000"/>
              <w:bottom w:val="single" w:sz="4" w:space="0" w:color="000000"/>
              <w:right w:val="single" w:sz="4" w:space="0" w:color="000000"/>
            </w:tcBorders>
          </w:tcPr>
          <w:p w14:paraId="55A35807" w14:textId="7A6E4BC6" w:rsidR="00DF27FD" w:rsidRPr="009E2C92" w:rsidRDefault="00DF27FD" w:rsidP="004033C6">
            <w:pPr>
              <w:pStyle w:val="10"/>
              <w:widowControl w:val="0"/>
              <w:spacing w:after="0" w:line="240" w:lineRule="auto"/>
              <w:rPr>
                <w:color w:val="000000"/>
                <w:sz w:val="16"/>
                <w:szCs w:val="16"/>
              </w:rPr>
            </w:pPr>
            <w:r w:rsidRPr="009E2C92">
              <w:rPr>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506BBC09" w14:textId="77777777" w:rsidR="00DF27FD" w:rsidRPr="009E2C92" w:rsidRDefault="00DF27FD" w:rsidP="00DC4A7D">
            <w:pPr>
              <w:spacing w:line="276" w:lineRule="auto"/>
              <w:rPr>
                <w:sz w:val="16"/>
                <w:szCs w:val="16"/>
              </w:rPr>
            </w:pPr>
            <m:oMathPara>
              <m:oMathParaPr>
                <m:jc m:val="center"/>
              </m:oMathParaPr>
              <m:oMath>
                <m:r>
                  <w:rPr>
                    <w:rFonts w:ascii="Cambria Math" w:hAnsi="Cambria Math"/>
                    <w:sz w:val="16"/>
                    <w:szCs w:val="16"/>
                    <w:lang w:eastAsia="zh-CN"/>
                  </w:rPr>
                  <m:t>n</m:t>
                </m:r>
                <m:r>
                  <m:rPr>
                    <m:sty m:val="p"/>
                  </m:rPr>
                  <w:rPr>
                    <w:rFonts w:ascii="Cambria Math" w:hAnsi="Cambria Math"/>
                    <w:sz w:val="16"/>
                    <w:szCs w:val="16"/>
                    <w:lang w:eastAsia="zh-CN"/>
                  </w:rPr>
                  <m:t>=</m:t>
                </m:r>
                <m:d>
                  <m:dPr>
                    <m:ctrlPr>
                      <w:rPr>
                        <w:rFonts w:ascii="Cambria Math" w:hAnsi="Cambria Math"/>
                        <w:sz w:val="16"/>
                        <w:szCs w:val="16"/>
                      </w:rPr>
                    </m:ctrlPr>
                  </m:dPr>
                  <m:e>
                    <m:f>
                      <m:fPr>
                        <m:ctrlPr>
                          <w:rPr>
                            <w:rFonts w:ascii="Cambria Math" w:hAnsi="Cambria Math"/>
                            <w:sz w:val="16"/>
                            <w:szCs w:val="16"/>
                          </w:rPr>
                        </m:ctrlPr>
                      </m:fPr>
                      <m:num>
                        <m:sSub>
                          <m:sSubPr>
                            <m:ctrlPr>
                              <w:rPr>
                                <w:rFonts w:ascii="Cambria Math" w:hAnsi="Cambria Math"/>
                                <w:noProof/>
                                <w:position w:val="-4"/>
                                <w:sz w:val="16"/>
                                <w:szCs w:val="16"/>
                              </w:rPr>
                            </m:ctrlPr>
                          </m:sSubPr>
                          <m:e>
                            <m:r>
                              <w:rPr>
                                <w:rFonts w:ascii="Cambria Math" w:hAnsi="Cambria Math"/>
                                <w:sz w:val="16"/>
                                <w:szCs w:val="16"/>
                              </w:rPr>
                              <m:t>R</m:t>
                            </m:r>
                          </m:e>
                          <m:sub>
                            <m:r>
                              <w:rPr>
                                <w:rFonts w:ascii="Cambria Math" w:hAnsi="Cambria Math"/>
                                <w:sz w:val="16"/>
                                <w:szCs w:val="16"/>
                              </w:rPr>
                              <m:t>1</m:t>
                            </m:r>
                          </m:sub>
                        </m:sSub>
                      </m:num>
                      <m:den>
                        <m:sSub>
                          <m:sSubPr>
                            <m:ctrlPr>
                              <w:rPr>
                                <w:rFonts w:ascii="Cambria Math" w:hAnsi="Cambria Math"/>
                                <w:noProof/>
                                <w:position w:val="-4"/>
                                <w:sz w:val="16"/>
                                <w:szCs w:val="16"/>
                              </w:rPr>
                            </m:ctrlPr>
                          </m:sSubPr>
                          <m:e>
                            <m:r>
                              <w:rPr>
                                <w:rFonts w:ascii="Cambria Math" w:hAnsi="Cambria Math"/>
                                <w:sz w:val="16"/>
                                <w:szCs w:val="16"/>
                              </w:rPr>
                              <m:t>K</m:t>
                            </m:r>
                          </m:e>
                          <m:sub>
                            <m:r>
                              <w:rPr>
                                <w:rFonts w:ascii="Cambria Math" w:hAnsi="Cambria Math"/>
                                <w:sz w:val="16"/>
                                <w:szCs w:val="16"/>
                              </w:rPr>
                              <m:t>1</m:t>
                            </m:r>
                          </m:sub>
                        </m:sSub>
                      </m:den>
                    </m:f>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noProof/>
                                <w:position w:val="-4"/>
                                <w:sz w:val="16"/>
                                <w:szCs w:val="16"/>
                              </w:rPr>
                            </m:ctrlPr>
                          </m:sSubPr>
                          <m:e>
                            <m:r>
                              <w:rPr>
                                <w:rFonts w:ascii="Cambria Math" w:hAnsi="Cambria Math"/>
                                <w:sz w:val="16"/>
                                <w:szCs w:val="16"/>
                              </w:rPr>
                              <m:t>R</m:t>
                            </m:r>
                          </m:e>
                          <m:sub>
                            <m:r>
                              <w:rPr>
                                <w:rFonts w:ascii="Cambria Math" w:hAnsi="Cambria Math"/>
                                <w:noProof/>
                                <w:position w:val="-4"/>
                                <w:sz w:val="16"/>
                                <w:szCs w:val="16"/>
                              </w:rPr>
                              <m:t>2</m:t>
                            </m:r>
                          </m:sub>
                        </m:sSub>
                      </m:num>
                      <m:den>
                        <m:sSub>
                          <m:sSubPr>
                            <m:ctrlPr>
                              <w:rPr>
                                <w:rFonts w:ascii="Cambria Math" w:hAnsi="Cambria Math"/>
                                <w:noProof/>
                                <w:position w:val="-4"/>
                                <w:sz w:val="16"/>
                                <w:szCs w:val="16"/>
                              </w:rPr>
                            </m:ctrlPr>
                          </m:sSubPr>
                          <m:e>
                            <m:r>
                              <w:rPr>
                                <w:rFonts w:ascii="Cambria Math" w:hAnsi="Cambria Math"/>
                                <w:sz w:val="16"/>
                                <w:szCs w:val="16"/>
                              </w:rPr>
                              <m:t>K</m:t>
                            </m:r>
                          </m:e>
                          <m:sub>
                            <m:r>
                              <w:rPr>
                                <w:rFonts w:ascii="Cambria Math" w:hAnsi="Cambria Math"/>
                                <w:noProof/>
                                <w:position w:val="-4"/>
                                <w:sz w:val="16"/>
                                <w:szCs w:val="16"/>
                              </w:rPr>
                              <m:t>2</m:t>
                            </m:r>
                          </m:sub>
                        </m:sSub>
                      </m:den>
                    </m:f>
                  </m:e>
                </m:d>
                <m:r>
                  <m:rPr>
                    <m:sty m:val="p"/>
                  </m:rPr>
                  <w:rPr>
                    <w:rFonts w:ascii="Cambria Math" w:hAnsi="Cambria Math"/>
                    <w:sz w:val="16"/>
                    <w:szCs w:val="16"/>
                  </w:rPr>
                  <m:t>/2</m:t>
                </m:r>
                <m:r>
                  <m:rPr>
                    <m:sty m:val="p"/>
                  </m:rPr>
                  <w:rPr>
                    <w:rFonts w:ascii="Cambria Math" w:hAnsi="Cambria Math" w:hint="eastAsia"/>
                    <w:sz w:val="16"/>
                    <w:szCs w:val="16"/>
                    <w:lang w:eastAsia="zh-CN"/>
                  </w:rPr>
                  <m:t>×</m:t>
                </m:r>
                <m:r>
                  <m:rPr>
                    <m:sty m:val="p"/>
                  </m:rPr>
                  <w:rPr>
                    <w:rFonts w:ascii="Cambria Math" w:hAnsi="Cambria Math"/>
                    <w:sz w:val="16"/>
                    <w:szCs w:val="16"/>
                    <w:lang w:eastAsia="zh-CN"/>
                  </w:rPr>
                  <m:t>100%</m:t>
                </m:r>
              </m:oMath>
            </m:oMathPara>
          </w:p>
          <w:p w14:paraId="501976B7" w14:textId="77777777" w:rsidR="00DF27FD" w:rsidRPr="009E2C92" w:rsidRDefault="00DF27FD" w:rsidP="00DC4A7D">
            <w:pPr>
              <w:spacing w:line="276" w:lineRule="auto"/>
              <w:rPr>
                <w:sz w:val="16"/>
                <w:szCs w:val="16"/>
              </w:rPr>
            </w:pPr>
            <w:r w:rsidRPr="009E2C92">
              <w:rPr>
                <w:sz w:val="16"/>
                <w:szCs w:val="16"/>
              </w:rPr>
              <w:t>где:</w:t>
            </w:r>
          </w:p>
          <w:p w14:paraId="7BEC3553" w14:textId="77777777" w:rsidR="00DF27FD" w:rsidRPr="009E2C92" w:rsidRDefault="00DF27FD" w:rsidP="00DC4A7D">
            <w:pPr>
              <w:spacing w:line="276" w:lineRule="auto"/>
              <w:rPr>
                <w:sz w:val="16"/>
                <w:szCs w:val="16"/>
              </w:rPr>
            </w:pPr>
            <w:r w:rsidRPr="009E2C92">
              <w:rPr>
                <w:sz w:val="16"/>
                <w:szCs w:val="16"/>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2FC6B21B" w14:textId="77777777" w:rsidR="00DF27FD" w:rsidRPr="009E2C92" w:rsidRDefault="0052063A" w:rsidP="00DC4A7D">
            <w:pPr>
              <w:spacing w:line="276" w:lineRule="auto"/>
              <w:rPr>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1</m:t>
                  </m:r>
                </m:sub>
              </m:sSub>
            </m:oMath>
            <w:r w:rsidR="00DF27FD" w:rsidRPr="009E2C92">
              <w:rPr>
                <w:sz w:val="16"/>
                <w:szCs w:val="16"/>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4AB8082" w14:textId="77777777" w:rsidR="00DF27FD" w:rsidRPr="009E2C92" w:rsidRDefault="0052063A" w:rsidP="00DC4A7D">
            <w:pPr>
              <w:spacing w:line="276" w:lineRule="auto"/>
              <w:rPr>
                <w:sz w:val="16"/>
                <w:szCs w:val="16"/>
              </w:rPr>
            </w:pPr>
            <m:oMath>
              <m:sSub>
                <m:sSubPr>
                  <m:ctrlPr>
                    <w:rPr>
                      <w:rFonts w:ascii="Cambria Math" w:hAnsi="Cambria Math"/>
                      <w:sz w:val="16"/>
                      <w:szCs w:val="16"/>
                    </w:rPr>
                  </m:ctrlPr>
                </m:sSubPr>
                <m:e>
                  <m:r>
                    <w:rPr>
                      <w:rFonts w:ascii="Cambria Math" w:hAnsi="Cambria Math"/>
                      <w:sz w:val="16"/>
                      <w:szCs w:val="16"/>
                      <w:lang w:val="en-US"/>
                    </w:rPr>
                    <m:t>K</m:t>
                  </m:r>
                </m:e>
                <m:sub>
                  <m:r>
                    <w:rPr>
                      <w:rFonts w:ascii="Cambria Math" w:hAnsi="Cambria Math"/>
                      <w:sz w:val="16"/>
                      <w:szCs w:val="16"/>
                    </w:rPr>
                    <m:t>1</m:t>
                  </m:r>
                </m:sub>
              </m:sSub>
            </m:oMath>
            <w:r w:rsidR="00DF27FD" w:rsidRPr="009E2C92">
              <w:rPr>
                <w:sz w:val="16"/>
                <w:szCs w:val="16"/>
              </w:rPr>
              <w:t>– общее количество многоквартирных домов в муниципальном образовании Московской области;</w:t>
            </w:r>
          </w:p>
          <w:p w14:paraId="726DFF19" w14:textId="77777777" w:rsidR="00DF27FD" w:rsidRPr="009E2C92" w:rsidRDefault="0052063A" w:rsidP="00DC4A7D">
            <w:pPr>
              <w:widowControl w:val="0"/>
              <w:spacing w:line="276" w:lineRule="auto"/>
              <w:jc w:val="both"/>
              <w:rPr>
                <w:sz w:val="16"/>
                <w:szCs w:val="16"/>
              </w:rPr>
            </w:pPr>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2</m:t>
                  </m:r>
                </m:sub>
              </m:sSub>
            </m:oMath>
            <w:r w:rsidR="00DF27FD" w:rsidRPr="009E2C92">
              <w:rPr>
                <w:sz w:val="16"/>
                <w:szCs w:val="16"/>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00E0564D" w14:textId="77777777" w:rsidR="00DF27FD" w:rsidRPr="009E2C92" w:rsidRDefault="0052063A" w:rsidP="00DC4A7D">
            <w:pPr>
              <w:widowControl w:val="0"/>
              <w:spacing w:line="276" w:lineRule="auto"/>
              <w:jc w:val="both"/>
              <w:rPr>
                <w:sz w:val="16"/>
                <w:szCs w:val="16"/>
              </w:rPr>
            </w:pPr>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2</m:t>
                  </m:r>
                </m:sub>
              </m:sSub>
            </m:oMath>
            <w:r w:rsidR="00DF27FD" w:rsidRPr="009E2C92">
              <w:rPr>
                <w:sz w:val="16"/>
                <w:szCs w:val="16"/>
              </w:rPr>
              <w:t>– общее количество сельских населенных пунктов в муниципальном образовании Московской области.</w:t>
            </w:r>
          </w:p>
          <w:p w14:paraId="4406BE88" w14:textId="395B70F6" w:rsidR="00DF27FD" w:rsidRPr="009E2C92" w:rsidRDefault="00DF27FD" w:rsidP="004033C6">
            <w:pPr>
              <w:pStyle w:val="10"/>
              <w:widowControl w:val="0"/>
              <w:spacing w:after="0" w:line="240" w:lineRule="auto"/>
              <w:jc w:val="both"/>
              <w:rPr>
                <w:color w:val="000000"/>
                <w:sz w:val="16"/>
                <w:szCs w:val="16"/>
              </w:rPr>
            </w:pPr>
            <w:r w:rsidRPr="009E2C92">
              <w:rPr>
                <w:sz w:val="16"/>
                <w:szCs w:val="16"/>
              </w:rPr>
              <w:t>Возможностью обеспечения доступа к информационно 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610" w:type="dxa"/>
            <w:tcBorders>
              <w:top w:val="single" w:sz="4" w:space="0" w:color="000000"/>
              <w:left w:val="single" w:sz="4" w:space="0" w:color="000000"/>
              <w:bottom w:val="single" w:sz="4" w:space="0" w:color="000000"/>
              <w:right w:val="single" w:sz="4" w:space="0" w:color="000000"/>
            </w:tcBorders>
          </w:tcPr>
          <w:p w14:paraId="51C84B96" w14:textId="741783EF" w:rsidR="00DF27FD" w:rsidRPr="009E2C92" w:rsidRDefault="00DF27FD" w:rsidP="004033C6">
            <w:pPr>
              <w:pStyle w:val="10"/>
              <w:widowControl w:val="0"/>
              <w:spacing w:after="0" w:line="240" w:lineRule="auto"/>
              <w:jc w:val="both"/>
              <w:rPr>
                <w:rFonts w:eastAsia="MS Mincho"/>
                <w:color w:val="000000"/>
                <w:sz w:val="16"/>
                <w:szCs w:val="16"/>
              </w:rPr>
            </w:pPr>
            <w:r w:rsidRPr="009E2C92">
              <w:rPr>
                <w:rFonts w:eastAsia="MS Mincho"/>
                <w:color w:val="000000"/>
                <w:sz w:val="16"/>
                <w:szCs w:val="16"/>
              </w:rPr>
              <w:t>Данные из АИС ГЖИ, 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0C088DB7" w14:textId="7AAEDE45" w:rsidR="00DF27FD" w:rsidRPr="009E2C92" w:rsidRDefault="00DF27FD" w:rsidP="004033C6">
            <w:pPr>
              <w:pStyle w:val="10"/>
              <w:widowControl w:val="0"/>
              <w:spacing w:after="0" w:line="240" w:lineRule="auto"/>
              <w:jc w:val="both"/>
              <w:rPr>
                <w:rFonts w:eastAsia="MS Mincho"/>
                <w:color w:val="000000"/>
                <w:sz w:val="16"/>
                <w:szCs w:val="16"/>
              </w:rPr>
            </w:pPr>
            <w:r w:rsidRPr="009E2C92">
              <w:rPr>
                <w:color w:val="000000"/>
                <w:sz w:val="16"/>
                <w:szCs w:val="16"/>
              </w:rPr>
              <w:t>ежеквартально</w:t>
            </w:r>
          </w:p>
        </w:tc>
      </w:tr>
      <w:tr w:rsidR="00CC3CAD" w:rsidRPr="003657E7" w14:paraId="67B69D26" w14:textId="77777777" w:rsidTr="00DF27FD">
        <w:trPr>
          <w:trHeight w:val="379"/>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2C5E3CA2" w14:textId="77777777" w:rsidR="00CC3CAD" w:rsidRPr="009E2C92" w:rsidRDefault="00CC3CAD"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3648DC82" w14:textId="27201623" w:rsidR="00CC3CAD" w:rsidRPr="009E2C92" w:rsidRDefault="00CC3CAD" w:rsidP="004033C6">
            <w:pPr>
              <w:pStyle w:val="10"/>
              <w:widowControl w:val="0"/>
              <w:spacing w:after="0" w:line="240" w:lineRule="auto"/>
              <w:jc w:val="both"/>
              <w:rPr>
                <w:sz w:val="16"/>
                <w:szCs w:val="16"/>
              </w:rPr>
            </w:pPr>
            <w:r w:rsidRPr="00CC3CAD">
              <w:rPr>
                <w:sz w:val="16"/>
                <w:szCs w:val="16"/>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478" w:type="dxa"/>
            <w:tcBorders>
              <w:top w:val="single" w:sz="4" w:space="0" w:color="000000"/>
              <w:left w:val="single" w:sz="4" w:space="0" w:color="000000"/>
              <w:bottom w:val="single" w:sz="4" w:space="0" w:color="000000"/>
              <w:right w:val="single" w:sz="4" w:space="0" w:color="000000"/>
            </w:tcBorders>
          </w:tcPr>
          <w:p w14:paraId="24402FE9" w14:textId="58CD9574" w:rsidR="00CC3CAD" w:rsidRPr="009E2C92" w:rsidRDefault="00CC3CAD" w:rsidP="004033C6">
            <w:pPr>
              <w:pStyle w:val="10"/>
              <w:widowControl w:val="0"/>
              <w:spacing w:after="0" w:line="240" w:lineRule="auto"/>
              <w:rPr>
                <w:sz w:val="16"/>
                <w:szCs w:val="16"/>
              </w:rPr>
            </w:pPr>
            <w:r w:rsidRPr="00CC3CAD">
              <w:rPr>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31F726E6" w14:textId="77777777" w:rsidR="00CC3CAD" w:rsidRPr="00CC3CAD" w:rsidRDefault="00CC3CAD" w:rsidP="00CC3CAD">
            <w:pPr>
              <w:spacing w:line="276" w:lineRule="auto"/>
              <w:rPr>
                <w:sz w:val="16"/>
                <w:szCs w:val="16"/>
                <w:lang w:eastAsia="zh-CN"/>
              </w:rPr>
            </w:pPr>
            <w:r w:rsidRPr="00CC3CAD">
              <w:rPr>
                <w:sz w:val="16"/>
                <w:szCs w:val="16"/>
                <w:lang w:eastAsia="zh-CN"/>
              </w:rPr>
              <w:t>n=(V_1*k_1+V_2*k_2+V_3*k_3+V_4*k_4)/V×100"\%</w:t>
            </w:r>
            <w:proofErr w:type="gramStart"/>
            <w:r w:rsidRPr="00CC3CAD">
              <w:rPr>
                <w:sz w:val="16"/>
                <w:szCs w:val="16"/>
                <w:lang w:eastAsia="zh-CN"/>
              </w:rPr>
              <w:t>" ,</w:t>
            </w:r>
            <w:proofErr w:type="gramEnd"/>
            <w:r w:rsidRPr="00CC3CAD">
              <w:rPr>
                <w:sz w:val="16"/>
                <w:szCs w:val="16"/>
                <w:lang w:eastAsia="zh-CN"/>
              </w:rPr>
              <w:t xml:space="preserve"> где: </w:t>
            </w:r>
          </w:p>
          <w:p w14:paraId="719C022B" w14:textId="77777777" w:rsidR="00CC3CAD" w:rsidRPr="00CC3CAD" w:rsidRDefault="00CC3CAD" w:rsidP="00CC3CAD">
            <w:pPr>
              <w:spacing w:line="276" w:lineRule="auto"/>
              <w:rPr>
                <w:sz w:val="16"/>
                <w:szCs w:val="16"/>
                <w:lang w:eastAsia="zh-CN"/>
              </w:rPr>
            </w:pPr>
            <w:r w:rsidRPr="00CC3CAD">
              <w:rPr>
                <w:sz w:val="16"/>
                <w:szCs w:val="16"/>
                <w:lang w:eastAsia="zh-CN"/>
              </w:rPr>
              <w:t>n – 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090C29CE" w14:textId="77777777" w:rsidR="00CC3CAD" w:rsidRPr="00CC3CAD" w:rsidRDefault="00CC3CAD" w:rsidP="00CC3CAD">
            <w:pPr>
              <w:spacing w:line="276" w:lineRule="auto"/>
              <w:rPr>
                <w:sz w:val="16"/>
                <w:szCs w:val="16"/>
                <w:lang w:eastAsia="zh-CN"/>
              </w:rPr>
            </w:pPr>
            <w:r w:rsidRPr="00CC3CAD">
              <w:rPr>
                <w:sz w:val="16"/>
                <w:szCs w:val="16"/>
                <w:lang w:eastAsia="zh-CN"/>
              </w:rPr>
              <w:t>V_1 – количество АРМ с российским системным ПО, российским офисным ПО (все классы).</w:t>
            </w:r>
          </w:p>
          <w:p w14:paraId="32AC72D1" w14:textId="77777777" w:rsidR="00CC3CAD" w:rsidRPr="00CC3CAD" w:rsidRDefault="00CC3CAD" w:rsidP="00CC3CAD">
            <w:pPr>
              <w:spacing w:line="276" w:lineRule="auto"/>
              <w:rPr>
                <w:sz w:val="16"/>
                <w:szCs w:val="16"/>
                <w:lang w:eastAsia="zh-CN"/>
              </w:rPr>
            </w:pPr>
            <w:r w:rsidRPr="00CC3CAD">
              <w:rPr>
                <w:sz w:val="16"/>
                <w:szCs w:val="16"/>
                <w:lang w:eastAsia="zh-CN"/>
              </w:rPr>
              <w:t>V_2 – количество АРМ с российским системным ПО.</w:t>
            </w:r>
          </w:p>
          <w:p w14:paraId="1CBD917F" w14:textId="77777777" w:rsidR="00CC3CAD" w:rsidRPr="00CC3CAD" w:rsidRDefault="00CC3CAD" w:rsidP="00CC3CAD">
            <w:pPr>
              <w:spacing w:line="276" w:lineRule="auto"/>
              <w:rPr>
                <w:sz w:val="16"/>
                <w:szCs w:val="16"/>
                <w:lang w:eastAsia="zh-CN"/>
              </w:rPr>
            </w:pPr>
            <w:r w:rsidRPr="00CC3CAD">
              <w:rPr>
                <w:sz w:val="16"/>
                <w:szCs w:val="16"/>
                <w:lang w:eastAsia="zh-CN"/>
              </w:rPr>
              <w:t xml:space="preserve">V_3 – количество АРМ с российским офисным ПО (все классы). </w:t>
            </w:r>
          </w:p>
          <w:p w14:paraId="2F83793F" w14:textId="77777777" w:rsidR="00CC3CAD" w:rsidRPr="00CC3CAD" w:rsidRDefault="00CC3CAD" w:rsidP="00CC3CAD">
            <w:pPr>
              <w:spacing w:line="276" w:lineRule="auto"/>
              <w:rPr>
                <w:sz w:val="16"/>
                <w:szCs w:val="16"/>
                <w:lang w:eastAsia="zh-CN"/>
              </w:rPr>
            </w:pPr>
            <w:r w:rsidRPr="00CC3CAD">
              <w:rPr>
                <w:sz w:val="16"/>
                <w:szCs w:val="16"/>
                <w:lang w:eastAsia="zh-CN"/>
              </w:rPr>
              <w:t>V_4 – остальные АРМ.</w:t>
            </w:r>
          </w:p>
          <w:p w14:paraId="61CF43FF" w14:textId="77777777" w:rsidR="00CC3CAD" w:rsidRPr="00CC3CAD" w:rsidRDefault="00CC3CAD" w:rsidP="00CC3CAD">
            <w:pPr>
              <w:spacing w:line="276" w:lineRule="auto"/>
              <w:rPr>
                <w:sz w:val="16"/>
                <w:szCs w:val="16"/>
                <w:lang w:eastAsia="zh-CN"/>
              </w:rPr>
            </w:pPr>
            <w:r w:rsidRPr="00CC3CAD">
              <w:rPr>
                <w:sz w:val="16"/>
                <w:szCs w:val="16"/>
                <w:lang w:eastAsia="zh-CN"/>
              </w:rPr>
              <w:t>V – общее количество АРМ на конец отчетного периода.</w:t>
            </w:r>
          </w:p>
          <w:p w14:paraId="67706CDE" w14:textId="77777777" w:rsidR="00CC3CAD" w:rsidRPr="00CC3CAD" w:rsidRDefault="00CC3CAD" w:rsidP="00CC3CAD">
            <w:pPr>
              <w:spacing w:line="276" w:lineRule="auto"/>
              <w:rPr>
                <w:sz w:val="16"/>
                <w:szCs w:val="16"/>
                <w:lang w:eastAsia="zh-CN"/>
              </w:rPr>
            </w:pPr>
            <w:proofErr w:type="spellStart"/>
            <w:r w:rsidRPr="00CC3CAD">
              <w:rPr>
                <w:sz w:val="16"/>
                <w:szCs w:val="16"/>
                <w:lang w:eastAsia="zh-CN"/>
              </w:rPr>
              <w:t>k_i</w:t>
            </w:r>
            <w:proofErr w:type="spellEnd"/>
            <w:r w:rsidRPr="00CC3CAD">
              <w:rPr>
                <w:sz w:val="16"/>
                <w:szCs w:val="16"/>
                <w:lang w:eastAsia="zh-CN"/>
              </w:rPr>
              <w:t xml:space="preserve"> – весовой коэффициент, соответствующий типу АРМ:</w:t>
            </w:r>
          </w:p>
          <w:p w14:paraId="5F0D7BAE" w14:textId="77777777" w:rsidR="00CC3CAD" w:rsidRPr="00CC3CAD" w:rsidRDefault="00CC3CAD" w:rsidP="00CC3CAD">
            <w:pPr>
              <w:spacing w:line="276" w:lineRule="auto"/>
              <w:rPr>
                <w:sz w:val="16"/>
                <w:szCs w:val="16"/>
                <w:lang w:eastAsia="zh-CN"/>
              </w:rPr>
            </w:pPr>
            <w:r w:rsidRPr="00CC3CAD">
              <w:rPr>
                <w:sz w:val="16"/>
                <w:szCs w:val="16"/>
                <w:lang w:eastAsia="zh-CN"/>
              </w:rPr>
              <w:t>k_1 = 1; k_2 = 0,8; k_3 = 0,2; k_4 = 0.</w:t>
            </w:r>
          </w:p>
          <w:p w14:paraId="234EA5CB" w14:textId="77777777" w:rsidR="00CC3CAD" w:rsidRPr="00CC3CAD" w:rsidRDefault="00CC3CAD" w:rsidP="00CC3CAD">
            <w:pPr>
              <w:spacing w:line="276" w:lineRule="auto"/>
              <w:rPr>
                <w:sz w:val="16"/>
                <w:szCs w:val="16"/>
                <w:lang w:eastAsia="zh-CN"/>
              </w:rPr>
            </w:pPr>
            <w:r w:rsidRPr="00CC3CAD">
              <w:rPr>
                <w:sz w:val="16"/>
                <w:szCs w:val="16"/>
                <w:lang w:eastAsia="zh-CN"/>
              </w:rPr>
              <w:lastRenderedPageBreak/>
              <w:t>Системное ПО (код 02.09) – операционные системы общего назначения.</w:t>
            </w:r>
          </w:p>
          <w:p w14:paraId="4D7AB876" w14:textId="1B3B1F96" w:rsidR="00CC3CAD" w:rsidRDefault="00CC3CAD" w:rsidP="00CC3CAD">
            <w:pPr>
              <w:spacing w:line="276" w:lineRule="auto"/>
              <w:rPr>
                <w:sz w:val="16"/>
                <w:szCs w:val="16"/>
                <w:lang w:eastAsia="zh-CN"/>
              </w:rPr>
            </w:pPr>
            <w:r w:rsidRPr="00CC3CAD">
              <w:rPr>
                <w:sz w:val="16"/>
                <w:szCs w:val="16"/>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610" w:type="dxa"/>
            <w:tcBorders>
              <w:top w:val="single" w:sz="4" w:space="0" w:color="000000"/>
              <w:left w:val="single" w:sz="4" w:space="0" w:color="000000"/>
              <w:bottom w:val="single" w:sz="4" w:space="0" w:color="000000"/>
              <w:right w:val="single" w:sz="4" w:space="0" w:color="000000"/>
            </w:tcBorders>
          </w:tcPr>
          <w:p w14:paraId="78037742" w14:textId="0888C33E" w:rsidR="00CC3CAD" w:rsidRPr="009E2C92" w:rsidRDefault="00CC3CAD" w:rsidP="004033C6">
            <w:pPr>
              <w:pStyle w:val="10"/>
              <w:widowControl w:val="0"/>
              <w:spacing w:after="0" w:line="240" w:lineRule="auto"/>
              <w:jc w:val="both"/>
              <w:rPr>
                <w:rFonts w:eastAsia="MS Mincho"/>
                <w:color w:val="000000"/>
                <w:sz w:val="16"/>
                <w:szCs w:val="16"/>
              </w:rPr>
            </w:pPr>
            <w:r w:rsidRPr="00CC3CAD">
              <w:rPr>
                <w:rFonts w:eastAsia="MS Mincho"/>
                <w:color w:val="000000"/>
                <w:sz w:val="16"/>
                <w:szCs w:val="16"/>
              </w:rPr>
              <w:lastRenderedPageBreak/>
              <w:t>Данные муниципальных образований Московской области</w:t>
            </w:r>
          </w:p>
        </w:tc>
        <w:tc>
          <w:tcPr>
            <w:tcW w:w="1698" w:type="dxa"/>
            <w:tcBorders>
              <w:top w:val="single" w:sz="4" w:space="0" w:color="000000"/>
              <w:left w:val="single" w:sz="4" w:space="0" w:color="000000"/>
              <w:bottom w:val="single" w:sz="4" w:space="0" w:color="000000"/>
              <w:right w:val="single" w:sz="4" w:space="0" w:color="000000"/>
            </w:tcBorders>
          </w:tcPr>
          <w:p w14:paraId="38030A80" w14:textId="5D24BD89" w:rsidR="00CC3CAD" w:rsidRPr="009E2C92" w:rsidRDefault="00CC3CAD" w:rsidP="004033C6">
            <w:pPr>
              <w:pStyle w:val="10"/>
              <w:widowControl w:val="0"/>
              <w:spacing w:after="0" w:line="240" w:lineRule="auto"/>
              <w:jc w:val="both"/>
              <w:rPr>
                <w:color w:val="000000"/>
                <w:sz w:val="16"/>
                <w:szCs w:val="16"/>
              </w:rPr>
            </w:pPr>
            <w:r w:rsidRPr="009E2C92">
              <w:rPr>
                <w:color w:val="000000"/>
                <w:sz w:val="16"/>
                <w:szCs w:val="16"/>
              </w:rPr>
              <w:t>ежеквартально</w:t>
            </w:r>
          </w:p>
        </w:tc>
      </w:tr>
      <w:tr w:rsidR="002F7F5F" w:rsidRPr="003657E7" w14:paraId="3EAAF353" w14:textId="77777777" w:rsidTr="00DF27FD">
        <w:trPr>
          <w:trHeight w:val="379"/>
        </w:trPr>
        <w:tc>
          <w:tcPr>
            <w:tcW w:w="653" w:type="dxa"/>
            <w:tcBorders>
              <w:top w:val="single" w:sz="4" w:space="0" w:color="000000"/>
              <w:left w:val="single" w:sz="4" w:space="0" w:color="000000"/>
              <w:bottom w:val="single" w:sz="4" w:space="0" w:color="000000"/>
              <w:right w:val="single" w:sz="4" w:space="0" w:color="000000"/>
            </w:tcBorders>
            <w:shd w:val="clear" w:color="auto" w:fill="auto"/>
          </w:tcPr>
          <w:p w14:paraId="4A4680B9" w14:textId="77777777" w:rsidR="002F7F5F" w:rsidRPr="009E2C92" w:rsidRDefault="002F7F5F" w:rsidP="004033C6">
            <w:pPr>
              <w:pStyle w:val="10"/>
              <w:widowControl w:val="0"/>
              <w:numPr>
                <w:ilvl w:val="0"/>
                <w:numId w:val="14"/>
              </w:numPr>
              <w:spacing w:after="0" w:line="240" w:lineRule="auto"/>
              <w:jc w:val="both"/>
              <w:rPr>
                <w:sz w:val="16"/>
                <w:szCs w:val="16"/>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14:paraId="0DC502DD" w14:textId="7BF0ED33" w:rsidR="002F7F5F" w:rsidRPr="00CC3CAD" w:rsidRDefault="002F7F5F" w:rsidP="004033C6">
            <w:pPr>
              <w:pStyle w:val="10"/>
              <w:widowControl w:val="0"/>
              <w:spacing w:after="0" w:line="240" w:lineRule="auto"/>
              <w:jc w:val="both"/>
              <w:rPr>
                <w:sz w:val="16"/>
                <w:szCs w:val="16"/>
              </w:rPr>
            </w:pPr>
            <w:r w:rsidRPr="002F7F5F">
              <w:rPr>
                <w:sz w:val="16"/>
                <w:szCs w:val="16"/>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478" w:type="dxa"/>
            <w:tcBorders>
              <w:top w:val="single" w:sz="4" w:space="0" w:color="000000"/>
              <w:left w:val="single" w:sz="4" w:space="0" w:color="000000"/>
              <w:bottom w:val="single" w:sz="4" w:space="0" w:color="000000"/>
              <w:right w:val="single" w:sz="4" w:space="0" w:color="000000"/>
            </w:tcBorders>
          </w:tcPr>
          <w:p w14:paraId="5A0BA0F7" w14:textId="3A7F6795" w:rsidR="002F7F5F" w:rsidRPr="00CC3CAD" w:rsidRDefault="002F7F5F" w:rsidP="004033C6">
            <w:pPr>
              <w:pStyle w:val="10"/>
              <w:widowControl w:val="0"/>
              <w:spacing w:after="0" w:line="240" w:lineRule="auto"/>
              <w:rPr>
                <w:sz w:val="16"/>
                <w:szCs w:val="16"/>
              </w:rPr>
            </w:pPr>
            <w:r w:rsidRPr="002F7F5F">
              <w:rPr>
                <w:sz w:val="16"/>
                <w:szCs w:val="16"/>
              </w:rPr>
              <w:t>Процент</w:t>
            </w:r>
          </w:p>
        </w:tc>
        <w:tc>
          <w:tcPr>
            <w:tcW w:w="6264" w:type="dxa"/>
            <w:tcBorders>
              <w:top w:val="single" w:sz="4" w:space="0" w:color="000000"/>
              <w:left w:val="single" w:sz="4" w:space="0" w:color="000000"/>
              <w:bottom w:val="single" w:sz="4" w:space="0" w:color="000000"/>
              <w:right w:val="single" w:sz="4" w:space="0" w:color="000000"/>
            </w:tcBorders>
            <w:shd w:val="clear" w:color="auto" w:fill="auto"/>
          </w:tcPr>
          <w:p w14:paraId="0ADD591F" w14:textId="77777777" w:rsidR="002F7F5F" w:rsidRPr="002F7F5F" w:rsidRDefault="002F7F5F" w:rsidP="002F7F5F">
            <w:pPr>
              <w:spacing w:line="276" w:lineRule="auto"/>
              <w:rPr>
                <w:sz w:val="16"/>
                <w:szCs w:val="16"/>
                <w:lang w:eastAsia="zh-CN"/>
              </w:rPr>
            </w:pPr>
            <w:r w:rsidRPr="002F7F5F">
              <w:rPr>
                <w:sz w:val="16"/>
                <w:szCs w:val="16"/>
                <w:lang w:eastAsia="zh-CN"/>
              </w:rPr>
              <w:t>n=R/K×100"\%</w:t>
            </w:r>
            <w:proofErr w:type="gramStart"/>
            <w:r w:rsidRPr="002F7F5F">
              <w:rPr>
                <w:sz w:val="16"/>
                <w:szCs w:val="16"/>
                <w:lang w:eastAsia="zh-CN"/>
              </w:rPr>
              <w:t>" ,</w:t>
            </w:r>
            <w:proofErr w:type="gramEnd"/>
            <w:r w:rsidRPr="002F7F5F">
              <w:rPr>
                <w:sz w:val="16"/>
                <w:szCs w:val="16"/>
                <w:lang w:eastAsia="zh-CN"/>
              </w:rPr>
              <w:t xml:space="preserve"> где:</w:t>
            </w:r>
          </w:p>
          <w:p w14:paraId="68B0B501" w14:textId="77777777" w:rsidR="002F7F5F" w:rsidRPr="002F7F5F" w:rsidRDefault="002F7F5F" w:rsidP="002F7F5F">
            <w:pPr>
              <w:spacing w:line="276" w:lineRule="auto"/>
              <w:rPr>
                <w:sz w:val="16"/>
                <w:szCs w:val="16"/>
                <w:lang w:eastAsia="zh-CN"/>
              </w:rPr>
            </w:pPr>
            <w:r w:rsidRPr="002F7F5F">
              <w:rPr>
                <w:sz w:val="16"/>
                <w:szCs w:val="16"/>
                <w:lang w:eastAsia="zh-CN"/>
              </w:rPr>
              <w:t>n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5E1CD0C9" w14:textId="77777777" w:rsidR="002F7F5F" w:rsidRPr="002F7F5F" w:rsidRDefault="002F7F5F" w:rsidP="002F7F5F">
            <w:pPr>
              <w:spacing w:line="276" w:lineRule="auto"/>
              <w:rPr>
                <w:sz w:val="16"/>
                <w:szCs w:val="16"/>
                <w:lang w:eastAsia="zh-CN"/>
              </w:rPr>
            </w:pPr>
            <w:r w:rsidRPr="002F7F5F">
              <w:rPr>
                <w:sz w:val="16"/>
                <w:szCs w:val="16"/>
                <w:lang w:eastAsia="zh-CN"/>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0B2B04EA" w14:textId="12829EAA" w:rsidR="002F7F5F" w:rsidRPr="00CC3CAD" w:rsidRDefault="002F7F5F" w:rsidP="002F7F5F">
            <w:pPr>
              <w:spacing w:line="276" w:lineRule="auto"/>
              <w:rPr>
                <w:sz w:val="16"/>
                <w:szCs w:val="16"/>
                <w:lang w:eastAsia="zh-CN"/>
              </w:rPr>
            </w:pPr>
            <w:r w:rsidRPr="002F7F5F">
              <w:rPr>
                <w:sz w:val="16"/>
                <w:szCs w:val="16"/>
                <w:lang w:eastAsia="zh-CN"/>
              </w:rPr>
              <w:t>К – общее количество учителей общеобразовательных организаций муниципального образования Московской области.</w:t>
            </w:r>
          </w:p>
        </w:tc>
        <w:tc>
          <w:tcPr>
            <w:tcW w:w="1610" w:type="dxa"/>
            <w:tcBorders>
              <w:top w:val="single" w:sz="4" w:space="0" w:color="000000"/>
              <w:left w:val="single" w:sz="4" w:space="0" w:color="000000"/>
              <w:bottom w:val="single" w:sz="4" w:space="0" w:color="000000"/>
              <w:right w:val="single" w:sz="4" w:space="0" w:color="000000"/>
            </w:tcBorders>
          </w:tcPr>
          <w:p w14:paraId="4A0AE4C4" w14:textId="77777777" w:rsidR="002F7F5F" w:rsidRPr="002F7F5F" w:rsidRDefault="002F7F5F" w:rsidP="002F7F5F">
            <w:pPr>
              <w:pStyle w:val="10"/>
              <w:widowControl w:val="0"/>
              <w:jc w:val="both"/>
              <w:rPr>
                <w:rFonts w:eastAsia="MS Mincho"/>
                <w:color w:val="000000"/>
                <w:sz w:val="16"/>
                <w:szCs w:val="16"/>
              </w:rPr>
            </w:pPr>
            <w:r w:rsidRPr="002F7F5F">
              <w:rPr>
                <w:rFonts w:eastAsia="MS Mincho"/>
                <w:color w:val="000000"/>
                <w:sz w:val="16"/>
                <w:szCs w:val="16"/>
              </w:rPr>
              <w:t>Отчеты о ходе реализации регионального проекта «Цифровые платформы в отраслях социальной сферы» в ГИИС «Электронный бюджет»,</w:t>
            </w:r>
          </w:p>
          <w:p w14:paraId="0C684F0A" w14:textId="1EF71F07" w:rsidR="002F7F5F" w:rsidRPr="00CC3CAD" w:rsidRDefault="002F7F5F" w:rsidP="002F7F5F">
            <w:pPr>
              <w:pStyle w:val="10"/>
              <w:widowControl w:val="0"/>
              <w:spacing w:after="0" w:line="240" w:lineRule="auto"/>
              <w:jc w:val="both"/>
              <w:rPr>
                <w:rFonts w:eastAsia="MS Mincho"/>
                <w:color w:val="000000"/>
                <w:sz w:val="16"/>
                <w:szCs w:val="16"/>
              </w:rPr>
            </w:pPr>
            <w:r w:rsidRPr="002F7F5F">
              <w:rPr>
                <w:rFonts w:eastAsia="MS Mincho"/>
                <w:color w:val="000000"/>
                <w:sz w:val="16"/>
                <w:szCs w:val="16"/>
              </w:rP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698" w:type="dxa"/>
            <w:tcBorders>
              <w:top w:val="single" w:sz="4" w:space="0" w:color="000000"/>
              <w:left w:val="single" w:sz="4" w:space="0" w:color="000000"/>
              <w:bottom w:val="single" w:sz="4" w:space="0" w:color="000000"/>
              <w:right w:val="single" w:sz="4" w:space="0" w:color="000000"/>
            </w:tcBorders>
          </w:tcPr>
          <w:p w14:paraId="18ACF7CB" w14:textId="5EA72F45" w:rsidR="002F7F5F" w:rsidRPr="009E2C92" w:rsidRDefault="002F7F5F" w:rsidP="004033C6">
            <w:pPr>
              <w:pStyle w:val="10"/>
              <w:widowControl w:val="0"/>
              <w:spacing w:after="0" w:line="240" w:lineRule="auto"/>
              <w:jc w:val="both"/>
              <w:rPr>
                <w:color w:val="000000"/>
                <w:sz w:val="16"/>
                <w:szCs w:val="16"/>
              </w:rPr>
            </w:pPr>
            <w:r w:rsidRPr="009E2C92">
              <w:rPr>
                <w:color w:val="000000"/>
                <w:sz w:val="16"/>
                <w:szCs w:val="16"/>
              </w:rPr>
              <w:t>ежеквартально</w:t>
            </w:r>
          </w:p>
        </w:tc>
      </w:tr>
    </w:tbl>
    <w:p w14:paraId="641FF5CF" w14:textId="42878339" w:rsidR="00D423CD" w:rsidRDefault="00D423CD" w:rsidP="004033C6">
      <w:pPr>
        <w:pStyle w:val="10"/>
        <w:spacing w:after="0" w:line="240" w:lineRule="auto"/>
        <w:rPr>
          <w:sz w:val="24"/>
          <w:szCs w:val="24"/>
        </w:rPr>
      </w:pPr>
    </w:p>
    <w:p w14:paraId="3926050E" w14:textId="7F2D2E05" w:rsidR="00A84C93" w:rsidRPr="004277F1" w:rsidRDefault="00D423CD" w:rsidP="0003668D">
      <w:pPr>
        <w:jc w:val="center"/>
        <w:rPr>
          <w:b/>
          <w:bCs/>
          <w:sz w:val="24"/>
          <w:szCs w:val="24"/>
        </w:rPr>
      </w:pPr>
      <w:r w:rsidRPr="004277F1">
        <w:rPr>
          <w:b/>
          <w:bCs/>
          <w:sz w:val="24"/>
          <w:szCs w:val="24"/>
        </w:rPr>
        <w:br w:type="page"/>
      </w:r>
      <w:r w:rsidR="00A84C93" w:rsidRPr="004277F1">
        <w:rPr>
          <w:b/>
          <w:bCs/>
          <w:sz w:val="24"/>
          <w:szCs w:val="24"/>
        </w:rPr>
        <w:lastRenderedPageBreak/>
        <w:t xml:space="preserve">Методика определения результатов выполнения мероприятий муниципальной </w:t>
      </w:r>
      <w:r w:rsidR="00184ED7" w:rsidRPr="004277F1">
        <w:rPr>
          <w:b/>
          <w:bCs/>
          <w:sz w:val="24"/>
          <w:szCs w:val="24"/>
        </w:rPr>
        <w:t>программы</w:t>
      </w:r>
      <w:r w:rsidR="00310EF6" w:rsidRPr="004277F1">
        <w:rPr>
          <w:b/>
          <w:bCs/>
          <w:sz w:val="24"/>
          <w:szCs w:val="24"/>
        </w:rPr>
        <w:t xml:space="preserve"> «Цифровое муниципальное образование»</w:t>
      </w:r>
    </w:p>
    <w:tbl>
      <w:tblPr>
        <w:tblStyle w:val="affff7"/>
        <w:tblW w:w="5000" w:type="pct"/>
        <w:tblLayout w:type="fixed"/>
        <w:tblLook w:val="04A0" w:firstRow="1" w:lastRow="0" w:firstColumn="1" w:lastColumn="0" w:noHBand="0" w:noVBand="1"/>
      </w:tblPr>
      <w:tblGrid>
        <w:gridCol w:w="523"/>
        <w:gridCol w:w="1313"/>
        <w:gridCol w:w="1313"/>
        <w:gridCol w:w="1439"/>
        <w:gridCol w:w="3404"/>
        <w:gridCol w:w="1048"/>
        <w:gridCol w:w="5237"/>
      </w:tblGrid>
      <w:tr w:rsidR="00EF40B9" w:rsidRPr="00975604" w14:paraId="795778AF" w14:textId="77777777" w:rsidTr="00975604">
        <w:trPr>
          <w:tblHeader/>
        </w:trPr>
        <w:tc>
          <w:tcPr>
            <w:tcW w:w="183" w:type="pct"/>
            <w:tcBorders>
              <w:top w:val="single" w:sz="4" w:space="0" w:color="auto"/>
              <w:left w:val="single" w:sz="4" w:space="0" w:color="auto"/>
              <w:bottom w:val="single" w:sz="4" w:space="0" w:color="auto"/>
              <w:right w:val="single" w:sz="4" w:space="0" w:color="auto"/>
            </w:tcBorders>
            <w:vAlign w:val="center"/>
            <w:hideMark/>
          </w:tcPr>
          <w:p w14:paraId="029CB16C" w14:textId="77777777"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 п/п</w:t>
            </w:r>
          </w:p>
        </w:tc>
        <w:tc>
          <w:tcPr>
            <w:tcW w:w="460" w:type="pct"/>
            <w:tcBorders>
              <w:top w:val="single" w:sz="4" w:space="0" w:color="auto"/>
              <w:left w:val="single" w:sz="4" w:space="0" w:color="auto"/>
              <w:bottom w:val="single" w:sz="4" w:space="0" w:color="auto"/>
              <w:right w:val="single" w:sz="4" w:space="0" w:color="auto"/>
            </w:tcBorders>
          </w:tcPr>
          <w:p w14:paraId="504F2CB6" w14:textId="77777777" w:rsidR="00EF40B9" w:rsidRPr="00975604" w:rsidRDefault="00EF40B9"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 подпрограммы</w:t>
            </w:r>
          </w:p>
          <w:p w14:paraId="08732FF8" w14:textId="77777777"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XX</w:t>
            </w:r>
          </w:p>
        </w:tc>
        <w:tc>
          <w:tcPr>
            <w:tcW w:w="460" w:type="pct"/>
            <w:tcBorders>
              <w:top w:val="single" w:sz="4" w:space="0" w:color="auto"/>
              <w:left w:val="single" w:sz="4" w:space="0" w:color="auto"/>
              <w:bottom w:val="single" w:sz="4" w:space="0" w:color="auto"/>
              <w:right w:val="single" w:sz="4" w:space="0" w:color="auto"/>
            </w:tcBorders>
            <w:vAlign w:val="center"/>
            <w:hideMark/>
          </w:tcPr>
          <w:p w14:paraId="4603EC26" w14:textId="71C624A0"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 xml:space="preserve">№ </w:t>
            </w:r>
            <w:r w:rsidR="00F5726A" w:rsidRPr="00975604">
              <w:rPr>
                <w:rFonts w:ascii="Times New Roman" w:hAnsi="Times New Roman" w:cs="Times New Roman"/>
                <w:sz w:val="16"/>
                <w:szCs w:val="16"/>
              </w:rPr>
              <w:t>основного</w:t>
            </w:r>
            <w:r w:rsidR="00EB2D40" w:rsidRPr="00975604">
              <w:rPr>
                <w:rFonts w:ascii="Times New Roman" w:hAnsi="Times New Roman" w:cs="Times New Roman"/>
                <w:sz w:val="16"/>
                <w:szCs w:val="16"/>
                <w:lang w:val="en-US"/>
              </w:rPr>
              <w:t xml:space="preserve"> </w:t>
            </w:r>
            <w:r w:rsidR="00EB2D40" w:rsidRPr="00975604">
              <w:rPr>
                <w:rFonts w:ascii="Times New Roman" w:hAnsi="Times New Roman" w:cs="Times New Roman"/>
                <w:sz w:val="16"/>
                <w:szCs w:val="16"/>
              </w:rPr>
              <w:t>мероприятия</w:t>
            </w:r>
            <w:r w:rsidRPr="00975604">
              <w:rPr>
                <w:rFonts w:ascii="Times New Roman" w:hAnsi="Times New Roman" w:cs="Times New Roman"/>
                <w:sz w:val="16"/>
                <w:szCs w:val="16"/>
                <w:lang w:val="en-US"/>
              </w:rPr>
              <w:t xml:space="preserve"> YY</w:t>
            </w:r>
          </w:p>
        </w:tc>
        <w:tc>
          <w:tcPr>
            <w:tcW w:w="504" w:type="pct"/>
            <w:tcBorders>
              <w:top w:val="single" w:sz="4" w:space="0" w:color="auto"/>
              <w:left w:val="single" w:sz="4" w:space="0" w:color="auto"/>
              <w:bottom w:val="single" w:sz="4" w:space="0" w:color="auto"/>
              <w:right w:val="single" w:sz="4" w:space="0" w:color="auto"/>
            </w:tcBorders>
            <w:vAlign w:val="center"/>
            <w:hideMark/>
          </w:tcPr>
          <w:p w14:paraId="1F874A58" w14:textId="00CB612F"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 xml:space="preserve">№ </w:t>
            </w:r>
            <w:r w:rsidR="00EB2D40" w:rsidRPr="00975604">
              <w:rPr>
                <w:rFonts w:ascii="Times New Roman" w:hAnsi="Times New Roman" w:cs="Times New Roman"/>
                <w:sz w:val="16"/>
                <w:szCs w:val="16"/>
              </w:rPr>
              <w:t>мероприятия</w:t>
            </w:r>
            <w:r w:rsidR="00EB2D40" w:rsidRPr="00975604">
              <w:rPr>
                <w:rFonts w:ascii="Times New Roman" w:hAnsi="Times New Roman" w:cs="Times New Roman"/>
                <w:sz w:val="16"/>
                <w:szCs w:val="16"/>
                <w:lang w:val="en-US"/>
              </w:rPr>
              <w:t xml:space="preserve"> </w:t>
            </w:r>
            <w:r w:rsidRPr="00975604">
              <w:rPr>
                <w:rFonts w:ascii="Times New Roman" w:hAnsi="Times New Roman" w:cs="Times New Roman"/>
                <w:sz w:val="16"/>
                <w:szCs w:val="16"/>
                <w:lang w:val="en-US"/>
              </w:rPr>
              <w:t>ZZ</w:t>
            </w:r>
          </w:p>
        </w:tc>
        <w:tc>
          <w:tcPr>
            <w:tcW w:w="1192" w:type="pct"/>
            <w:tcBorders>
              <w:top w:val="single" w:sz="4" w:space="0" w:color="auto"/>
              <w:left w:val="single" w:sz="4" w:space="0" w:color="auto"/>
              <w:bottom w:val="single" w:sz="4" w:space="0" w:color="auto"/>
              <w:right w:val="single" w:sz="4" w:space="0" w:color="auto"/>
            </w:tcBorders>
            <w:vAlign w:val="center"/>
            <w:hideMark/>
          </w:tcPr>
          <w:p w14:paraId="243BD1F6" w14:textId="7E335799" w:rsidR="00EF40B9" w:rsidRPr="00975604" w:rsidRDefault="00EB2D40"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Наименование результата</w:t>
            </w:r>
          </w:p>
        </w:tc>
        <w:tc>
          <w:tcPr>
            <w:tcW w:w="367" w:type="pct"/>
            <w:tcBorders>
              <w:top w:val="single" w:sz="4" w:space="0" w:color="auto"/>
              <w:left w:val="single" w:sz="4" w:space="0" w:color="auto"/>
              <w:bottom w:val="single" w:sz="4" w:space="0" w:color="auto"/>
              <w:right w:val="single" w:sz="4" w:space="0" w:color="auto"/>
            </w:tcBorders>
            <w:vAlign w:val="center"/>
            <w:hideMark/>
          </w:tcPr>
          <w:p w14:paraId="25F2827E" w14:textId="0F89D992" w:rsidR="00EF40B9" w:rsidRPr="00975604" w:rsidRDefault="00EB2D40"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Единицы измерения</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384D11F" w14:textId="548061F2" w:rsidR="00EF40B9" w:rsidRPr="00975604" w:rsidRDefault="00EB2D40"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Порядок определения значений</w:t>
            </w:r>
          </w:p>
        </w:tc>
      </w:tr>
      <w:tr w:rsidR="00EF40B9" w:rsidRPr="00975604" w14:paraId="32B24F53" w14:textId="77777777" w:rsidTr="00975604">
        <w:trPr>
          <w:tblHeader/>
        </w:trPr>
        <w:tc>
          <w:tcPr>
            <w:tcW w:w="183" w:type="pct"/>
            <w:tcBorders>
              <w:top w:val="single" w:sz="4" w:space="0" w:color="auto"/>
              <w:left w:val="single" w:sz="4" w:space="0" w:color="auto"/>
              <w:bottom w:val="single" w:sz="4" w:space="0" w:color="auto"/>
              <w:right w:val="single" w:sz="4" w:space="0" w:color="auto"/>
            </w:tcBorders>
            <w:vAlign w:val="center"/>
            <w:hideMark/>
          </w:tcPr>
          <w:p w14:paraId="2BBDDD64" w14:textId="77777777" w:rsidR="00EF40B9" w:rsidRPr="00975604" w:rsidRDefault="00EF40B9"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1</w:t>
            </w:r>
          </w:p>
        </w:tc>
        <w:tc>
          <w:tcPr>
            <w:tcW w:w="460" w:type="pct"/>
            <w:tcBorders>
              <w:top w:val="single" w:sz="4" w:space="0" w:color="auto"/>
              <w:left w:val="single" w:sz="4" w:space="0" w:color="auto"/>
              <w:bottom w:val="single" w:sz="4" w:space="0" w:color="auto"/>
              <w:right w:val="single" w:sz="4" w:space="0" w:color="auto"/>
            </w:tcBorders>
          </w:tcPr>
          <w:p w14:paraId="2DE31D12" w14:textId="6E792DA1"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2</w:t>
            </w:r>
          </w:p>
        </w:tc>
        <w:tc>
          <w:tcPr>
            <w:tcW w:w="460" w:type="pct"/>
            <w:tcBorders>
              <w:top w:val="single" w:sz="4" w:space="0" w:color="auto"/>
              <w:left w:val="single" w:sz="4" w:space="0" w:color="auto"/>
              <w:bottom w:val="single" w:sz="4" w:space="0" w:color="auto"/>
              <w:right w:val="single" w:sz="4" w:space="0" w:color="auto"/>
            </w:tcBorders>
            <w:vAlign w:val="center"/>
            <w:hideMark/>
          </w:tcPr>
          <w:p w14:paraId="7CDF09E9" w14:textId="7A51B43D"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3</w:t>
            </w:r>
          </w:p>
        </w:tc>
        <w:tc>
          <w:tcPr>
            <w:tcW w:w="504" w:type="pct"/>
            <w:tcBorders>
              <w:top w:val="single" w:sz="4" w:space="0" w:color="auto"/>
              <w:left w:val="single" w:sz="4" w:space="0" w:color="auto"/>
              <w:bottom w:val="single" w:sz="4" w:space="0" w:color="auto"/>
              <w:right w:val="single" w:sz="4" w:space="0" w:color="auto"/>
            </w:tcBorders>
            <w:vAlign w:val="center"/>
            <w:hideMark/>
          </w:tcPr>
          <w:p w14:paraId="138C2FB3" w14:textId="09202848"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4</w:t>
            </w:r>
          </w:p>
        </w:tc>
        <w:tc>
          <w:tcPr>
            <w:tcW w:w="1192" w:type="pct"/>
            <w:tcBorders>
              <w:top w:val="single" w:sz="4" w:space="0" w:color="auto"/>
              <w:left w:val="single" w:sz="4" w:space="0" w:color="auto"/>
              <w:bottom w:val="single" w:sz="4" w:space="0" w:color="auto"/>
              <w:right w:val="single" w:sz="4" w:space="0" w:color="auto"/>
            </w:tcBorders>
            <w:vAlign w:val="center"/>
            <w:hideMark/>
          </w:tcPr>
          <w:p w14:paraId="040EA9D7" w14:textId="5FAA2E0F"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5</w:t>
            </w:r>
          </w:p>
        </w:tc>
        <w:tc>
          <w:tcPr>
            <w:tcW w:w="367" w:type="pct"/>
            <w:tcBorders>
              <w:top w:val="single" w:sz="4" w:space="0" w:color="auto"/>
              <w:left w:val="single" w:sz="4" w:space="0" w:color="auto"/>
              <w:bottom w:val="single" w:sz="4" w:space="0" w:color="auto"/>
              <w:right w:val="single" w:sz="4" w:space="0" w:color="auto"/>
            </w:tcBorders>
            <w:vAlign w:val="center"/>
            <w:hideMark/>
          </w:tcPr>
          <w:p w14:paraId="41965F58" w14:textId="6DD0EC7B"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6</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0D47C53" w14:textId="06186563" w:rsidR="00EF40B9" w:rsidRPr="00975604" w:rsidRDefault="004646CD"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7</w:t>
            </w:r>
          </w:p>
        </w:tc>
      </w:tr>
      <w:tr w:rsidR="008949E8" w:rsidRPr="00975604" w14:paraId="19410B64"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7D99EE74" w14:textId="77777777" w:rsidR="008949E8" w:rsidRPr="00975604" w:rsidRDefault="008949E8"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1.</w:t>
            </w:r>
          </w:p>
        </w:tc>
        <w:tc>
          <w:tcPr>
            <w:tcW w:w="460" w:type="pct"/>
            <w:tcBorders>
              <w:top w:val="single" w:sz="4" w:space="0" w:color="auto"/>
              <w:left w:val="single" w:sz="4" w:space="0" w:color="auto"/>
              <w:bottom w:val="single" w:sz="4" w:space="0" w:color="auto"/>
              <w:right w:val="single" w:sz="4" w:space="0" w:color="auto"/>
            </w:tcBorders>
            <w:vAlign w:val="center"/>
          </w:tcPr>
          <w:p w14:paraId="49A97784" w14:textId="77777777" w:rsidR="008949E8" w:rsidRPr="00975604" w:rsidRDefault="008949E8"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460" w:type="pct"/>
            <w:tcBorders>
              <w:top w:val="single" w:sz="4" w:space="0" w:color="auto"/>
              <w:left w:val="single" w:sz="4" w:space="0" w:color="auto"/>
              <w:bottom w:val="single" w:sz="4" w:space="0" w:color="auto"/>
              <w:right w:val="single" w:sz="4" w:space="0" w:color="auto"/>
            </w:tcBorders>
            <w:vAlign w:val="center"/>
          </w:tcPr>
          <w:p w14:paraId="055AD53A" w14:textId="77777777" w:rsidR="008949E8" w:rsidRPr="00975604" w:rsidRDefault="008949E8"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504" w:type="pct"/>
            <w:tcBorders>
              <w:top w:val="single" w:sz="4" w:space="0" w:color="auto"/>
              <w:left w:val="single" w:sz="4" w:space="0" w:color="auto"/>
              <w:bottom w:val="single" w:sz="4" w:space="0" w:color="auto"/>
              <w:right w:val="single" w:sz="4" w:space="0" w:color="auto"/>
            </w:tcBorders>
            <w:vAlign w:val="center"/>
          </w:tcPr>
          <w:p w14:paraId="08B2D67C" w14:textId="6C155456" w:rsidR="008949E8" w:rsidRPr="00975604" w:rsidRDefault="00DC6FCC"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1192" w:type="pct"/>
            <w:tcBorders>
              <w:top w:val="single" w:sz="4" w:space="0" w:color="auto"/>
              <w:left w:val="single" w:sz="4" w:space="0" w:color="auto"/>
              <w:bottom w:val="single" w:sz="4" w:space="0" w:color="auto"/>
              <w:right w:val="single" w:sz="4" w:space="0" w:color="auto"/>
            </w:tcBorders>
            <w:vAlign w:val="center"/>
          </w:tcPr>
          <w:p w14:paraId="4FDB004E" w14:textId="77777777" w:rsidR="008949E8" w:rsidRPr="00975604" w:rsidRDefault="008949E8" w:rsidP="004033C6">
            <w:pPr>
              <w:pStyle w:val="ConsPlusNormal"/>
              <w:ind w:firstLine="10"/>
              <w:rPr>
                <w:rFonts w:ascii="Times New Roman" w:hAnsi="Times New Roman" w:cs="Times New Roman"/>
                <w:sz w:val="16"/>
                <w:szCs w:val="16"/>
              </w:rPr>
            </w:pPr>
            <w:r w:rsidRPr="00975604">
              <w:rPr>
                <w:rFonts w:ascii="Times New Roman" w:hAnsi="Times New Roman" w:cs="Times New Roman"/>
                <w:sz w:val="16"/>
                <w:szCs w:val="16"/>
              </w:rPr>
              <w:t>Количество выплат стимулирующего характера (единица)</w:t>
            </w:r>
          </w:p>
        </w:tc>
        <w:tc>
          <w:tcPr>
            <w:tcW w:w="367" w:type="pct"/>
            <w:tcBorders>
              <w:top w:val="single" w:sz="4" w:space="0" w:color="auto"/>
              <w:left w:val="single" w:sz="4" w:space="0" w:color="auto"/>
              <w:bottom w:val="single" w:sz="4" w:space="0" w:color="auto"/>
              <w:right w:val="single" w:sz="4" w:space="0" w:color="auto"/>
            </w:tcBorders>
            <w:vAlign w:val="center"/>
          </w:tcPr>
          <w:p w14:paraId="1FA77F16" w14:textId="62767AA0" w:rsidR="008949E8" w:rsidRPr="00975604" w:rsidRDefault="0043674C" w:rsidP="004033C6">
            <w:pPr>
              <w:pStyle w:val="ConsPlusNormal"/>
              <w:ind w:firstLine="0"/>
              <w:jc w:val="center"/>
              <w:rPr>
                <w:rFonts w:ascii="Times New Roman" w:hAnsi="Times New Roman" w:cs="Times New Roman"/>
                <w:sz w:val="16"/>
                <w:szCs w:val="16"/>
              </w:rPr>
            </w:pPr>
            <w:r w:rsidRPr="00975604">
              <w:rPr>
                <w:rFonts w:ascii="Times New Roman" w:hAnsi="Times New Roman" w:cs="Times New Roman"/>
                <w:sz w:val="16"/>
                <w:szCs w:val="16"/>
              </w:rPr>
              <w:t>единица</w:t>
            </w:r>
          </w:p>
        </w:tc>
        <w:tc>
          <w:tcPr>
            <w:tcW w:w="1834" w:type="pct"/>
            <w:tcBorders>
              <w:top w:val="single" w:sz="4" w:space="0" w:color="auto"/>
              <w:left w:val="single" w:sz="4" w:space="0" w:color="auto"/>
              <w:bottom w:val="single" w:sz="4" w:space="0" w:color="auto"/>
              <w:right w:val="single" w:sz="4" w:space="0" w:color="auto"/>
            </w:tcBorders>
            <w:vAlign w:val="center"/>
          </w:tcPr>
          <w:p w14:paraId="77C34528" w14:textId="77777777" w:rsidR="008949E8" w:rsidRPr="00975604" w:rsidRDefault="008949E8" w:rsidP="004033C6">
            <w:pPr>
              <w:pStyle w:val="ConsPlusNormal"/>
              <w:ind w:firstLine="10"/>
              <w:rPr>
                <w:rFonts w:ascii="Times New Roman" w:hAnsi="Times New Roman" w:cs="Times New Roman"/>
                <w:color w:val="000000"/>
                <w:sz w:val="16"/>
                <w:szCs w:val="16"/>
                <w:lang w:eastAsia="zh-CN"/>
              </w:rPr>
            </w:pPr>
            <w:r w:rsidRPr="00975604">
              <w:rPr>
                <w:rFonts w:ascii="Times New Roman" w:hAnsi="Times New Roman" w:cs="Times New Roman"/>
                <w:color w:val="000000"/>
                <w:sz w:val="16"/>
                <w:szCs w:val="16"/>
                <w:lang w:eastAsia="zh-CN"/>
              </w:rPr>
              <w:t>Значение показателя определяется по итогам года</w:t>
            </w:r>
          </w:p>
        </w:tc>
      </w:tr>
      <w:tr w:rsidR="00975604" w:rsidRPr="00975604" w14:paraId="42D3C68D"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50679717" w14:textId="1B076717" w:rsidR="00975604" w:rsidRPr="00975604" w:rsidRDefault="00975604"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2.</w:t>
            </w:r>
          </w:p>
        </w:tc>
        <w:tc>
          <w:tcPr>
            <w:tcW w:w="460" w:type="pct"/>
            <w:tcBorders>
              <w:top w:val="single" w:sz="4" w:space="0" w:color="auto"/>
              <w:left w:val="single" w:sz="4" w:space="0" w:color="auto"/>
              <w:bottom w:val="single" w:sz="4" w:space="0" w:color="auto"/>
              <w:right w:val="single" w:sz="4" w:space="0" w:color="auto"/>
            </w:tcBorders>
            <w:vAlign w:val="center"/>
          </w:tcPr>
          <w:p w14:paraId="311C2C37" w14:textId="196642CB" w:rsidR="00975604" w:rsidRPr="00975604" w:rsidRDefault="00975604"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w:t>
            </w:r>
            <w:r w:rsidRPr="00975604">
              <w:rPr>
                <w:rFonts w:ascii="Times New Roman" w:hAnsi="Times New Roman" w:cs="Times New Roman"/>
                <w:sz w:val="16"/>
                <w:szCs w:val="16"/>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20D9122C" w14:textId="1129312E" w:rsidR="00975604" w:rsidRPr="00975604" w:rsidRDefault="00975604"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Е4</w:t>
            </w:r>
          </w:p>
        </w:tc>
        <w:tc>
          <w:tcPr>
            <w:tcW w:w="504" w:type="pct"/>
            <w:tcBorders>
              <w:top w:val="single" w:sz="4" w:space="0" w:color="auto"/>
              <w:left w:val="single" w:sz="4" w:space="0" w:color="auto"/>
              <w:bottom w:val="single" w:sz="4" w:space="0" w:color="auto"/>
              <w:right w:val="single" w:sz="4" w:space="0" w:color="auto"/>
            </w:tcBorders>
            <w:vAlign w:val="center"/>
          </w:tcPr>
          <w:p w14:paraId="429AF3CE" w14:textId="4CA85B34" w:rsidR="00975604" w:rsidRPr="00975604" w:rsidRDefault="00975604" w:rsidP="0073562E">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05</w:t>
            </w:r>
          </w:p>
        </w:tc>
        <w:tc>
          <w:tcPr>
            <w:tcW w:w="1192" w:type="pct"/>
            <w:tcBorders>
              <w:top w:val="single" w:sz="4" w:space="0" w:color="auto"/>
              <w:left w:val="single" w:sz="4" w:space="0" w:color="auto"/>
              <w:bottom w:val="single" w:sz="4" w:space="0" w:color="auto"/>
              <w:right w:val="single" w:sz="4" w:space="0" w:color="auto"/>
            </w:tcBorders>
          </w:tcPr>
          <w:p w14:paraId="4D880D29" w14:textId="65783AE9" w:rsidR="00975604" w:rsidRPr="00975604" w:rsidRDefault="00975604" w:rsidP="004033C6">
            <w:pPr>
              <w:pStyle w:val="ConsPlusNormal"/>
              <w:ind w:firstLine="10"/>
              <w:rPr>
                <w:rFonts w:ascii="Times New Roman" w:hAnsi="Times New Roman" w:cs="Times New Roman"/>
                <w:sz w:val="16"/>
                <w:szCs w:val="16"/>
              </w:rPr>
            </w:pPr>
            <w:r w:rsidRPr="00975604">
              <w:rPr>
                <w:rFonts w:ascii="Times New Roman" w:hAnsi="Times New Roman" w:cs="Times New Roman"/>
                <w:sz w:val="16"/>
                <w:szCs w:val="16"/>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(единиц)</w:t>
            </w:r>
          </w:p>
        </w:tc>
        <w:tc>
          <w:tcPr>
            <w:tcW w:w="367" w:type="pct"/>
            <w:tcBorders>
              <w:top w:val="single" w:sz="4" w:space="0" w:color="auto"/>
              <w:left w:val="single" w:sz="4" w:space="0" w:color="auto"/>
              <w:bottom w:val="single" w:sz="4" w:space="0" w:color="auto"/>
              <w:right w:val="single" w:sz="4" w:space="0" w:color="auto"/>
            </w:tcBorders>
          </w:tcPr>
          <w:p w14:paraId="776DCA3D" w14:textId="48C30DF5" w:rsidR="00975604" w:rsidRPr="00975604" w:rsidRDefault="00975604" w:rsidP="004033C6">
            <w:pPr>
              <w:pStyle w:val="ConsPlusNormal"/>
              <w:ind w:firstLine="0"/>
              <w:jc w:val="center"/>
              <w:rPr>
                <w:rFonts w:ascii="Times New Roman" w:hAnsi="Times New Roman" w:cs="Times New Roman"/>
                <w:sz w:val="16"/>
                <w:szCs w:val="16"/>
              </w:rPr>
            </w:pPr>
            <w:r w:rsidRPr="00975604">
              <w:rPr>
                <w:rFonts w:ascii="Times New Roman" w:hAnsi="Times New Roman" w:cs="Times New Roman"/>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DFB4CFD" w14:textId="77777777" w:rsidR="00975604" w:rsidRPr="00975604" w:rsidRDefault="00975604" w:rsidP="004033C6">
            <w:pPr>
              <w:ind w:firstLine="10"/>
              <w:rPr>
                <w:color w:val="000000"/>
                <w:sz w:val="16"/>
                <w:szCs w:val="16"/>
                <w:lang w:eastAsia="zh-CN"/>
              </w:rPr>
            </w:pPr>
            <w:r w:rsidRPr="00975604">
              <w:rPr>
                <w:color w:val="000000"/>
                <w:sz w:val="16"/>
                <w:szCs w:val="16"/>
                <w:lang w:eastAsia="zh-CN"/>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975604">
              <w:rPr>
                <w:color w:val="000000"/>
                <w:sz w:val="16"/>
                <w:szCs w:val="16"/>
                <w:lang w:eastAsia="zh-CN"/>
              </w:rPr>
              <w:t>софинансирование</w:t>
            </w:r>
            <w:proofErr w:type="spellEnd"/>
            <w:r w:rsidRPr="00975604">
              <w:rPr>
                <w:color w:val="000000"/>
                <w:sz w:val="16"/>
                <w:szCs w:val="16"/>
                <w:lang w:eastAsia="zh-CN"/>
              </w:rPr>
              <w:t xml:space="preserve"> расходов</w:t>
            </w:r>
          </w:p>
          <w:p w14:paraId="2CC56FB6" w14:textId="77777777" w:rsidR="00975604" w:rsidRPr="00975604" w:rsidRDefault="00975604" w:rsidP="004033C6">
            <w:pPr>
              <w:ind w:firstLine="10"/>
              <w:rPr>
                <w:color w:val="000000"/>
                <w:sz w:val="16"/>
                <w:szCs w:val="16"/>
                <w:lang w:eastAsia="zh-CN"/>
              </w:rPr>
            </w:pPr>
          </w:p>
          <w:p w14:paraId="49F47906" w14:textId="2D5B5EE0" w:rsidR="00975604" w:rsidRPr="00975604" w:rsidRDefault="00975604" w:rsidP="004033C6">
            <w:pPr>
              <w:pStyle w:val="ConsPlusNormal"/>
              <w:ind w:firstLine="10"/>
              <w:rPr>
                <w:rFonts w:ascii="Times New Roman" w:hAnsi="Times New Roman" w:cs="Times New Roman"/>
                <w:color w:val="000000"/>
                <w:sz w:val="16"/>
                <w:szCs w:val="16"/>
                <w:lang w:eastAsia="zh-CN"/>
              </w:rPr>
            </w:pPr>
            <w:r w:rsidRPr="00975604">
              <w:rPr>
                <w:rFonts w:ascii="Times New Roman" w:hAnsi="Times New Roman" w:cs="Times New Roman"/>
                <w:color w:val="000000"/>
                <w:sz w:val="16"/>
                <w:szCs w:val="16"/>
                <w:lang w:eastAsia="zh-CN"/>
              </w:rPr>
              <w:t>Периодичность представления – ежеквартально.</w:t>
            </w:r>
          </w:p>
        </w:tc>
      </w:tr>
      <w:tr w:rsidR="00975604" w:rsidRPr="00975604" w14:paraId="379BE64F" w14:textId="77777777" w:rsidTr="00975604">
        <w:tc>
          <w:tcPr>
            <w:tcW w:w="183" w:type="pct"/>
            <w:tcBorders>
              <w:top w:val="single" w:sz="4" w:space="0" w:color="auto"/>
              <w:left w:val="single" w:sz="4" w:space="0" w:color="auto"/>
              <w:bottom w:val="single" w:sz="4" w:space="0" w:color="auto"/>
              <w:right w:val="single" w:sz="4" w:space="0" w:color="auto"/>
            </w:tcBorders>
            <w:vAlign w:val="center"/>
            <w:hideMark/>
          </w:tcPr>
          <w:p w14:paraId="6F5EB88B" w14:textId="371E1D4D" w:rsidR="00975604" w:rsidRPr="00975604" w:rsidRDefault="00975604"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3</w:t>
            </w:r>
            <w:r w:rsidRPr="00975604">
              <w:rPr>
                <w:rFonts w:ascii="Times New Roman" w:hAnsi="Times New Roman" w:cs="Times New Roman"/>
                <w:sz w:val="16"/>
                <w:szCs w:val="16"/>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1FDA95B3" w14:textId="1294D58B" w:rsidR="00975604" w:rsidRPr="00975604" w:rsidRDefault="00975604" w:rsidP="0073562E">
            <w:pPr>
              <w:pStyle w:val="ConsPlusNormal"/>
              <w:ind w:firstLine="330"/>
              <w:jc w:val="center"/>
              <w:rPr>
                <w:rFonts w:ascii="Times New Roman" w:hAnsi="Times New Roman" w:cs="Times New Roman"/>
                <w:sz w:val="16"/>
                <w:szCs w:val="16"/>
                <w:lang w:val="en-US"/>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hideMark/>
          </w:tcPr>
          <w:p w14:paraId="1FADA868" w14:textId="53FC44D3" w:rsidR="00975604" w:rsidRPr="00975604" w:rsidRDefault="00975604" w:rsidP="0073562E">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01</w:t>
            </w:r>
          </w:p>
        </w:tc>
        <w:tc>
          <w:tcPr>
            <w:tcW w:w="504" w:type="pct"/>
            <w:tcBorders>
              <w:top w:val="single" w:sz="4" w:space="0" w:color="auto"/>
              <w:left w:val="single" w:sz="4" w:space="0" w:color="auto"/>
              <w:bottom w:val="single" w:sz="4" w:space="0" w:color="auto"/>
              <w:right w:val="single" w:sz="4" w:space="0" w:color="auto"/>
            </w:tcBorders>
            <w:vAlign w:val="center"/>
            <w:hideMark/>
          </w:tcPr>
          <w:p w14:paraId="64224FFB" w14:textId="02BB08A7" w:rsidR="00975604" w:rsidRPr="00975604" w:rsidRDefault="00975604" w:rsidP="0073562E">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01</w:t>
            </w:r>
          </w:p>
        </w:tc>
        <w:tc>
          <w:tcPr>
            <w:tcW w:w="1192" w:type="pct"/>
            <w:tcBorders>
              <w:top w:val="single" w:sz="4" w:space="0" w:color="auto"/>
              <w:left w:val="single" w:sz="4" w:space="0" w:color="auto"/>
              <w:bottom w:val="single" w:sz="4" w:space="0" w:color="auto"/>
              <w:right w:val="single" w:sz="4" w:space="0" w:color="auto"/>
            </w:tcBorders>
            <w:hideMark/>
          </w:tcPr>
          <w:p w14:paraId="136344DA" w14:textId="41C586E5" w:rsidR="00975604" w:rsidRPr="00975604" w:rsidRDefault="00975604" w:rsidP="004033C6">
            <w:pPr>
              <w:ind w:firstLine="10"/>
              <w:rPr>
                <w:sz w:val="16"/>
                <w:szCs w:val="16"/>
                <w:lang w:eastAsia="en-US"/>
              </w:rPr>
            </w:pPr>
            <w:r w:rsidRPr="00975604">
              <w:rPr>
                <w:sz w:val="16"/>
                <w:szCs w:val="16"/>
                <w:lang w:eastAsia="en-US"/>
              </w:rPr>
              <w:t>ОМСУ обеспечены широкополосным доступом в сеть Интернет, телефонной связью, иными услугами электросвязи</w:t>
            </w:r>
          </w:p>
        </w:tc>
        <w:tc>
          <w:tcPr>
            <w:tcW w:w="367" w:type="pct"/>
            <w:tcBorders>
              <w:top w:val="single" w:sz="4" w:space="0" w:color="auto"/>
              <w:left w:val="single" w:sz="4" w:space="0" w:color="auto"/>
              <w:bottom w:val="single" w:sz="4" w:space="0" w:color="auto"/>
              <w:right w:val="single" w:sz="4" w:space="0" w:color="auto"/>
            </w:tcBorders>
            <w:hideMark/>
          </w:tcPr>
          <w:p w14:paraId="62550B8D" w14:textId="6BD38DE1" w:rsidR="00975604" w:rsidRPr="00975604" w:rsidRDefault="00975604" w:rsidP="004033C6">
            <w:pPr>
              <w:autoSpaceDE w:val="0"/>
              <w:autoSpaceDN w:val="0"/>
              <w:adjustRightInd w:val="0"/>
              <w:jc w:val="center"/>
              <w:rPr>
                <w:sz w:val="16"/>
                <w:szCs w:val="16"/>
                <w:lang w:eastAsia="en-US"/>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hideMark/>
          </w:tcPr>
          <w:p w14:paraId="74AE88EB" w14:textId="77777777" w:rsidR="00975604" w:rsidRPr="00975604" w:rsidRDefault="00975604" w:rsidP="00BE160A">
            <w:pPr>
              <w:ind w:firstLine="10"/>
              <w:rPr>
                <w:color w:val="000000"/>
                <w:sz w:val="16"/>
                <w:szCs w:val="16"/>
                <w:lang w:eastAsia="zh-CN"/>
              </w:rPr>
            </w:pPr>
            <w:r w:rsidRPr="00975604">
              <w:rPr>
                <w:color w:val="000000"/>
                <w:sz w:val="16"/>
                <w:szCs w:val="16"/>
                <w:lang w:eastAsia="zh-CN"/>
              </w:rPr>
              <w:t>Количество домохозяйств, обеспеченных широкополосным доступом в сеть Интернет.</w:t>
            </w:r>
          </w:p>
          <w:p w14:paraId="66C7A14B" w14:textId="77777777" w:rsidR="00975604" w:rsidRPr="00975604" w:rsidRDefault="00975604" w:rsidP="00BE160A">
            <w:pPr>
              <w:ind w:firstLine="10"/>
              <w:rPr>
                <w:color w:val="000000"/>
                <w:sz w:val="16"/>
                <w:szCs w:val="16"/>
                <w:lang w:eastAsia="zh-CN"/>
              </w:rPr>
            </w:pPr>
          </w:p>
          <w:p w14:paraId="73A90E70" w14:textId="1383B941" w:rsidR="00975604" w:rsidRPr="00975604" w:rsidRDefault="00975604" w:rsidP="004033C6">
            <w:pPr>
              <w:autoSpaceDE w:val="0"/>
              <w:autoSpaceDN w:val="0"/>
              <w:adjustRightInd w:val="0"/>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21525F21" w14:textId="77777777" w:rsidTr="00975604">
        <w:tc>
          <w:tcPr>
            <w:tcW w:w="183" w:type="pct"/>
            <w:tcBorders>
              <w:top w:val="single" w:sz="4" w:space="0" w:color="auto"/>
              <w:left w:val="single" w:sz="4" w:space="0" w:color="auto"/>
              <w:bottom w:val="single" w:sz="4" w:space="0" w:color="auto"/>
              <w:right w:val="single" w:sz="4" w:space="0" w:color="auto"/>
            </w:tcBorders>
            <w:vAlign w:val="center"/>
            <w:hideMark/>
          </w:tcPr>
          <w:p w14:paraId="72DF35D8" w14:textId="42F92130" w:rsidR="00975604" w:rsidRPr="00975604" w:rsidRDefault="00975604" w:rsidP="004033C6">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rPr>
              <w:t>4</w:t>
            </w:r>
            <w:r w:rsidRPr="00975604">
              <w:rPr>
                <w:rFonts w:ascii="Times New Roman" w:hAnsi="Times New Roman" w:cs="Times New Roman"/>
                <w:sz w:val="16"/>
                <w:szCs w:val="16"/>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782194CE" w14:textId="5F4F39EA" w:rsidR="00975604" w:rsidRPr="00975604" w:rsidRDefault="00975604" w:rsidP="004033C6">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B568E0F" w14:textId="74B655AD" w:rsidR="00975604" w:rsidRPr="00975604" w:rsidRDefault="00975604"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01</w:t>
            </w:r>
          </w:p>
        </w:tc>
        <w:tc>
          <w:tcPr>
            <w:tcW w:w="504" w:type="pct"/>
            <w:tcBorders>
              <w:top w:val="single" w:sz="4" w:space="0" w:color="auto"/>
              <w:left w:val="single" w:sz="4" w:space="0" w:color="auto"/>
              <w:bottom w:val="single" w:sz="4" w:space="0" w:color="auto"/>
              <w:right w:val="single" w:sz="4" w:space="0" w:color="auto"/>
            </w:tcBorders>
            <w:vAlign w:val="center"/>
          </w:tcPr>
          <w:p w14:paraId="0294AC98" w14:textId="6BA38AF3" w:rsidR="00975604" w:rsidRPr="00975604" w:rsidRDefault="00975604" w:rsidP="004033C6">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04</w:t>
            </w:r>
          </w:p>
        </w:tc>
        <w:tc>
          <w:tcPr>
            <w:tcW w:w="1192" w:type="pct"/>
            <w:tcBorders>
              <w:top w:val="single" w:sz="4" w:space="0" w:color="auto"/>
              <w:left w:val="single" w:sz="4" w:space="0" w:color="auto"/>
              <w:bottom w:val="single" w:sz="4" w:space="0" w:color="auto"/>
              <w:right w:val="single" w:sz="4" w:space="0" w:color="auto"/>
            </w:tcBorders>
          </w:tcPr>
          <w:p w14:paraId="1CAE0036" w14:textId="03F36C3B" w:rsidR="00975604" w:rsidRPr="00975604" w:rsidRDefault="00975604" w:rsidP="004033C6">
            <w:pPr>
              <w:ind w:firstLine="10"/>
              <w:rPr>
                <w:sz w:val="16"/>
                <w:szCs w:val="16"/>
                <w:lang w:eastAsia="en-US"/>
              </w:rPr>
            </w:pPr>
            <w:r w:rsidRPr="00975604">
              <w:rPr>
                <w:sz w:val="16"/>
                <w:szCs w:val="16"/>
                <w:lang w:eastAsia="en-US"/>
              </w:rPr>
              <w:t>ОМСУ обеспечены оборудованием, а также его техническим сопровождением</w:t>
            </w:r>
          </w:p>
        </w:tc>
        <w:tc>
          <w:tcPr>
            <w:tcW w:w="367" w:type="pct"/>
            <w:tcBorders>
              <w:top w:val="single" w:sz="4" w:space="0" w:color="auto"/>
              <w:left w:val="single" w:sz="4" w:space="0" w:color="auto"/>
              <w:bottom w:val="single" w:sz="4" w:space="0" w:color="auto"/>
              <w:right w:val="single" w:sz="4" w:space="0" w:color="auto"/>
            </w:tcBorders>
          </w:tcPr>
          <w:p w14:paraId="5A4AEBEA" w14:textId="094F2AD6" w:rsidR="00975604" w:rsidRPr="00975604" w:rsidRDefault="00975604" w:rsidP="004033C6">
            <w:pPr>
              <w:jc w:val="center"/>
              <w:rPr>
                <w:sz w:val="16"/>
                <w:szCs w:val="16"/>
                <w:lang w:eastAsia="en-US"/>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3927E557" w14:textId="77777777" w:rsidR="00975604" w:rsidRPr="00975604" w:rsidRDefault="00975604" w:rsidP="00F51F85">
            <w:pPr>
              <w:pStyle w:val="10"/>
              <w:widowControl w:val="0"/>
              <w:spacing w:after="0"/>
              <w:jc w:val="both"/>
              <w:rPr>
                <w:color w:val="000000"/>
                <w:sz w:val="16"/>
                <w:szCs w:val="16"/>
              </w:rPr>
            </w:pPr>
            <w:r w:rsidRPr="00975604">
              <w:rPr>
                <w:color w:val="000000"/>
                <w:sz w:val="16"/>
                <w:szCs w:val="16"/>
              </w:rPr>
              <w:t xml:space="preserve">Количество </w:t>
            </w:r>
            <w:r w:rsidRPr="00975604">
              <w:rPr>
                <w:sz w:val="16"/>
                <w:szCs w:val="16"/>
              </w:rPr>
              <w:t>ОМСУ, обеспеченных оборудованием и его техническим сопровождением</w:t>
            </w:r>
            <w:r w:rsidRPr="00975604">
              <w:rPr>
                <w:color w:val="000000"/>
                <w:sz w:val="16"/>
                <w:szCs w:val="16"/>
              </w:rPr>
              <w:t>.</w:t>
            </w:r>
          </w:p>
          <w:p w14:paraId="074947C1" w14:textId="4A961472" w:rsidR="00975604" w:rsidRPr="00975604" w:rsidRDefault="00975604" w:rsidP="00BE160A">
            <w:pPr>
              <w:ind w:firstLine="10"/>
              <w:rPr>
                <w:color w:val="000000"/>
                <w:sz w:val="16"/>
                <w:szCs w:val="16"/>
                <w:lang w:eastAsia="zh-CN"/>
              </w:rPr>
            </w:pPr>
            <w:proofErr w:type="spellStart"/>
            <w:r w:rsidRPr="00975604">
              <w:rPr>
                <w:sz w:val="16"/>
                <w:szCs w:val="16"/>
                <w:lang w:val="en-US" w:eastAsia="en-US"/>
              </w:rPr>
              <w:t>Периодичность</w:t>
            </w:r>
            <w:proofErr w:type="spellEnd"/>
            <w:r w:rsidRPr="00975604">
              <w:rPr>
                <w:sz w:val="16"/>
                <w:szCs w:val="16"/>
                <w:lang w:val="en-US" w:eastAsia="en-US"/>
              </w:rPr>
              <w:t xml:space="preserve"> </w:t>
            </w:r>
            <w:proofErr w:type="spellStart"/>
            <w:r w:rsidRPr="00975604">
              <w:rPr>
                <w:sz w:val="16"/>
                <w:szCs w:val="16"/>
                <w:lang w:val="en-US" w:eastAsia="en-US"/>
              </w:rPr>
              <w:t>представления</w:t>
            </w:r>
            <w:proofErr w:type="spellEnd"/>
            <w:r w:rsidRPr="00975604">
              <w:rPr>
                <w:sz w:val="16"/>
                <w:szCs w:val="16"/>
                <w:lang w:val="en-US" w:eastAsia="en-US"/>
              </w:rPr>
              <w:t xml:space="preserve"> – </w:t>
            </w:r>
            <w:proofErr w:type="spellStart"/>
            <w:r w:rsidRPr="00975604">
              <w:rPr>
                <w:sz w:val="16"/>
                <w:szCs w:val="16"/>
                <w:lang w:val="en-US" w:eastAsia="en-US"/>
              </w:rPr>
              <w:t>ежеквартально</w:t>
            </w:r>
            <w:proofErr w:type="spellEnd"/>
            <w:r w:rsidRPr="00975604">
              <w:rPr>
                <w:sz w:val="16"/>
                <w:szCs w:val="16"/>
                <w:lang w:val="en-US" w:eastAsia="en-US"/>
              </w:rPr>
              <w:t>.</w:t>
            </w:r>
          </w:p>
        </w:tc>
      </w:tr>
      <w:tr w:rsidR="00975604" w:rsidRPr="00975604" w14:paraId="616C15A3"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7B0A2345" w14:textId="4EE99894"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5.</w:t>
            </w:r>
          </w:p>
        </w:tc>
        <w:tc>
          <w:tcPr>
            <w:tcW w:w="460" w:type="pct"/>
            <w:tcBorders>
              <w:top w:val="single" w:sz="4" w:space="0" w:color="auto"/>
              <w:left w:val="single" w:sz="4" w:space="0" w:color="auto"/>
              <w:bottom w:val="single" w:sz="4" w:space="0" w:color="auto"/>
              <w:right w:val="single" w:sz="4" w:space="0" w:color="auto"/>
            </w:tcBorders>
            <w:vAlign w:val="center"/>
          </w:tcPr>
          <w:p w14:paraId="4EF818E8" w14:textId="2DD0C462"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1EE06C74" w14:textId="5E57BDA3"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02</w:t>
            </w:r>
          </w:p>
        </w:tc>
        <w:tc>
          <w:tcPr>
            <w:tcW w:w="504" w:type="pct"/>
            <w:tcBorders>
              <w:top w:val="single" w:sz="4" w:space="0" w:color="auto"/>
              <w:left w:val="single" w:sz="4" w:space="0" w:color="auto"/>
              <w:bottom w:val="single" w:sz="4" w:space="0" w:color="auto"/>
              <w:right w:val="single" w:sz="4" w:space="0" w:color="auto"/>
            </w:tcBorders>
            <w:vAlign w:val="center"/>
          </w:tcPr>
          <w:p w14:paraId="22AD4E66" w14:textId="5F9DF794"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lang w:val="en-US"/>
              </w:rPr>
              <w:t>01</w:t>
            </w:r>
          </w:p>
        </w:tc>
        <w:tc>
          <w:tcPr>
            <w:tcW w:w="1192" w:type="pct"/>
            <w:tcBorders>
              <w:top w:val="single" w:sz="4" w:space="0" w:color="auto"/>
              <w:left w:val="single" w:sz="4" w:space="0" w:color="auto"/>
              <w:bottom w:val="single" w:sz="4" w:space="0" w:color="auto"/>
              <w:right w:val="single" w:sz="4" w:space="0" w:color="auto"/>
            </w:tcBorders>
          </w:tcPr>
          <w:p w14:paraId="6DA551A1" w14:textId="29B61307" w:rsidR="00975604" w:rsidRPr="00975604" w:rsidRDefault="00975604" w:rsidP="00F51F85">
            <w:pPr>
              <w:ind w:firstLine="10"/>
              <w:rPr>
                <w:sz w:val="16"/>
                <w:szCs w:val="16"/>
                <w:lang w:eastAsia="en-US"/>
              </w:rPr>
            </w:pPr>
            <w:r w:rsidRPr="00975604">
              <w:rPr>
                <w:sz w:val="16"/>
                <w:szCs w:val="16"/>
                <w:lang w:eastAsia="en-US"/>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67" w:type="pct"/>
            <w:tcBorders>
              <w:top w:val="single" w:sz="4" w:space="0" w:color="auto"/>
              <w:left w:val="single" w:sz="4" w:space="0" w:color="auto"/>
              <w:bottom w:val="single" w:sz="4" w:space="0" w:color="auto"/>
              <w:right w:val="single" w:sz="4" w:space="0" w:color="auto"/>
            </w:tcBorders>
          </w:tcPr>
          <w:p w14:paraId="7A397EA0" w14:textId="56599084"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2C39EBA4" w14:textId="77777777" w:rsidR="00975604" w:rsidRPr="00975604" w:rsidRDefault="00975604" w:rsidP="0022392C">
            <w:pPr>
              <w:ind w:firstLine="10"/>
              <w:rPr>
                <w:color w:val="000000"/>
                <w:sz w:val="16"/>
                <w:szCs w:val="16"/>
                <w:lang w:eastAsia="zh-CN"/>
              </w:rPr>
            </w:pPr>
            <w:r w:rsidRPr="00975604">
              <w:rPr>
                <w:color w:val="000000"/>
                <w:sz w:val="16"/>
                <w:szCs w:val="16"/>
                <w:lang w:eastAsia="zh-CN"/>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ABBCB1F" w14:textId="4511B63D" w:rsidR="00975604" w:rsidRPr="00975604" w:rsidRDefault="00975604" w:rsidP="00F51F85">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15737F2A"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491442BD" w14:textId="7D34F125"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6.</w:t>
            </w:r>
          </w:p>
        </w:tc>
        <w:tc>
          <w:tcPr>
            <w:tcW w:w="460" w:type="pct"/>
            <w:tcBorders>
              <w:top w:val="single" w:sz="4" w:space="0" w:color="auto"/>
              <w:left w:val="single" w:sz="4" w:space="0" w:color="auto"/>
              <w:bottom w:val="single" w:sz="4" w:space="0" w:color="auto"/>
              <w:right w:val="single" w:sz="4" w:space="0" w:color="auto"/>
            </w:tcBorders>
            <w:vAlign w:val="center"/>
          </w:tcPr>
          <w:p w14:paraId="295120E2" w14:textId="4E239C40"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286737DF" w14:textId="4E0239D4"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504" w:type="pct"/>
            <w:tcBorders>
              <w:top w:val="single" w:sz="4" w:space="0" w:color="auto"/>
              <w:left w:val="single" w:sz="4" w:space="0" w:color="auto"/>
              <w:bottom w:val="single" w:sz="4" w:space="0" w:color="auto"/>
              <w:right w:val="single" w:sz="4" w:space="0" w:color="auto"/>
            </w:tcBorders>
            <w:vAlign w:val="center"/>
          </w:tcPr>
          <w:p w14:paraId="1AD74194" w14:textId="083FC0FB"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1192" w:type="pct"/>
            <w:tcBorders>
              <w:top w:val="single" w:sz="4" w:space="0" w:color="auto"/>
              <w:left w:val="single" w:sz="4" w:space="0" w:color="auto"/>
              <w:bottom w:val="single" w:sz="4" w:space="0" w:color="auto"/>
              <w:right w:val="single" w:sz="4" w:space="0" w:color="auto"/>
            </w:tcBorders>
          </w:tcPr>
          <w:p w14:paraId="4EFB7CE4" w14:textId="3D7FE78F" w:rsidR="00975604" w:rsidRPr="00975604" w:rsidRDefault="00975604" w:rsidP="00F51F85">
            <w:pPr>
              <w:ind w:firstLine="10"/>
              <w:rPr>
                <w:sz w:val="16"/>
                <w:szCs w:val="16"/>
                <w:lang w:eastAsia="en-US"/>
              </w:rPr>
            </w:pPr>
            <w:r w:rsidRPr="00975604">
              <w:rPr>
                <w:sz w:val="16"/>
                <w:szCs w:val="16"/>
                <w:lang w:eastAsia="en-US"/>
              </w:rPr>
              <w:t>ОМСУ обеспечены программными продуктами согласно заявленной потребности</w:t>
            </w:r>
          </w:p>
        </w:tc>
        <w:tc>
          <w:tcPr>
            <w:tcW w:w="367" w:type="pct"/>
            <w:tcBorders>
              <w:top w:val="single" w:sz="4" w:space="0" w:color="auto"/>
              <w:left w:val="single" w:sz="4" w:space="0" w:color="auto"/>
              <w:bottom w:val="single" w:sz="4" w:space="0" w:color="auto"/>
              <w:right w:val="single" w:sz="4" w:space="0" w:color="auto"/>
            </w:tcBorders>
          </w:tcPr>
          <w:p w14:paraId="20F32486" w14:textId="1F22C9E8"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2327FDB7" w14:textId="77777777" w:rsidR="00975604" w:rsidRPr="00975604" w:rsidRDefault="00975604" w:rsidP="0022392C">
            <w:pPr>
              <w:pStyle w:val="10"/>
              <w:widowControl w:val="0"/>
              <w:spacing w:after="0"/>
              <w:jc w:val="both"/>
              <w:rPr>
                <w:color w:val="000000"/>
                <w:sz w:val="16"/>
                <w:szCs w:val="16"/>
              </w:rPr>
            </w:pPr>
            <w:r w:rsidRPr="00975604">
              <w:rPr>
                <w:color w:val="000000"/>
                <w:sz w:val="16"/>
                <w:szCs w:val="16"/>
              </w:rPr>
              <w:t xml:space="preserve">Количество </w:t>
            </w:r>
            <w:r w:rsidRPr="00975604">
              <w:rPr>
                <w:sz w:val="16"/>
                <w:szCs w:val="16"/>
              </w:rPr>
              <w:t>ОМСУ, обеспеченных программными продуктами согласно заявленной потребности</w:t>
            </w:r>
            <w:r w:rsidRPr="00975604">
              <w:rPr>
                <w:color w:val="000000"/>
                <w:sz w:val="16"/>
                <w:szCs w:val="16"/>
              </w:rPr>
              <w:t>.</w:t>
            </w:r>
          </w:p>
          <w:p w14:paraId="2ACCFF86" w14:textId="503D0C8D" w:rsidR="00975604" w:rsidRPr="00975604" w:rsidRDefault="00975604" w:rsidP="0022392C">
            <w:pPr>
              <w:ind w:firstLine="10"/>
              <w:rPr>
                <w:color w:val="000000"/>
                <w:sz w:val="16"/>
                <w:szCs w:val="16"/>
                <w:lang w:eastAsia="zh-CN"/>
              </w:rPr>
            </w:pPr>
            <w:proofErr w:type="spellStart"/>
            <w:r w:rsidRPr="00975604">
              <w:rPr>
                <w:sz w:val="16"/>
                <w:szCs w:val="16"/>
                <w:lang w:val="en-US" w:eastAsia="en-US"/>
              </w:rPr>
              <w:t>Периодичность</w:t>
            </w:r>
            <w:proofErr w:type="spellEnd"/>
            <w:r w:rsidRPr="00975604">
              <w:rPr>
                <w:sz w:val="16"/>
                <w:szCs w:val="16"/>
                <w:lang w:val="en-US" w:eastAsia="en-US"/>
              </w:rPr>
              <w:t xml:space="preserve"> </w:t>
            </w:r>
            <w:proofErr w:type="spellStart"/>
            <w:r w:rsidRPr="00975604">
              <w:rPr>
                <w:sz w:val="16"/>
                <w:szCs w:val="16"/>
                <w:lang w:val="en-US" w:eastAsia="en-US"/>
              </w:rPr>
              <w:t>представления</w:t>
            </w:r>
            <w:proofErr w:type="spellEnd"/>
            <w:r w:rsidRPr="00975604">
              <w:rPr>
                <w:sz w:val="16"/>
                <w:szCs w:val="16"/>
                <w:lang w:val="en-US" w:eastAsia="en-US"/>
              </w:rPr>
              <w:t xml:space="preserve"> – </w:t>
            </w:r>
            <w:proofErr w:type="spellStart"/>
            <w:r w:rsidRPr="00975604">
              <w:rPr>
                <w:sz w:val="16"/>
                <w:szCs w:val="16"/>
                <w:lang w:val="en-US" w:eastAsia="en-US"/>
              </w:rPr>
              <w:t>ежеквартально</w:t>
            </w:r>
            <w:proofErr w:type="spellEnd"/>
            <w:r w:rsidRPr="00975604">
              <w:rPr>
                <w:sz w:val="16"/>
                <w:szCs w:val="16"/>
                <w:lang w:val="en-US" w:eastAsia="en-US"/>
              </w:rPr>
              <w:t>.</w:t>
            </w:r>
          </w:p>
        </w:tc>
      </w:tr>
      <w:tr w:rsidR="00975604" w:rsidRPr="00975604" w14:paraId="327D7870"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0290FC47" w14:textId="61E8E761"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7.</w:t>
            </w:r>
          </w:p>
        </w:tc>
        <w:tc>
          <w:tcPr>
            <w:tcW w:w="460" w:type="pct"/>
            <w:tcBorders>
              <w:top w:val="single" w:sz="4" w:space="0" w:color="auto"/>
              <w:left w:val="single" w:sz="4" w:space="0" w:color="auto"/>
              <w:bottom w:val="single" w:sz="4" w:space="0" w:color="auto"/>
              <w:right w:val="single" w:sz="4" w:space="0" w:color="auto"/>
            </w:tcBorders>
            <w:vAlign w:val="center"/>
          </w:tcPr>
          <w:p w14:paraId="0F2ADA81" w14:textId="0A5C50FE"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7A0D4EDE" w14:textId="000B936F"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504" w:type="pct"/>
            <w:tcBorders>
              <w:top w:val="single" w:sz="4" w:space="0" w:color="auto"/>
              <w:left w:val="single" w:sz="4" w:space="0" w:color="auto"/>
              <w:bottom w:val="single" w:sz="4" w:space="0" w:color="auto"/>
              <w:right w:val="single" w:sz="4" w:space="0" w:color="auto"/>
            </w:tcBorders>
            <w:vAlign w:val="center"/>
          </w:tcPr>
          <w:p w14:paraId="6B97A0D8" w14:textId="103CFF97"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02</w:t>
            </w:r>
          </w:p>
        </w:tc>
        <w:tc>
          <w:tcPr>
            <w:tcW w:w="1192" w:type="pct"/>
            <w:tcBorders>
              <w:top w:val="single" w:sz="4" w:space="0" w:color="auto"/>
              <w:left w:val="single" w:sz="4" w:space="0" w:color="auto"/>
              <w:bottom w:val="single" w:sz="4" w:space="0" w:color="auto"/>
              <w:right w:val="single" w:sz="4" w:space="0" w:color="auto"/>
            </w:tcBorders>
          </w:tcPr>
          <w:p w14:paraId="33026499" w14:textId="3F9F5D44" w:rsidR="00975604" w:rsidRPr="00975604" w:rsidRDefault="00975604" w:rsidP="00F51F85">
            <w:pPr>
              <w:ind w:firstLine="10"/>
              <w:rPr>
                <w:sz w:val="16"/>
                <w:szCs w:val="16"/>
                <w:lang w:eastAsia="en-US"/>
              </w:rPr>
            </w:pPr>
            <w:r w:rsidRPr="00975604">
              <w:rPr>
                <w:sz w:val="16"/>
                <w:szCs w:val="16"/>
                <w:lang w:eastAsia="en-US"/>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67" w:type="pct"/>
            <w:tcBorders>
              <w:top w:val="single" w:sz="4" w:space="0" w:color="auto"/>
              <w:left w:val="single" w:sz="4" w:space="0" w:color="auto"/>
              <w:bottom w:val="single" w:sz="4" w:space="0" w:color="auto"/>
              <w:right w:val="single" w:sz="4" w:space="0" w:color="auto"/>
            </w:tcBorders>
          </w:tcPr>
          <w:p w14:paraId="7DDA0B3C" w14:textId="5B863B86"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53DD2ECF" w14:textId="77777777" w:rsidR="00975604" w:rsidRPr="00975604" w:rsidRDefault="00975604" w:rsidP="000E23BD">
            <w:pPr>
              <w:ind w:firstLine="10"/>
              <w:rPr>
                <w:color w:val="000000"/>
                <w:sz w:val="16"/>
                <w:szCs w:val="16"/>
                <w:lang w:eastAsia="zh-CN"/>
              </w:rPr>
            </w:pPr>
            <w:r w:rsidRPr="00975604">
              <w:rPr>
                <w:color w:val="000000"/>
                <w:sz w:val="16"/>
                <w:szCs w:val="16"/>
                <w:lang w:eastAsia="zh-CN"/>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0EDEBD8" w14:textId="67598E38" w:rsidR="00975604" w:rsidRPr="00975604" w:rsidRDefault="00975604" w:rsidP="0022392C">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1CA6C068"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128238A8" w14:textId="34D4709F"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8.</w:t>
            </w:r>
          </w:p>
        </w:tc>
        <w:tc>
          <w:tcPr>
            <w:tcW w:w="460" w:type="pct"/>
            <w:tcBorders>
              <w:top w:val="single" w:sz="4" w:space="0" w:color="auto"/>
              <w:left w:val="single" w:sz="4" w:space="0" w:color="auto"/>
              <w:bottom w:val="single" w:sz="4" w:space="0" w:color="auto"/>
              <w:right w:val="single" w:sz="4" w:space="0" w:color="auto"/>
            </w:tcBorders>
            <w:vAlign w:val="center"/>
          </w:tcPr>
          <w:p w14:paraId="28C441F3" w14:textId="4FA14FAD"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0C22D49B" w14:textId="46873306"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504" w:type="pct"/>
            <w:tcBorders>
              <w:top w:val="single" w:sz="4" w:space="0" w:color="auto"/>
              <w:left w:val="single" w:sz="4" w:space="0" w:color="auto"/>
              <w:bottom w:val="single" w:sz="4" w:space="0" w:color="auto"/>
              <w:right w:val="single" w:sz="4" w:space="0" w:color="auto"/>
            </w:tcBorders>
            <w:vAlign w:val="center"/>
          </w:tcPr>
          <w:p w14:paraId="2F43032B" w14:textId="391AC850"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1192" w:type="pct"/>
            <w:tcBorders>
              <w:top w:val="single" w:sz="4" w:space="0" w:color="auto"/>
              <w:left w:val="single" w:sz="4" w:space="0" w:color="auto"/>
              <w:bottom w:val="single" w:sz="4" w:space="0" w:color="auto"/>
              <w:right w:val="single" w:sz="4" w:space="0" w:color="auto"/>
            </w:tcBorders>
          </w:tcPr>
          <w:p w14:paraId="38DD5FB0" w14:textId="77FB6654" w:rsidR="00975604" w:rsidRPr="00975604" w:rsidRDefault="00975604" w:rsidP="00F51F85">
            <w:pPr>
              <w:ind w:firstLine="10"/>
              <w:rPr>
                <w:sz w:val="16"/>
                <w:szCs w:val="16"/>
                <w:lang w:eastAsia="en-US"/>
              </w:rPr>
            </w:pPr>
            <w:r w:rsidRPr="00975604">
              <w:rPr>
                <w:sz w:val="16"/>
                <w:szCs w:val="16"/>
                <w:lang w:eastAsia="en-US"/>
              </w:rPr>
              <w:t>Обеспечено функционирование муниципальных информационных систем обеспечения деятельности ОМСУ</w:t>
            </w:r>
          </w:p>
        </w:tc>
        <w:tc>
          <w:tcPr>
            <w:tcW w:w="367" w:type="pct"/>
            <w:tcBorders>
              <w:top w:val="single" w:sz="4" w:space="0" w:color="auto"/>
              <w:left w:val="single" w:sz="4" w:space="0" w:color="auto"/>
              <w:bottom w:val="single" w:sz="4" w:space="0" w:color="auto"/>
              <w:right w:val="single" w:sz="4" w:space="0" w:color="auto"/>
            </w:tcBorders>
          </w:tcPr>
          <w:p w14:paraId="1FACBF54" w14:textId="2475261D" w:rsidR="00975604" w:rsidRPr="00975604" w:rsidRDefault="00975604" w:rsidP="00F51F85">
            <w:pPr>
              <w:jc w:val="center"/>
              <w:rPr>
                <w:sz w:val="16"/>
                <w:szCs w:val="16"/>
                <w:lang w:val="en-US"/>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4B56CB6" w14:textId="77777777" w:rsidR="00975604" w:rsidRPr="00975604" w:rsidRDefault="00975604" w:rsidP="006F467A">
            <w:pPr>
              <w:ind w:firstLine="10"/>
              <w:rPr>
                <w:color w:val="000000"/>
                <w:sz w:val="16"/>
                <w:szCs w:val="16"/>
                <w:lang w:eastAsia="zh-CN"/>
              </w:rPr>
            </w:pPr>
            <w:r w:rsidRPr="00975604">
              <w:rPr>
                <w:color w:val="000000"/>
                <w:sz w:val="16"/>
                <w:szCs w:val="16"/>
                <w:lang w:eastAsia="zh-CN"/>
              </w:rPr>
              <w:t>Количество используемых муниципальных информационных систем обеспечения деятельности ОМСУ.</w:t>
            </w:r>
          </w:p>
          <w:p w14:paraId="4134AB91" w14:textId="6F187787" w:rsidR="00975604" w:rsidRPr="00975604" w:rsidRDefault="00975604" w:rsidP="000E23BD">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2D23AC" w:rsidRPr="00975604" w14:paraId="401682F6"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57FE1493" w14:textId="4C5CE29A" w:rsidR="002D23AC" w:rsidRPr="00975604" w:rsidRDefault="002D23AC" w:rsidP="002D23AC">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lastRenderedPageBreak/>
              <w:t>9.</w:t>
            </w:r>
          </w:p>
        </w:tc>
        <w:tc>
          <w:tcPr>
            <w:tcW w:w="460" w:type="pct"/>
            <w:tcBorders>
              <w:top w:val="single" w:sz="4" w:space="0" w:color="auto"/>
              <w:left w:val="single" w:sz="4" w:space="0" w:color="auto"/>
              <w:bottom w:val="single" w:sz="4" w:space="0" w:color="auto"/>
              <w:right w:val="single" w:sz="4" w:space="0" w:color="auto"/>
            </w:tcBorders>
            <w:vAlign w:val="center"/>
          </w:tcPr>
          <w:p w14:paraId="49682132" w14:textId="48EC0755" w:rsidR="002D23AC" w:rsidRPr="00975604" w:rsidRDefault="002D23AC" w:rsidP="002D23AC">
            <w:pPr>
              <w:pStyle w:val="ConsPlusNormal"/>
              <w:ind w:firstLine="330"/>
              <w:jc w:val="center"/>
              <w:rPr>
                <w:rFonts w:ascii="Times New Roman" w:hAnsi="Times New Roman" w:cs="Times New Roman"/>
                <w:sz w:val="16"/>
                <w:szCs w:val="16"/>
              </w:rPr>
            </w:pPr>
            <w:r>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ACE542E" w14:textId="7DAFA4EE" w:rsidR="002D23AC" w:rsidRPr="009F1BE6" w:rsidRDefault="002D23AC" w:rsidP="002D23AC">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03</w:t>
            </w:r>
          </w:p>
        </w:tc>
        <w:tc>
          <w:tcPr>
            <w:tcW w:w="504" w:type="pct"/>
            <w:tcBorders>
              <w:top w:val="single" w:sz="4" w:space="0" w:color="auto"/>
              <w:left w:val="single" w:sz="4" w:space="0" w:color="auto"/>
              <w:bottom w:val="single" w:sz="4" w:space="0" w:color="auto"/>
              <w:right w:val="single" w:sz="4" w:space="0" w:color="auto"/>
            </w:tcBorders>
            <w:vAlign w:val="center"/>
          </w:tcPr>
          <w:p w14:paraId="18803A76" w14:textId="6D78E127" w:rsidR="002D23AC" w:rsidRPr="009F1BE6" w:rsidRDefault="002D23AC" w:rsidP="002D23AC">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04</w:t>
            </w:r>
          </w:p>
        </w:tc>
        <w:tc>
          <w:tcPr>
            <w:tcW w:w="1192" w:type="pct"/>
            <w:tcBorders>
              <w:top w:val="single" w:sz="4" w:space="0" w:color="auto"/>
              <w:left w:val="single" w:sz="4" w:space="0" w:color="auto"/>
              <w:bottom w:val="single" w:sz="4" w:space="0" w:color="auto"/>
              <w:right w:val="single" w:sz="4" w:space="0" w:color="auto"/>
            </w:tcBorders>
          </w:tcPr>
          <w:p w14:paraId="0A4F7ADE" w14:textId="08C1E4F0" w:rsidR="002D23AC" w:rsidRPr="00975604" w:rsidRDefault="002D23AC" w:rsidP="002D23AC">
            <w:pPr>
              <w:ind w:firstLine="10"/>
              <w:rPr>
                <w:sz w:val="16"/>
                <w:szCs w:val="16"/>
                <w:lang w:eastAsia="en-US"/>
              </w:rPr>
            </w:pPr>
            <w:r w:rsidRPr="002D23AC">
              <w:rPr>
                <w:sz w:val="16"/>
                <w:szCs w:val="16"/>
                <w:lang w:eastAsia="en-US"/>
              </w:rPr>
              <w:t>Обеспечено предоставление муниципальных сервисов с использованием национального мессенджера</w:t>
            </w:r>
          </w:p>
        </w:tc>
        <w:tc>
          <w:tcPr>
            <w:tcW w:w="367" w:type="pct"/>
            <w:tcBorders>
              <w:top w:val="single" w:sz="4" w:space="0" w:color="auto"/>
              <w:left w:val="single" w:sz="4" w:space="0" w:color="auto"/>
              <w:bottom w:val="single" w:sz="4" w:space="0" w:color="auto"/>
              <w:right w:val="single" w:sz="4" w:space="0" w:color="auto"/>
            </w:tcBorders>
          </w:tcPr>
          <w:p w14:paraId="26293A64" w14:textId="09F68C2B" w:rsidR="002D23AC" w:rsidRPr="00975604" w:rsidRDefault="002D23AC" w:rsidP="002D23AC">
            <w:pPr>
              <w:jc w:val="center"/>
              <w:rPr>
                <w:sz w:val="16"/>
                <w:szCs w:val="16"/>
                <w:lang w:eastAsia="en-US"/>
              </w:rPr>
            </w:pPr>
            <w:r w:rsidRPr="002D23AC">
              <w:rPr>
                <w:sz w:val="16"/>
                <w:szCs w:val="16"/>
                <w:lang w:eastAsia="en-US"/>
              </w:rPr>
              <w:t>единица</w:t>
            </w:r>
          </w:p>
        </w:tc>
        <w:tc>
          <w:tcPr>
            <w:tcW w:w="1834" w:type="pct"/>
            <w:tcBorders>
              <w:top w:val="single" w:sz="4" w:space="0" w:color="auto"/>
              <w:left w:val="single" w:sz="4" w:space="0" w:color="auto"/>
              <w:bottom w:val="single" w:sz="4" w:space="0" w:color="auto"/>
              <w:right w:val="single" w:sz="4" w:space="0" w:color="auto"/>
            </w:tcBorders>
          </w:tcPr>
          <w:p w14:paraId="16B1DA75" w14:textId="526BF5B5" w:rsidR="002D23AC" w:rsidRPr="002D23AC" w:rsidRDefault="002D23AC" w:rsidP="002D23AC">
            <w:pPr>
              <w:ind w:firstLine="10"/>
              <w:rPr>
                <w:sz w:val="16"/>
                <w:szCs w:val="16"/>
                <w:lang w:eastAsia="en-US"/>
              </w:rPr>
            </w:pPr>
            <w:r w:rsidRPr="002D23AC">
              <w:rPr>
                <w:sz w:val="16"/>
                <w:szCs w:val="16"/>
                <w:lang w:eastAsia="en-US"/>
              </w:rPr>
              <w:t>Количество муниципальных сервисов, предоставление которых обеспечено с использованием национального мессенджера.</w:t>
            </w:r>
          </w:p>
        </w:tc>
      </w:tr>
      <w:tr w:rsidR="00975604" w:rsidRPr="00975604" w14:paraId="3935017B"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522B9DEA" w14:textId="73E47D52" w:rsidR="00975604" w:rsidRPr="00975604" w:rsidRDefault="009F1BE6"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10.</w:t>
            </w:r>
          </w:p>
        </w:tc>
        <w:tc>
          <w:tcPr>
            <w:tcW w:w="460" w:type="pct"/>
            <w:tcBorders>
              <w:top w:val="single" w:sz="4" w:space="0" w:color="auto"/>
              <w:left w:val="single" w:sz="4" w:space="0" w:color="auto"/>
              <w:bottom w:val="single" w:sz="4" w:space="0" w:color="auto"/>
              <w:right w:val="single" w:sz="4" w:space="0" w:color="auto"/>
            </w:tcBorders>
            <w:vAlign w:val="center"/>
          </w:tcPr>
          <w:p w14:paraId="6E56042E" w14:textId="75DEB8F2"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74EB414F" w14:textId="0A1F46C1"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04</w:t>
            </w:r>
          </w:p>
        </w:tc>
        <w:tc>
          <w:tcPr>
            <w:tcW w:w="504" w:type="pct"/>
            <w:tcBorders>
              <w:top w:val="single" w:sz="4" w:space="0" w:color="auto"/>
              <w:left w:val="single" w:sz="4" w:space="0" w:color="auto"/>
              <w:bottom w:val="single" w:sz="4" w:space="0" w:color="auto"/>
              <w:right w:val="single" w:sz="4" w:space="0" w:color="auto"/>
            </w:tcBorders>
            <w:vAlign w:val="center"/>
          </w:tcPr>
          <w:p w14:paraId="0035636C" w14:textId="6B9F19F0"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1192" w:type="pct"/>
            <w:tcBorders>
              <w:top w:val="single" w:sz="4" w:space="0" w:color="auto"/>
              <w:left w:val="single" w:sz="4" w:space="0" w:color="auto"/>
              <w:bottom w:val="single" w:sz="4" w:space="0" w:color="auto"/>
              <w:right w:val="single" w:sz="4" w:space="0" w:color="auto"/>
            </w:tcBorders>
          </w:tcPr>
          <w:p w14:paraId="1B33D31E" w14:textId="5962D2F1" w:rsidR="00975604" w:rsidRPr="00975604" w:rsidRDefault="00975604" w:rsidP="00F51F85">
            <w:pPr>
              <w:ind w:firstLine="10"/>
              <w:rPr>
                <w:sz w:val="16"/>
                <w:szCs w:val="16"/>
                <w:lang w:eastAsia="en-US"/>
              </w:rPr>
            </w:pPr>
            <w:r w:rsidRPr="00975604">
              <w:rPr>
                <w:sz w:val="16"/>
                <w:szCs w:val="16"/>
                <w:lang w:eastAsia="en-US"/>
              </w:rPr>
              <w:t>Муниципальные учреждения культуры обеспечены доступом в информационно-телекоммуникационную сеть Интернет</w:t>
            </w:r>
          </w:p>
        </w:tc>
        <w:tc>
          <w:tcPr>
            <w:tcW w:w="367" w:type="pct"/>
            <w:tcBorders>
              <w:top w:val="single" w:sz="4" w:space="0" w:color="auto"/>
              <w:left w:val="single" w:sz="4" w:space="0" w:color="auto"/>
              <w:bottom w:val="single" w:sz="4" w:space="0" w:color="auto"/>
              <w:right w:val="single" w:sz="4" w:space="0" w:color="auto"/>
            </w:tcBorders>
          </w:tcPr>
          <w:p w14:paraId="2E36F82C" w14:textId="12DA035F"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5961E83" w14:textId="77777777" w:rsidR="00975604" w:rsidRPr="00975604" w:rsidRDefault="00975604" w:rsidP="008B7D0D">
            <w:pPr>
              <w:ind w:firstLine="10"/>
              <w:rPr>
                <w:color w:val="000000"/>
                <w:sz w:val="16"/>
                <w:szCs w:val="16"/>
                <w:lang w:eastAsia="zh-CN"/>
              </w:rPr>
            </w:pPr>
            <w:r w:rsidRPr="00975604">
              <w:rPr>
                <w:color w:val="000000"/>
                <w:sz w:val="16"/>
                <w:szCs w:val="16"/>
                <w:lang w:eastAsia="zh-CN"/>
              </w:rPr>
              <w:t>Количество муниципальных учреждений культуры, обеспеченных доступом в информационно-телекоммуникационную сеть Интернет.</w:t>
            </w:r>
          </w:p>
          <w:p w14:paraId="0DDB82C9" w14:textId="1B1D901D" w:rsidR="00975604" w:rsidRPr="00975604" w:rsidRDefault="00975604" w:rsidP="006F467A">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66C793C1"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4186A8D2" w14:textId="22277738"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1</w:t>
            </w:r>
            <w:r w:rsidR="009F1BE6">
              <w:rPr>
                <w:rFonts w:ascii="Times New Roman" w:hAnsi="Times New Roman" w:cs="Times New Roman"/>
                <w:sz w:val="16"/>
                <w:szCs w:val="16"/>
              </w:rPr>
              <w:t>1</w:t>
            </w:r>
            <w:r w:rsidRPr="00975604">
              <w:rPr>
                <w:rFonts w:ascii="Times New Roman" w:hAnsi="Times New Roman" w:cs="Times New Roman"/>
                <w:sz w:val="16"/>
                <w:szCs w:val="16"/>
              </w:rPr>
              <w:t>.</w:t>
            </w:r>
          </w:p>
        </w:tc>
        <w:tc>
          <w:tcPr>
            <w:tcW w:w="460" w:type="pct"/>
            <w:tcBorders>
              <w:top w:val="single" w:sz="4" w:space="0" w:color="auto"/>
              <w:left w:val="single" w:sz="4" w:space="0" w:color="auto"/>
              <w:bottom w:val="single" w:sz="4" w:space="0" w:color="auto"/>
              <w:right w:val="single" w:sz="4" w:space="0" w:color="auto"/>
            </w:tcBorders>
            <w:vAlign w:val="center"/>
          </w:tcPr>
          <w:p w14:paraId="660751A9" w14:textId="0547B3DF"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41D4A446" w14:textId="7248DACA"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504" w:type="pct"/>
            <w:tcBorders>
              <w:top w:val="single" w:sz="4" w:space="0" w:color="auto"/>
              <w:left w:val="single" w:sz="4" w:space="0" w:color="auto"/>
              <w:bottom w:val="single" w:sz="4" w:space="0" w:color="auto"/>
              <w:right w:val="single" w:sz="4" w:space="0" w:color="auto"/>
            </w:tcBorders>
            <w:vAlign w:val="center"/>
          </w:tcPr>
          <w:p w14:paraId="15AEF024" w14:textId="0F4D121B"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03</w:t>
            </w:r>
          </w:p>
        </w:tc>
        <w:tc>
          <w:tcPr>
            <w:tcW w:w="1192" w:type="pct"/>
            <w:tcBorders>
              <w:top w:val="single" w:sz="4" w:space="0" w:color="auto"/>
              <w:left w:val="single" w:sz="4" w:space="0" w:color="auto"/>
              <w:bottom w:val="single" w:sz="4" w:space="0" w:color="auto"/>
              <w:right w:val="single" w:sz="4" w:space="0" w:color="auto"/>
            </w:tcBorders>
          </w:tcPr>
          <w:p w14:paraId="733F5F54" w14:textId="4573BA42" w:rsidR="00975604" w:rsidRPr="00975604" w:rsidRDefault="00975604" w:rsidP="00F51F85">
            <w:pPr>
              <w:ind w:firstLine="10"/>
              <w:rPr>
                <w:sz w:val="16"/>
                <w:szCs w:val="16"/>
                <w:lang w:eastAsia="en-US"/>
              </w:rPr>
            </w:pPr>
            <w:r w:rsidRPr="00975604">
              <w:rPr>
                <w:sz w:val="16"/>
                <w:szCs w:val="16"/>
                <w:lang w:eastAsia="en-US"/>
              </w:rPr>
              <w:t>ОМСУ подключены к ЕИМТС Правительства Московской области</w:t>
            </w:r>
          </w:p>
        </w:tc>
        <w:tc>
          <w:tcPr>
            <w:tcW w:w="367" w:type="pct"/>
            <w:tcBorders>
              <w:top w:val="single" w:sz="4" w:space="0" w:color="auto"/>
              <w:left w:val="single" w:sz="4" w:space="0" w:color="auto"/>
              <w:bottom w:val="single" w:sz="4" w:space="0" w:color="auto"/>
              <w:right w:val="single" w:sz="4" w:space="0" w:color="auto"/>
            </w:tcBorders>
          </w:tcPr>
          <w:p w14:paraId="613919F1" w14:textId="1216064E"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040D8C3C" w14:textId="77777777" w:rsidR="00975604" w:rsidRPr="00975604" w:rsidRDefault="00975604" w:rsidP="004C12CF">
            <w:pPr>
              <w:ind w:firstLine="10"/>
              <w:rPr>
                <w:color w:val="000000"/>
                <w:sz w:val="16"/>
                <w:szCs w:val="16"/>
                <w:lang w:eastAsia="zh-CN"/>
              </w:rPr>
            </w:pPr>
            <w:r w:rsidRPr="00975604">
              <w:rPr>
                <w:color w:val="000000"/>
                <w:sz w:val="16"/>
                <w:szCs w:val="16"/>
                <w:lang w:eastAsia="zh-CN"/>
              </w:rPr>
              <w:t>Количество ОМСУ, подключенных к ЕИМТС Правительства Московской области.</w:t>
            </w:r>
          </w:p>
          <w:p w14:paraId="66A51947" w14:textId="16C98FF9" w:rsidR="00975604" w:rsidRPr="00975604" w:rsidRDefault="00975604" w:rsidP="008B7D0D">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975604" w:rsidRPr="00975604" w14:paraId="5C969AE3"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3D25DBE1" w14:textId="505EF0BA" w:rsidR="00975604" w:rsidRPr="00975604" w:rsidRDefault="00975604" w:rsidP="00F51F85">
            <w:pPr>
              <w:pStyle w:val="ConsPlusNormal"/>
              <w:ind w:firstLine="10"/>
              <w:jc w:val="center"/>
              <w:rPr>
                <w:rFonts w:ascii="Times New Roman" w:hAnsi="Times New Roman" w:cs="Times New Roman"/>
                <w:sz w:val="16"/>
                <w:szCs w:val="16"/>
              </w:rPr>
            </w:pPr>
            <w:r w:rsidRPr="00975604">
              <w:rPr>
                <w:rFonts w:ascii="Times New Roman" w:hAnsi="Times New Roman" w:cs="Times New Roman"/>
                <w:sz w:val="16"/>
                <w:szCs w:val="16"/>
              </w:rPr>
              <w:t>1</w:t>
            </w:r>
            <w:r w:rsidR="009F1BE6">
              <w:rPr>
                <w:rFonts w:ascii="Times New Roman" w:hAnsi="Times New Roman" w:cs="Times New Roman"/>
                <w:sz w:val="16"/>
                <w:szCs w:val="16"/>
              </w:rPr>
              <w:t>2</w:t>
            </w:r>
            <w:r w:rsidRPr="00975604">
              <w:rPr>
                <w:rFonts w:ascii="Times New Roman" w:hAnsi="Times New Roman" w:cs="Times New Roman"/>
                <w:sz w:val="16"/>
                <w:szCs w:val="16"/>
              </w:rPr>
              <w:t>.</w:t>
            </w:r>
          </w:p>
        </w:tc>
        <w:tc>
          <w:tcPr>
            <w:tcW w:w="460" w:type="pct"/>
            <w:tcBorders>
              <w:top w:val="single" w:sz="4" w:space="0" w:color="auto"/>
              <w:left w:val="single" w:sz="4" w:space="0" w:color="auto"/>
              <w:bottom w:val="single" w:sz="4" w:space="0" w:color="auto"/>
              <w:right w:val="single" w:sz="4" w:space="0" w:color="auto"/>
            </w:tcBorders>
            <w:vAlign w:val="center"/>
          </w:tcPr>
          <w:p w14:paraId="707126CB" w14:textId="4E820AE6" w:rsidR="00975604" w:rsidRPr="00975604" w:rsidRDefault="00975604" w:rsidP="00F51F85">
            <w:pPr>
              <w:pStyle w:val="ConsPlusNormal"/>
              <w:ind w:firstLine="330"/>
              <w:jc w:val="center"/>
              <w:rPr>
                <w:rFonts w:ascii="Times New Roman" w:hAnsi="Times New Roman" w:cs="Times New Roman"/>
                <w:sz w:val="16"/>
                <w:szCs w:val="16"/>
              </w:rPr>
            </w:pPr>
            <w:r w:rsidRPr="00975604">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FEA34B4" w14:textId="1D161822"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01</w:t>
            </w:r>
          </w:p>
        </w:tc>
        <w:tc>
          <w:tcPr>
            <w:tcW w:w="504" w:type="pct"/>
            <w:tcBorders>
              <w:top w:val="single" w:sz="4" w:space="0" w:color="auto"/>
              <w:left w:val="single" w:sz="4" w:space="0" w:color="auto"/>
              <w:bottom w:val="single" w:sz="4" w:space="0" w:color="auto"/>
              <w:right w:val="single" w:sz="4" w:space="0" w:color="auto"/>
            </w:tcBorders>
            <w:vAlign w:val="center"/>
          </w:tcPr>
          <w:p w14:paraId="16F4BA14" w14:textId="24969984" w:rsidR="00975604" w:rsidRPr="00975604" w:rsidRDefault="00975604" w:rsidP="00F51F85">
            <w:pPr>
              <w:pStyle w:val="ConsPlusNormal"/>
              <w:ind w:firstLine="10"/>
              <w:jc w:val="center"/>
              <w:rPr>
                <w:rFonts w:ascii="Times New Roman" w:hAnsi="Times New Roman" w:cs="Times New Roman"/>
                <w:sz w:val="16"/>
                <w:szCs w:val="16"/>
                <w:lang w:val="en-US"/>
              </w:rPr>
            </w:pPr>
            <w:r w:rsidRPr="00975604">
              <w:rPr>
                <w:rFonts w:ascii="Times New Roman" w:hAnsi="Times New Roman" w:cs="Times New Roman"/>
                <w:sz w:val="16"/>
                <w:szCs w:val="16"/>
                <w:lang w:val="en-US"/>
              </w:rPr>
              <w:t>05</w:t>
            </w:r>
          </w:p>
        </w:tc>
        <w:tc>
          <w:tcPr>
            <w:tcW w:w="1192" w:type="pct"/>
            <w:tcBorders>
              <w:top w:val="single" w:sz="4" w:space="0" w:color="auto"/>
              <w:left w:val="single" w:sz="4" w:space="0" w:color="auto"/>
              <w:bottom w:val="single" w:sz="4" w:space="0" w:color="auto"/>
              <w:right w:val="single" w:sz="4" w:space="0" w:color="auto"/>
            </w:tcBorders>
          </w:tcPr>
          <w:p w14:paraId="45935F31" w14:textId="59B80E1D" w:rsidR="00975604" w:rsidRPr="00975604" w:rsidRDefault="00975604" w:rsidP="00F51F85">
            <w:pPr>
              <w:ind w:firstLine="10"/>
              <w:rPr>
                <w:sz w:val="16"/>
                <w:szCs w:val="16"/>
                <w:lang w:eastAsia="en-US"/>
              </w:rPr>
            </w:pPr>
            <w:r w:rsidRPr="00975604">
              <w:rPr>
                <w:sz w:val="16"/>
                <w:szCs w:val="16"/>
                <w:lang w:eastAsia="en-US"/>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67" w:type="pct"/>
            <w:tcBorders>
              <w:top w:val="single" w:sz="4" w:space="0" w:color="auto"/>
              <w:left w:val="single" w:sz="4" w:space="0" w:color="auto"/>
              <w:bottom w:val="single" w:sz="4" w:space="0" w:color="auto"/>
              <w:right w:val="single" w:sz="4" w:space="0" w:color="auto"/>
            </w:tcBorders>
          </w:tcPr>
          <w:p w14:paraId="41B7B10B" w14:textId="442F1615" w:rsidR="00975604" w:rsidRPr="00975604" w:rsidRDefault="00975604" w:rsidP="00F51F85">
            <w:pPr>
              <w:jc w:val="center"/>
              <w:rPr>
                <w:sz w:val="16"/>
                <w:szCs w:val="16"/>
              </w:rPr>
            </w:pPr>
            <w:r w:rsidRPr="00975604">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03CB4F9E" w14:textId="77777777" w:rsidR="00975604" w:rsidRPr="00975604" w:rsidRDefault="00975604" w:rsidP="00C85260">
            <w:pPr>
              <w:ind w:firstLine="10"/>
              <w:rPr>
                <w:color w:val="000000"/>
                <w:sz w:val="16"/>
                <w:szCs w:val="16"/>
                <w:lang w:eastAsia="zh-CN"/>
              </w:rPr>
            </w:pPr>
            <w:r w:rsidRPr="00975604">
              <w:rPr>
                <w:color w:val="000000"/>
                <w:sz w:val="16"/>
                <w:szCs w:val="16"/>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3F0FCF75" w14:textId="29BA1586" w:rsidR="00975604" w:rsidRPr="00975604" w:rsidRDefault="00975604" w:rsidP="004C12CF">
            <w:pPr>
              <w:ind w:firstLine="10"/>
              <w:rPr>
                <w:color w:val="000000"/>
                <w:sz w:val="16"/>
                <w:szCs w:val="16"/>
                <w:lang w:eastAsia="zh-CN"/>
              </w:rPr>
            </w:pPr>
            <w:r w:rsidRPr="00975604">
              <w:rPr>
                <w:color w:val="000000"/>
                <w:sz w:val="16"/>
                <w:szCs w:val="16"/>
                <w:lang w:eastAsia="zh-CN"/>
              </w:rPr>
              <w:t>Периодичность представления – ежеквартально.</w:t>
            </w:r>
          </w:p>
        </w:tc>
      </w:tr>
      <w:tr w:rsidR="00A72709" w:rsidRPr="00975604" w14:paraId="1BA0770B" w14:textId="77777777" w:rsidTr="00975604">
        <w:tc>
          <w:tcPr>
            <w:tcW w:w="183" w:type="pct"/>
            <w:tcBorders>
              <w:top w:val="single" w:sz="4" w:space="0" w:color="auto"/>
              <w:left w:val="single" w:sz="4" w:space="0" w:color="auto"/>
              <w:bottom w:val="single" w:sz="4" w:space="0" w:color="auto"/>
              <w:right w:val="single" w:sz="4" w:space="0" w:color="auto"/>
            </w:tcBorders>
            <w:vAlign w:val="center"/>
          </w:tcPr>
          <w:p w14:paraId="61229806" w14:textId="077BE6EA" w:rsidR="00A72709" w:rsidRPr="00975604" w:rsidRDefault="00A72709"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13.</w:t>
            </w:r>
          </w:p>
        </w:tc>
        <w:tc>
          <w:tcPr>
            <w:tcW w:w="460" w:type="pct"/>
            <w:tcBorders>
              <w:top w:val="single" w:sz="4" w:space="0" w:color="auto"/>
              <w:left w:val="single" w:sz="4" w:space="0" w:color="auto"/>
              <w:bottom w:val="single" w:sz="4" w:space="0" w:color="auto"/>
              <w:right w:val="single" w:sz="4" w:space="0" w:color="auto"/>
            </w:tcBorders>
            <w:vAlign w:val="center"/>
          </w:tcPr>
          <w:p w14:paraId="072F0A9B" w14:textId="04EC701F" w:rsidR="00A72709" w:rsidRPr="00975604" w:rsidRDefault="00A72709" w:rsidP="00F51F85">
            <w:pPr>
              <w:pStyle w:val="ConsPlusNormal"/>
              <w:ind w:firstLine="330"/>
              <w:jc w:val="center"/>
              <w:rPr>
                <w:rFonts w:ascii="Times New Roman" w:hAnsi="Times New Roman" w:cs="Times New Roman"/>
                <w:sz w:val="16"/>
                <w:szCs w:val="16"/>
              </w:rPr>
            </w:pPr>
            <w:r>
              <w:rPr>
                <w:rFonts w:ascii="Times New Roman" w:hAnsi="Times New Roman" w:cs="Times New Roman"/>
                <w:sz w:val="16"/>
                <w:szCs w:val="16"/>
              </w:rPr>
              <w:t>02</w:t>
            </w:r>
          </w:p>
        </w:tc>
        <w:tc>
          <w:tcPr>
            <w:tcW w:w="460" w:type="pct"/>
            <w:tcBorders>
              <w:top w:val="single" w:sz="4" w:space="0" w:color="auto"/>
              <w:left w:val="single" w:sz="4" w:space="0" w:color="auto"/>
              <w:bottom w:val="single" w:sz="4" w:space="0" w:color="auto"/>
              <w:right w:val="single" w:sz="4" w:space="0" w:color="auto"/>
            </w:tcBorders>
            <w:vAlign w:val="center"/>
          </w:tcPr>
          <w:p w14:paraId="32B6896B" w14:textId="01C87618" w:rsidR="00A72709" w:rsidRPr="00A72709" w:rsidRDefault="00A72709"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Ц2</w:t>
            </w:r>
          </w:p>
        </w:tc>
        <w:tc>
          <w:tcPr>
            <w:tcW w:w="504" w:type="pct"/>
            <w:tcBorders>
              <w:top w:val="single" w:sz="4" w:space="0" w:color="auto"/>
              <w:left w:val="single" w:sz="4" w:space="0" w:color="auto"/>
              <w:bottom w:val="single" w:sz="4" w:space="0" w:color="auto"/>
              <w:right w:val="single" w:sz="4" w:space="0" w:color="auto"/>
            </w:tcBorders>
            <w:vAlign w:val="center"/>
          </w:tcPr>
          <w:p w14:paraId="1FC28EB0" w14:textId="4801B1E9" w:rsidR="00A72709" w:rsidRPr="00A72709" w:rsidRDefault="00A72709" w:rsidP="00F51F85">
            <w:pPr>
              <w:pStyle w:val="ConsPlusNormal"/>
              <w:ind w:firstLine="10"/>
              <w:jc w:val="center"/>
              <w:rPr>
                <w:rFonts w:ascii="Times New Roman" w:hAnsi="Times New Roman" w:cs="Times New Roman"/>
                <w:sz w:val="16"/>
                <w:szCs w:val="16"/>
              </w:rPr>
            </w:pPr>
            <w:r>
              <w:rPr>
                <w:rFonts w:ascii="Times New Roman" w:hAnsi="Times New Roman" w:cs="Times New Roman"/>
                <w:sz w:val="16"/>
                <w:szCs w:val="16"/>
              </w:rPr>
              <w:t>01</w:t>
            </w:r>
          </w:p>
        </w:tc>
        <w:tc>
          <w:tcPr>
            <w:tcW w:w="1192" w:type="pct"/>
            <w:tcBorders>
              <w:top w:val="single" w:sz="4" w:space="0" w:color="auto"/>
              <w:left w:val="single" w:sz="4" w:space="0" w:color="auto"/>
              <w:bottom w:val="single" w:sz="4" w:space="0" w:color="auto"/>
              <w:right w:val="single" w:sz="4" w:space="0" w:color="auto"/>
            </w:tcBorders>
          </w:tcPr>
          <w:p w14:paraId="05E8ADFD" w14:textId="0C0E2CAC" w:rsidR="00A72709" w:rsidRPr="00975604" w:rsidRDefault="00A72709" w:rsidP="00F51F85">
            <w:pPr>
              <w:ind w:firstLine="10"/>
              <w:rPr>
                <w:sz w:val="16"/>
                <w:szCs w:val="16"/>
                <w:lang w:eastAsia="en-US"/>
              </w:rPr>
            </w:pPr>
            <w:r w:rsidRPr="00A72709">
              <w:rPr>
                <w:sz w:val="16"/>
                <w:szCs w:val="16"/>
                <w:lang w:eastAsia="en-US"/>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67" w:type="pct"/>
            <w:tcBorders>
              <w:top w:val="single" w:sz="4" w:space="0" w:color="auto"/>
              <w:left w:val="single" w:sz="4" w:space="0" w:color="auto"/>
              <w:bottom w:val="single" w:sz="4" w:space="0" w:color="auto"/>
              <w:right w:val="single" w:sz="4" w:space="0" w:color="auto"/>
            </w:tcBorders>
          </w:tcPr>
          <w:p w14:paraId="4A67714A" w14:textId="562A4126" w:rsidR="00A72709" w:rsidRPr="00975604" w:rsidRDefault="00A72709" w:rsidP="00F51F85">
            <w:pPr>
              <w:jc w:val="center"/>
              <w:rPr>
                <w:sz w:val="16"/>
                <w:szCs w:val="16"/>
              </w:rPr>
            </w:pPr>
            <w:r w:rsidRPr="00A72709">
              <w:rPr>
                <w:sz w:val="16"/>
                <w:szCs w:val="16"/>
              </w:rPr>
              <w:t>единица</w:t>
            </w:r>
          </w:p>
        </w:tc>
        <w:tc>
          <w:tcPr>
            <w:tcW w:w="1834" w:type="pct"/>
            <w:tcBorders>
              <w:top w:val="single" w:sz="4" w:space="0" w:color="auto"/>
              <w:left w:val="single" w:sz="4" w:space="0" w:color="auto"/>
              <w:bottom w:val="single" w:sz="4" w:space="0" w:color="auto"/>
              <w:right w:val="single" w:sz="4" w:space="0" w:color="auto"/>
            </w:tcBorders>
          </w:tcPr>
          <w:p w14:paraId="7D720E6D" w14:textId="387E860C" w:rsidR="00A72709" w:rsidRPr="00975604" w:rsidRDefault="00A72709" w:rsidP="00C85260">
            <w:pPr>
              <w:ind w:firstLine="10"/>
              <w:rPr>
                <w:color w:val="000000"/>
                <w:sz w:val="16"/>
                <w:szCs w:val="16"/>
                <w:lang w:eastAsia="zh-CN"/>
              </w:rPr>
            </w:pPr>
            <w:r w:rsidRPr="00A72709">
              <w:rPr>
                <w:color w:val="000000"/>
                <w:sz w:val="16"/>
                <w:szCs w:val="16"/>
                <w:lang w:eastAsia="zh-CN"/>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2BE0DC91" w14:textId="77777777" w:rsidR="00D423CD" w:rsidRDefault="00D423CD">
      <w:pPr>
        <w:rPr>
          <w:rFonts w:eastAsia="Calibri"/>
          <w:sz w:val="24"/>
          <w:szCs w:val="24"/>
        </w:rPr>
      </w:pPr>
      <w:r>
        <w:rPr>
          <w:rFonts w:eastAsia="Calibri"/>
          <w:sz w:val="24"/>
          <w:szCs w:val="24"/>
        </w:rPr>
        <w:br w:type="page"/>
      </w:r>
    </w:p>
    <w:p w14:paraId="55E85986" w14:textId="0D544B29" w:rsidR="007A05F4" w:rsidRDefault="007A05F4" w:rsidP="004033C6">
      <w:pPr>
        <w:pStyle w:val="2"/>
        <w:numPr>
          <w:ilvl w:val="0"/>
          <w:numId w:val="3"/>
        </w:numPr>
        <w:spacing w:after="0" w:line="240" w:lineRule="auto"/>
        <w:ind w:left="0"/>
        <w:rPr>
          <w:sz w:val="24"/>
          <w:szCs w:val="24"/>
        </w:rPr>
      </w:pPr>
      <w:r w:rsidRPr="003657E7">
        <w:rPr>
          <w:sz w:val="24"/>
          <w:szCs w:val="24"/>
          <w:lang w:eastAsia="en-US"/>
        </w:rPr>
        <w:lastRenderedPageBreak/>
        <w:t xml:space="preserve">Перечень мероприятий муниципальной подпрограммы </w:t>
      </w:r>
      <w:r w:rsidR="003B5FE8" w:rsidRPr="003657E7">
        <w:rPr>
          <w:sz w:val="24"/>
          <w:szCs w:val="24"/>
          <w:lang w:val="en-US" w:eastAsia="en-US"/>
        </w:rPr>
        <w:t>I</w:t>
      </w:r>
      <w:r w:rsidR="003B64CA" w:rsidRPr="003657E7">
        <w:rPr>
          <w:sz w:val="24"/>
          <w:szCs w:val="24"/>
          <w:lang w:eastAsia="en-US"/>
        </w:rPr>
        <w:t xml:space="preserve"> </w:t>
      </w:r>
      <w:r w:rsidR="003B64CA" w:rsidRPr="003657E7">
        <w:rPr>
          <w:sz w:val="24"/>
          <w:szCs w:val="24"/>
        </w:rPr>
        <w:t>«</w:t>
      </w:r>
      <w:r w:rsidR="003B64CA" w:rsidRPr="003657E7">
        <w:rPr>
          <w:rFonts w:eastAsia="Calibri"/>
          <w:sz w:val="24"/>
          <w:szCs w:val="24"/>
          <w:lang w:eastAsia="en-US"/>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3B64CA" w:rsidRPr="003657E7">
        <w:rPr>
          <w:sz w:val="24"/>
          <w:szCs w:val="24"/>
        </w:rPr>
        <w:t>»</w:t>
      </w:r>
    </w:p>
    <w:p w14:paraId="75D41079" w14:textId="77777777" w:rsidR="00447417" w:rsidRPr="00447417" w:rsidRDefault="00447417" w:rsidP="00447417">
      <w:pPr>
        <w:pStyle w:val="10"/>
        <w:rPr>
          <w:rFonts w:eastAsia="Calibri"/>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3"/>
        <w:gridCol w:w="5145"/>
        <w:gridCol w:w="701"/>
        <w:gridCol w:w="701"/>
        <w:gridCol w:w="2050"/>
        <w:gridCol w:w="656"/>
        <w:gridCol w:w="519"/>
        <w:gridCol w:w="609"/>
        <w:gridCol w:w="609"/>
        <w:gridCol w:w="474"/>
        <w:gridCol w:w="474"/>
        <w:gridCol w:w="474"/>
        <w:gridCol w:w="2176"/>
      </w:tblGrid>
      <w:tr w:rsidR="002B69E1" w:rsidRPr="003657E7" w14:paraId="0E3626A3" w14:textId="74507184" w:rsidTr="00447417">
        <w:trPr>
          <w:cantSplit/>
          <w:trHeight w:val="58"/>
          <w:tblHeader/>
        </w:trPr>
        <w:tc>
          <w:tcPr>
            <w:tcW w:w="0" w:type="auto"/>
            <w:vMerge w:val="restart"/>
            <w:shd w:val="clear" w:color="auto" w:fill="auto"/>
            <w:vAlign w:val="center"/>
          </w:tcPr>
          <w:p w14:paraId="41738A1D"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 п/п</w:t>
            </w:r>
          </w:p>
        </w:tc>
        <w:tc>
          <w:tcPr>
            <w:tcW w:w="0" w:type="auto"/>
            <w:vMerge w:val="restart"/>
            <w:shd w:val="clear" w:color="auto" w:fill="auto"/>
            <w:vAlign w:val="center"/>
          </w:tcPr>
          <w:p w14:paraId="0886495D"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Мероприятие подпрограммы</w:t>
            </w:r>
          </w:p>
        </w:tc>
        <w:tc>
          <w:tcPr>
            <w:tcW w:w="0" w:type="auto"/>
            <w:gridSpan w:val="2"/>
            <w:vMerge w:val="restart"/>
            <w:shd w:val="clear" w:color="auto" w:fill="auto"/>
            <w:vAlign w:val="center"/>
          </w:tcPr>
          <w:p w14:paraId="22B92B8F" w14:textId="1B77CAE2"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Срок исполнения мероприятия</w:t>
            </w:r>
          </w:p>
        </w:tc>
        <w:tc>
          <w:tcPr>
            <w:tcW w:w="0" w:type="auto"/>
            <w:vMerge w:val="restart"/>
            <w:shd w:val="clear" w:color="auto" w:fill="auto"/>
            <w:vAlign w:val="center"/>
          </w:tcPr>
          <w:p w14:paraId="34C8DE53"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Источники финансирования</w:t>
            </w:r>
          </w:p>
        </w:tc>
        <w:tc>
          <w:tcPr>
            <w:tcW w:w="0" w:type="auto"/>
            <w:vMerge w:val="restart"/>
            <w:shd w:val="clear" w:color="auto" w:fill="auto"/>
            <w:vAlign w:val="center"/>
          </w:tcPr>
          <w:p w14:paraId="1905D3AC" w14:textId="77777777" w:rsidR="002B69E1" w:rsidRPr="0008055D" w:rsidRDefault="002B69E1" w:rsidP="004033C6">
            <w:pPr>
              <w:pStyle w:val="10"/>
              <w:widowControl w:val="0"/>
              <w:spacing w:after="0" w:line="240" w:lineRule="auto"/>
              <w:jc w:val="center"/>
              <w:rPr>
                <w:b/>
                <w:bCs/>
                <w:color w:val="000000"/>
                <w:sz w:val="18"/>
                <w:szCs w:val="18"/>
              </w:rPr>
            </w:pPr>
            <w:r w:rsidRPr="0008055D">
              <w:rPr>
                <w:b/>
                <w:bCs/>
                <w:color w:val="000000"/>
                <w:sz w:val="18"/>
                <w:szCs w:val="18"/>
              </w:rPr>
              <w:t>Всего</w:t>
            </w:r>
            <w:r w:rsidRPr="0008055D">
              <w:rPr>
                <w:b/>
                <w:bCs/>
                <w:color w:val="000000"/>
                <w:sz w:val="18"/>
                <w:szCs w:val="18"/>
              </w:rPr>
              <w:br/>
              <w:t>(тыс. руб.)</w:t>
            </w:r>
          </w:p>
        </w:tc>
        <w:tc>
          <w:tcPr>
            <w:tcW w:w="0" w:type="auto"/>
            <w:gridSpan w:val="6"/>
            <w:vAlign w:val="center"/>
          </w:tcPr>
          <w:p w14:paraId="5381D8B9" w14:textId="290A4883" w:rsidR="002B69E1" w:rsidRPr="0008055D" w:rsidRDefault="002B69E1" w:rsidP="001A25BA">
            <w:pPr>
              <w:jc w:val="center"/>
              <w:rPr>
                <w:b/>
                <w:bCs/>
                <w:color w:val="000000"/>
                <w:sz w:val="18"/>
                <w:szCs w:val="18"/>
                <w:lang w:eastAsia="zh-CN"/>
              </w:rPr>
            </w:pPr>
            <w:r w:rsidRPr="0008055D">
              <w:rPr>
                <w:b/>
                <w:bCs/>
                <w:color w:val="000000"/>
                <w:sz w:val="18"/>
                <w:szCs w:val="18"/>
                <w:lang w:eastAsia="zh-CN"/>
              </w:rPr>
              <w:t>В том числе:</w:t>
            </w:r>
          </w:p>
        </w:tc>
        <w:tc>
          <w:tcPr>
            <w:tcW w:w="0" w:type="auto"/>
            <w:vMerge w:val="restart"/>
          </w:tcPr>
          <w:p w14:paraId="4D1FCD10" w14:textId="33796C7C"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Ответственный за выполнение мероприятия подпрограммы</w:t>
            </w:r>
          </w:p>
        </w:tc>
      </w:tr>
      <w:tr w:rsidR="002B69E1" w:rsidRPr="003657E7" w14:paraId="5D36BD1F" w14:textId="77777777" w:rsidTr="00447417">
        <w:trPr>
          <w:cantSplit/>
          <w:trHeight w:val="351"/>
          <w:tblHeader/>
        </w:trPr>
        <w:tc>
          <w:tcPr>
            <w:tcW w:w="0" w:type="auto"/>
            <w:vMerge/>
            <w:shd w:val="clear" w:color="auto" w:fill="auto"/>
          </w:tcPr>
          <w:p w14:paraId="4E74EEEA" w14:textId="77777777" w:rsidR="002B69E1" w:rsidRPr="0008055D" w:rsidRDefault="002B69E1" w:rsidP="00B23673">
            <w:pPr>
              <w:pStyle w:val="10"/>
              <w:widowControl w:val="0"/>
              <w:spacing w:after="0" w:line="240" w:lineRule="auto"/>
              <w:jc w:val="center"/>
              <w:rPr>
                <w:b/>
                <w:bCs/>
                <w:color w:val="000000"/>
                <w:sz w:val="18"/>
                <w:szCs w:val="18"/>
              </w:rPr>
            </w:pPr>
          </w:p>
        </w:tc>
        <w:tc>
          <w:tcPr>
            <w:tcW w:w="0" w:type="auto"/>
            <w:vMerge/>
            <w:shd w:val="clear" w:color="auto" w:fill="auto"/>
          </w:tcPr>
          <w:p w14:paraId="76FE6D95" w14:textId="77777777" w:rsidR="002B69E1" w:rsidRPr="0008055D" w:rsidRDefault="002B69E1" w:rsidP="00B23673">
            <w:pPr>
              <w:pStyle w:val="10"/>
              <w:widowControl w:val="0"/>
              <w:spacing w:after="0" w:line="240" w:lineRule="auto"/>
              <w:jc w:val="center"/>
              <w:rPr>
                <w:b/>
                <w:bCs/>
                <w:color w:val="000000"/>
                <w:sz w:val="18"/>
                <w:szCs w:val="18"/>
              </w:rPr>
            </w:pPr>
          </w:p>
        </w:tc>
        <w:tc>
          <w:tcPr>
            <w:tcW w:w="0" w:type="auto"/>
            <w:gridSpan w:val="2"/>
            <w:vMerge/>
            <w:shd w:val="clear" w:color="auto" w:fill="auto"/>
          </w:tcPr>
          <w:p w14:paraId="19BEE085" w14:textId="77777777" w:rsidR="002B69E1" w:rsidRPr="0008055D" w:rsidRDefault="002B69E1" w:rsidP="00B23673">
            <w:pPr>
              <w:pStyle w:val="10"/>
              <w:widowControl w:val="0"/>
              <w:spacing w:after="0" w:line="240" w:lineRule="auto"/>
              <w:jc w:val="center"/>
              <w:rPr>
                <w:b/>
                <w:bCs/>
                <w:color w:val="000000"/>
                <w:sz w:val="18"/>
                <w:szCs w:val="18"/>
              </w:rPr>
            </w:pPr>
          </w:p>
        </w:tc>
        <w:tc>
          <w:tcPr>
            <w:tcW w:w="0" w:type="auto"/>
            <w:vMerge/>
            <w:shd w:val="clear" w:color="auto" w:fill="auto"/>
          </w:tcPr>
          <w:p w14:paraId="4AB81DAA" w14:textId="77777777" w:rsidR="002B69E1" w:rsidRPr="0008055D" w:rsidRDefault="002B69E1" w:rsidP="00B23673">
            <w:pPr>
              <w:pStyle w:val="10"/>
              <w:widowControl w:val="0"/>
              <w:spacing w:after="0" w:line="240" w:lineRule="auto"/>
              <w:jc w:val="center"/>
              <w:rPr>
                <w:b/>
                <w:bCs/>
                <w:color w:val="000000"/>
                <w:sz w:val="18"/>
                <w:szCs w:val="18"/>
              </w:rPr>
            </w:pPr>
          </w:p>
        </w:tc>
        <w:tc>
          <w:tcPr>
            <w:tcW w:w="0" w:type="auto"/>
            <w:vMerge/>
            <w:shd w:val="clear" w:color="auto" w:fill="auto"/>
          </w:tcPr>
          <w:p w14:paraId="1456EA50" w14:textId="77777777" w:rsidR="002B69E1" w:rsidRPr="0008055D" w:rsidRDefault="002B69E1" w:rsidP="00B23673">
            <w:pPr>
              <w:pStyle w:val="10"/>
              <w:widowControl w:val="0"/>
              <w:spacing w:after="0" w:line="240" w:lineRule="auto"/>
              <w:jc w:val="center"/>
              <w:rPr>
                <w:b/>
                <w:bCs/>
                <w:color w:val="000000"/>
                <w:sz w:val="18"/>
                <w:szCs w:val="18"/>
              </w:rPr>
            </w:pPr>
          </w:p>
        </w:tc>
        <w:tc>
          <w:tcPr>
            <w:tcW w:w="0" w:type="auto"/>
            <w:vAlign w:val="center"/>
          </w:tcPr>
          <w:p w14:paraId="43A43449" w14:textId="583CB00B"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2023</w:t>
            </w:r>
          </w:p>
        </w:tc>
        <w:tc>
          <w:tcPr>
            <w:tcW w:w="0" w:type="auto"/>
            <w:vAlign w:val="center"/>
          </w:tcPr>
          <w:p w14:paraId="61A9B057" w14:textId="182D56E1"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2024</w:t>
            </w:r>
          </w:p>
        </w:tc>
        <w:tc>
          <w:tcPr>
            <w:tcW w:w="0" w:type="auto"/>
            <w:vAlign w:val="center"/>
          </w:tcPr>
          <w:p w14:paraId="6567B396" w14:textId="62DE335A"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2025</w:t>
            </w:r>
          </w:p>
        </w:tc>
        <w:tc>
          <w:tcPr>
            <w:tcW w:w="0" w:type="auto"/>
            <w:shd w:val="clear" w:color="auto" w:fill="auto"/>
            <w:vAlign w:val="center"/>
          </w:tcPr>
          <w:p w14:paraId="2299EB23" w14:textId="1DD3897F"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2026</w:t>
            </w:r>
          </w:p>
        </w:tc>
        <w:tc>
          <w:tcPr>
            <w:tcW w:w="0" w:type="auto"/>
            <w:vAlign w:val="center"/>
          </w:tcPr>
          <w:p w14:paraId="2564EDAB" w14:textId="574E8EC6" w:rsidR="002B69E1" w:rsidRPr="0008055D" w:rsidRDefault="002B69E1" w:rsidP="00B23673">
            <w:pPr>
              <w:pStyle w:val="10"/>
              <w:widowControl w:val="0"/>
              <w:spacing w:after="0" w:line="240" w:lineRule="auto"/>
              <w:jc w:val="center"/>
              <w:rPr>
                <w:b/>
                <w:bCs/>
                <w:color w:val="000000"/>
                <w:sz w:val="18"/>
                <w:szCs w:val="18"/>
              </w:rPr>
            </w:pPr>
            <w:r w:rsidRPr="0008055D">
              <w:rPr>
                <w:b/>
                <w:bCs/>
                <w:color w:val="000000"/>
                <w:sz w:val="18"/>
                <w:szCs w:val="18"/>
              </w:rPr>
              <w:t>2027</w:t>
            </w:r>
          </w:p>
        </w:tc>
        <w:tc>
          <w:tcPr>
            <w:tcW w:w="0" w:type="auto"/>
            <w:vAlign w:val="center"/>
          </w:tcPr>
          <w:p w14:paraId="5F476B69" w14:textId="108B2E15" w:rsidR="002B69E1" w:rsidRPr="0008055D" w:rsidRDefault="002B69E1" w:rsidP="00EF48E4">
            <w:pPr>
              <w:pStyle w:val="10"/>
              <w:widowControl w:val="0"/>
              <w:spacing w:after="0" w:line="240" w:lineRule="auto"/>
              <w:jc w:val="center"/>
              <w:rPr>
                <w:b/>
                <w:bCs/>
                <w:color w:val="000000"/>
                <w:sz w:val="18"/>
                <w:szCs w:val="18"/>
              </w:rPr>
            </w:pPr>
            <w:r w:rsidRPr="0008055D">
              <w:rPr>
                <w:b/>
                <w:bCs/>
                <w:color w:val="000000"/>
                <w:sz w:val="18"/>
                <w:szCs w:val="18"/>
              </w:rPr>
              <w:t>2028</w:t>
            </w:r>
          </w:p>
        </w:tc>
        <w:tc>
          <w:tcPr>
            <w:tcW w:w="0" w:type="auto"/>
            <w:vMerge/>
            <w:shd w:val="clear" w:color="auto" w:fill="auto"/>
          </w:tcPr>
          <w:p w14:paraId="2BFE7E0F" w14:textId="241E24E0" w:rsidR="002B69E1" w:rsidRPr="0008055D" w:rsidRDefault="002B69E1" w:rsidP="00B23673">
            <w:pPr>
              <w:pStyle w:val="10"/>
              <w:widowControl w:val="0"/>
              <w:spacing w:after="0" w:line="240" w:lineRule="auto"/>
              <w:jc w:val="center"/>
              <w:rPr>
                <w:b/>
                <w:bCs/>
                <w:color w:val="000000"/>
                <w:sz w:val="18"/>
                <w:szCs w:val="18"/>
              </w:rPr>
            </w:pPr>
          </w:p>
        </w:tc>
      </w:tr>
      <w:tr w:rsidR="0008055D" w:rsidRPr="003657E7" w14:paraId="145661A1" w14:textId="77777777" w:rsidTr="00447417">
        <w:trPr>
          <w:cantSplit/>
          <w:tblHeader/>
        </w:trPr>
        <w:tc>
          <w:tcPr>
            <w:tcW w:w="0" w:type="auto"/>
            <w:shd w:val="clear" w:color="auto" w:fill="auto"/>
          </w:tcPr>
          <w:p w14:paraId="18022688"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w:t>
            </w:r>
          </w:p>
        </w:tc>
        <w:tc>
          <w:tcPr>
            <w:tcW w:w="0" w:type="auto"/>
            <w:shd w:val="clear" w:color="auto" w:fill="auto"/>
          </w:tcPr>
          <w:p w14:paraId="258CE1D6"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2</w:t>
            </w:r>
          </w:p>
        </w:tc>
        <w:tc>
          <w:tcPr>
            <w:tcW w:w="0" w:type="auto"/>
            <w:gridSpan w:val="2"/>
            <w:shd w:val="clear" w:color="auto" w:fill="auto"/>
          </w:tcPr>
          <w:p w14:paraId="28C08B96"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3</w:t>
            </w:r>
          </w:p>
        </w:tc>
        <w:tc>
          <w:tcPr>
            <w:tcW w:w="0" w:type="auto"/>
            <w:shd w:val="clear" w:color="auto" w:fill="auto"/>
          </w:tcPr>
          <w:p w14:paraId="7DB7BFD9"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4</w:t>
            </w:r>
          </w:p>
        </w:tc>
        <w:tc>
          <w:tcPr>
            <w:tcW w:w="0" w:type="auto"/>
            <w:shd w:val="clear" w:color="auto" w:fill="auto"/>
          </w:tcPr>
          <w:p w14:paraId="0D47D72E"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6</w:t>
            </w:r>
          </w:p>
        </w:tc>
        <w:tc>
          <w:tcPr>
            <w:tcW w:w="0" w:type="auto"/>
          </w:tcPr>
          <w:p w14:paraId="1DFD463C" w14:textId="2B3A6BA4"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7</w:t>
            </w:r>
          </w:p>
        </w:tc>
        <w:tc>
          <w:tcPr>
            <w:tcW w:w="0" w:type="auto"/>
          </w:tcPr>
          <w:p w14:paraId="12007B77" w14:textId="1E6AC158"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7</w:t>
            </w:r>
          </w:p>
        </w:tc>
        <w:tc>
          <w:tcPr>
            <w:tcW w:w="0" w:type="auto"/>
          </w:tcPr>
          <w:p w14:paraId="1816B031" w14:textId="0164E182"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9</w:t>
            </w:r>
          </w:p>
        </w:tc>
        <w:tc>
          <w:tcPr>
            <w:tcW w:w="0" w:type="auto"/>
            <w:shd w:val="clear" w:color="auto" w:fill="auto"/>
          </w:tcPr>
          <w:p w14:paraId="773FB36D"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10</w:t>
            </w:r>
          </w:p>
        </w:tc>
        <w:tc>
          <w:tcPr>
            <w:tcW w:w="0" w:type="auto"/>
          </w:tcPr>
          <w:p w14:paraId="61D34220" w14:textId="77777777"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11</w:t>
            </w:r>
          </w:p>
        </w:tc>
        <w:tc>
          <w:tcPr>
            <w:tcW w:w="0" w:type="auto"/>
          </w:tcPr>
          <w:p w14:paraId="1511A7B1" w14:textId="5AB32291"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12</w:t>
            </w:r>
          </w:p>
        </w:tc>
        <w:tc>
          <w:tcPr>
            <w:tcW w:w="0" w:type="auto"/>
            <w:shd w:val="clear" w:color="auto" w:fill="auto"/>
          </w:tcPr>
          <w:p w14:paraId="009CA443" w14:textId="0C842704" w:rsidR="00314893" w:rsidRPr="0008055D" w:rsidRDefault="00314893" w:rsidP="00B23673">
            <w:pPr>
              <w:pStyle w:val="10"/>
              <w:widowControl w:val="0"/>
              <w:spacing w:after="0" w:line="240" w:lineRule="auto"/>
              <w:jc w:val="center"/>
              <w:rPr>
                <w:b/>
                <w:bCs/>
                <w:color w:val="000000"/>
                <w:sz w:val="18"/>
                <w:szCs w:val="18"/>
              </w:rPr>
            </w:pPr>
            <w:r w:rsidRPr="0008055D">
              <w:rPr>
                <w:b/>
                <w:bCs/>
                <w:color w:val="000000"/>
                <w:sz w:val="18"/>
                <w:szCs w:val="18"/>
              </w:rPr>
              <w:t>13</w:t>
            </w:r>
          </w:p>
        </w:tc>
      </w:tr>
      <w:tr w:rsidR="0008055D" w:rsidRPr="003657E7" w14:paraId="647E0862" w14:textId="77777777" w:rsidTr="00447417">
        <w:trPr>
          <w:cantSplit/>
          <w:trHeight w:val="415"/>
        </w:trPr>
        <w:tc>
          <w:tcPr>
            <w:tcW w:w="0" w:type="auto"/>
            <w:vMerge w:val="restart"/>
            <w:shd w:val="clear" w:color="auto" w:fill="auto"/>
          </w:tcPr>
          <w:p w14:paraId="50EC154F"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1</w:t>
            </w:r>
          </w:p>
          <w:p w14:paraId="0BFA6968"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val="restart"/>
            <w:shd w:val="clear" w:color="auto" w:fill="auto"/>
          </w:tcPr>
          <w:p w14:paraId="103E7A05" w14:textId="77777777" w:rsidR="00314893" w:rsidRDefault="00314893" w:rsidP="001F58E0">
            <w:pPr>
              <w:pStyle w:val="10"/>
              <w:widowControl w:val="0"/>
              <w:spacing w:after="0"/>
              <w:jc w:val="both"/>
              <w:rPr>
                <w:color w:val="000000"/>
                <w:sz w:val="18"/>
                <w:szCs w:val="18"/>
              </w:rPr>
            </w:pPr>
            <w:r w:rsidRPr="00264B72">
              <w:rPr>
                <w:color w:val="000000"/>
                <w:sz w:val="18"/>
                <w:szCs w:val="18"/>
              </w:rPr>
              <w:t xml:space="preserve">Основное мероприятие 01. </w:t>
            </w:r>
          </w:p>
          <w:p w14:paraId="4620C277" w14:textId="14D37BBB" w:rsidR="00314893" w:rsidRPr="00056FB9" w:rsidRDefault="00314893" w:rsidP="00207A91">
            <w:pPr>
              <w:pStyle w:val="10"/>
              <w:widowControl w:val="0"/>
              <w:jc w:val="both"/>
              <w:rPr>
                <w:color w:val="000000"/>
                <w:sz w:val="18"/>
                <w:szCs w:val="18"/>
              </w:rPr>
            </w:pPr>
            <w:r w:rsidRPr="00264B72">
              <w:rPr>
                <w:color w:val="000000"/>
                <w:sz w:val="18"/>
                <w:szCs w:val="18"/>
              </w:rPr>
              <w:t>Организация деятельности многофункциональных центров предоставления государственных и муниципальных услуг</w:t>
            </w:r>
          </w:p>
        </w:tc>
        <w:tc>
          <w:tcPr>
            <w:tcW w:w="0" w:type="auto"/>
            <w:gridSpan w:val="2"/>
            <w:vMerge w:val="restart"/>
            <w:shd w:val="clear" w:color="auto" w:fill="auto"/>
          </w:tcPr>
          <w:p w14:paraId="71D136EE" w14:textId="49A35E14" w:rsidR="00314893" w:rsidRPr="00056FB9" w:rsidRDefault="000B641E" w:rsidP="00B23673">
            <w:pPr>
              <w:pStyle w:val="10"/>
              <w:widowControl w:val="0"/>
              <w:spacing w:after="0" w:line="240" w:lineRule="auto"/>
              <w:jc w:val="center"/>
              <w:rPr>
                <w:color w:val="000000"/>
                <w:sz w:val="18"/>
                <w:szCs w:val="18"/>
              </w:rPr>
            </w:pPr>
            <w:r>
              <w:rPr>
                <w:color w:val="000000"/>
                <w:sz w:val="18"/>
                <w:szCs w:val="18"/>
              </w:rPr>
              <w:t>2023-2028</w:t>
            </w:r>
          </w:p>
          <w:p w14:paraId="0235314A" w14:textId="77777777" w:rsidR="00314893" w:rsidRPr="00BE7524" w:rsidRDefault="00314893" w:rsidP="00B23673">
            <w:pPr>
              <w:pStyle w:val="10"/>
              <w:widowControl w:val="0"/>
              <w:spacing w:after="0" w:line="240" w:lineRule="auto"/>
              <w:jc w:val="center"/>
              <w:rPr>
                <w:color w:val="000000"/>
                <w:sz w:val="18"/>
                <w:szCs w:val="18"/>
                <w:lang w:val="en-US"/>
              </w:rPr>
            </w:pPr>
          </w:p>
        </w:tc>
        <w:tc>
          <w:tcPr>
            <w:tcW w:w="0" w:type="auto"/>
            <w:shd w:val="clear" w:color="auto" w:fill="auto"/>
            <w:vAlign w:val="center"/>
          </w:tcPr>
          <w:p w14:paraId="4DB09BDB"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0" w:type="auto"/>
            <w:shd w:val="clear" w:color="auto" w:fill="auto"/>
            <w:vAlign w:val="center"/>
          </w:tcPr>
          <w:p w14:paraId="0B57EE57" w14:textId="6502469C" w:rsidR="00314893" w:rsidRPr="008D770D" w:rsidRDefault="00555ECD" w:rsidP="008D770D">
            <w:pPr>
              <w:pStyle w:val="10"/>
              <w:widowControl w:val="0"/>
              <w:tabs>
                <w:tab w:val="left" w:pos="255"/>
              </w:tabs>
              <w:spacing w:after="0" w:line="240" w:lineRule="auto"/>
              <w:jc w:val="center"/>
              <w:rPr>
                <w:b/>
                <w:bCs/>
                <w:color w:val="000000"/>
                <w:sz w:val="18"/>
                <w:szCs w:val="18"/>
              </w:rPr>
            </w:pPr>
            <w:r>
              <w:rPr>
                <w:b/>
                <w:bCs/>
                <w:color w:val="000000"/>
                <w:sz w:val="18"/>
                <w:szCs w:val="18"/>
              </w:rPr>
              <w:t>1457,0</w:t>
            </w:r>
          </w:p>
        </w:tc>
        <w:tc>
          <w:tcPr>
            <w:tcW w:w="0" w:type="auto"/>
            <w:vAlign w:val="center"/>
          </w:tcPr>
          <w:p w14:paraId="6C94D46D" w14:textId="4C925F45"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636,0</w:t>
            </w:r>
          </w:p>
        </w:tc>
        <w:tc>
          <w:tcPr>
            <w:tcW w:w="0" w:type="auto"/>
            <w:vAlign w:val="center"/>
          </w:tcPr>
          <w:p w14:paraId="429B8A06" w14:textId="00880B03"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564,00</w:t>
            </w:r>
          </w:p>
        </w:tc>
        <w:tc>
          <w:tcPr>
            <w:tcW w:w="0" w:type="auto"/>
            <w:vAlign w:val="center"/>
          </w:tcPr>
          <w:p w14:paraId="475F388D" w14:textId="1D21649B" w:rsidR="00314893" w:rsidRPr="008D770D" w:rsidRDefault="007D34C4" w:rsidP="008D770D">
            <w:pPr>
              <w:pStyle w:val="10"/>
              <w:widowControl w:val="0"/>
              <w:spacing w:after="0" w:line="240" w:lineRule="auto"/>
              <w:jc w:val="center"/>
              <w:rPr>
                <w:b/>
                <w:bCs/>
                <w:color w:val="000000"/>
                <w:sz w:val="18"/>
                <w:szCs w:val="18"/>
              </w:rPr>
            </w:pPr>
            <w:r>
              <w:rPr>
                <w:b/>
                <w:bCs/>
                <w:color w:val="000000"/>
                <w:sz w:val="18"/>
                <w:szCs w:val="18"/>
              </w:rPr>
              <w:t>257,00</w:t>
            </w:r>
          </w:p>
        </w:tc>
        <w:tc>
          <w:tcPr>
            <w:tcW w:w="0" w:type="auto"/>
            <w:shd w:val="clear" w:color="auto" w:fill="auto"/>
            <w:vAlign w:val="center"/>
          </w:tcPr>
          <w:p w14:paraId="220381D0" w14:textId="2622B6F2"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7B97DFC7" w14:textId="1CD1194A"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7624622E" w14:textId="62E1C57F" w:rsidR="00314893" w:rsidRPr="008D770D" w:rsidRDefault="00A5167D" w:rsidP="00A5167D">
            <w:pPr>
              <w:pStyle w:val="10"/>
              <w:widowControl w:val="0"/>
              <w:spacing w:after="0" w:line="240" w:lineRule="auto"/>
              <w:jc w:val="center"/>
              <w:rPr>
                <w:b/>
                <w:bCs/>
                <w:color w:val="000000"/>
                <w:sz w:val="18"/>
                <w:szCs w:val="18"/>
              </w:rPr>
            </w:pPr>
            <w:r>
              <w:rPr>
                <w:b/>
                <w:bCs/>
                <w:color w:val="000000"/>
                <w:sz w:val="18"/>
                <w:szCs w:val="18"/>
              </w:rPr>
              <w:t>0</w:t>
            </w:r>
          </w:p>
        </w:tc>
        <w:tc>
          <w:tcPr>
            <w:tcW w:w="0" w:type="auto"/>
            <w:vMerge w:val="restart"/>
            <w:shd w:val="clear" w:color="auto" w:fill="auto"/>
          </w:tcPr>
          <w:p w14:paraId="0C70BF9F" w14:textId="615ADEDB"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Финансово-экономическое управление администрации </w:t>
            </w:r>
            <w:r>
              <w:rPr>
                <w:color w:val="000000"/>
                <w:sz w:val="18"/>
                <w:szCs w:val="18"/>
              </w:rPr>
              <w:t>муниципального округа</w:t>
            </w:r>
            <w:r w:rsidRPr="00056FB9">
              <w:rPr>
                <w:color w:val="000000"/>
                <w:sz w:val="18"/>
                <w:szCs w:val="18"/>
              </w:rPr>
              <w:t xml:space="preserve"> Лотошино</w:t>
            </w:r>
          </w:p>
          <w:p w14:paraId="5C73E0A5" w14:textId="35650C25"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37DB0369" w14:textId="77777777" w:rsidTr="00447417">
        <w:trPr>
          <w:cantSplit/>
          <w:trHeight w:val="287"/>
        </w:trPr>
        <w:tc>
          <w:tcPr>
            <w:tcW w:w="0" w:type="auto"/>
            <w:vMerge/>
            <w:shd w:val="clear" w:color="auto" w:fill="auto"/>
          </w:tcPr>
          <w:p w14:paraId="52148DC3"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798F5CD6"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0BE96645"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14052788"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0" w:type="auto"/>
            <w:shd w:val="clear" w:color="auto" w:fill="auto"/>
            <w:vAlign w:val="center"/>
          </w:tcPr>
          <w:p w14:paraId="24CA444E" w14:textId="2339F4A7" w:rsidR="00314893" w:rsidRPr="00056FB9" w:rsidRDefault="00555ECD" w:rsidP="00B23673">
            <w:pPr>
              <w:pStyle w:val="10"/>
              <w:widowControl w:val="0"/>
              <w:spacing w:after="0" w:line="240" w:lineRule="auto"/>
              <w:jc w:val="center"/>
              <w:rPr>
                <w:color w:val="000000"/>
                <w:sz w:val="18"/>
                <w:szCs w:val="18"/>
              </w:rPr>
            </w:pPr>
            <w:r>
              <w:rPr>
                <w:color w:val="000000"/>
                <w:sz w:val="18"/>
                <w:szCs w:val="18"/>
              </w:rPr>
              <w:t>1396,0</w:t>
            </w:r>
          </w:p>
        </w:tc>
        <w:tc>
          <w:tcPr>
            <w:tcW w:w="0" w:type="auto"/>
            <w:vAlign w:val="center"/>
          </w:tcPr>
          <w:p w14:paraId="1C5CE465" w14:textId="63FEDD40" w:rsidR="00314893" w:rsidRPr="00056FB9" w:rsidRDefault="00314893" w:rsidP="00B23673">
            <w:pPr>
              <w:jc w:val="center"/>
              <w:rPr>
                <w:color w:val="000000"/>
                <w:sz w:val="18"/>
                <w:szCs w:val="18"/>
                <w:lang w:eastAsia="zh-CN"/>
              </w:rPr>
            </w:pPr>
            <w:r w:rsidRPr="00056FB9">
              <w:rPr>
                <w:color w:val="000000"/>
                <w:sz w:val="18"/>
                <w:szCs w:val="18"/>
                <w:lang w:eastAsia="zh-CN"/>
              </w:rPr>
              <w:t>604</w:t>
            </w:r>
            <w:r>
              <w:rPr>
                <w:color w:val="000000"/>
                <w:sz w:val="18"/>
                <w:szCs w:val="18"/>
                <w:lang w:eastAsia="zh-CN"/>
              </w:rPr>
              <w:t>,0</w:t>
            </w:r>
          </w:p>
        </w:tc>
        <w:tc>
          <w:tcPr>
            <w:tcW w:w="0" w:type="auto"/>
            <w:vAlign w:val="center"/>
          </w:tcPr>
          <w:p w14:paraId="12EF1013" w14:textId="7E1B34D9" w:rsidR="00314893" w:rsidRDefault="00314893" w:rsidP="00B23673">
            <w:pPr>
              <w:jc w:val="center"/>
              <w:rPr>
                <w:color w:val="000000"/>
                <w:sz w:val="18"/>
                <w:szCs w:val="18"/>
                <w:lang w:eastAsia="zh-CN"/>
              </w:rPr>
            </w:pPr>
            <w:r>
              <w:rPr>
                <w:color w:val="000000"/>
                <w:sz w:val="18"/>
                <w:szCs w:val="18"/>
                <w:lang w:eastAsia="zh-CN"/>
              </w:rPr>
              <w:t>535,00</w:t>
            </w:r>
          </w:p>
        </w:tc>
        <w:tc>
          <w:tcPr>
            <w:tcW w:w="0" w:type="auto"/>
            <w:shd w:val="clear" w:color="auto" w:fill="auto"/>
            <w:vAlign w:val="center"/>
          </w:tcPr>
          <w:p w14:paraId="6DCF9952" w14:textId="34E116A3" w:rsidR="00314893" w:rsidRPr="00056FB9" w:rsidRDefault="007D34C4" w:rsidP="00B23673">
            <w:pPr>
              <w:jc w:val="center"/>
              <w:rPr>
                <w:color w:val="000000"/>
                <w:sz w:val="18"/>
                <w:szCs w:val="18"/>
                <w:lang w:eastAsia="zh-CN"/>
              </w:rPr>
            </w:pPr>
            <w:r>
              <w:rPr>
                <w:color w:val="000000"/>
                <w:sz w:val="18"/>
                <w:szCs w:val="18"/>
              </w:rPr>
              <w:t>257,00</w:t>
            </w:r>
          </w:p>
        </w:tc>
        <w:tc>
          <w:tcPr>
            <w:tcW w:w="0" w:type="auto"/>
            <w:shd w:val="clear" w:color="auto" w:fill="auto"/>
            <w:vAlign w:val="center"/>
          </w:tcPr>
          <w:p w14:paraId="2D7806FA" w14:textId="3BE51119"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70B07CB5" w14:textId="5DCDC086"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1F276B9F" w14:textId="0A6281F7"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0" w:type="auto"/>
            <w:vMerge/>
            <w:shd w:val="clear" w:color="auto" w:fill="auto"/>
          </w:tcPr>
          <w:p w14:paraId="3DAD2E6E" w14:textId="6CD76AC1" w:rsidR="00314893" w:rsidRPr="00056FB9" w:rsidRDefault="00314893" w:rsidP="00B23673">
            <w:pPr>
              <w:pStyle w:val="10"/>
              <w:widowControl w:val="0"/>
              <w:spacing w:after="0" w:line="240" w:lineRule="auto"/>
              <w:rPr>
                <w:color w:val="000000"/>
                <w:sz w:val="18"/>
                <w:szCs w:val="18"/>
              </w:rPr>
            </w:pPr>
          </w:p>
        </w:tc>
      </w:tr>
      <w:tr w:rsidR="0008055D" w:rsidRPr="003657E7" w14:paraId="7F8DAD45" w14:textId="77777777" w:rsidTr="00447417">
        <w:trPr>
          <w:cantSplit/>
          <w:trHeight w:val="567"/>
        </w:trPr>
        <w:tc>
          <w:tcPr>
            <w:tcW w:w="0" w:type="auto"/>
            <w:vMerge/>
            <w:shd w:val="clear" w:color="auto" w:fill="auto"/>
          </w:tcPr>
          <w:p w14:paraId="681E97A0"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78ABD613"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734087E4"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0DAA32BD"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0" w:type="auto"/>
            <w:shd w:val="clear" w:color="auto" w:fill="auto"/>
            <w:vAlign w:val="center"/>
          </w:tcPr>
          <w:p w14:paraId="55692858" w14:textId="7B1E355F" w:rsidR="00314893" w:rsidRPr="00056FB9" w:rsidRDefault="00314893" w:rsidP="00B23673">
            <w:pPr>
              <w:pStyle w:val="10"/>
              <w:widowControl w:val="0"/>
              <w:spacing w:after="0" w:line="240" w:lineRule="auto"/>
              <w:jc w:val="center"/>
              <w:rPr>
                <w:color w:val="000000"/>
                <w:sz w:val="18"/>
                <w:szCs w:val="18"/>
              </w:rPr>
            </w:pPr>
            <w:r>
              <w:rPr>
                <w:color w:val="000000"/>
                <w:sz w:val="18"/>
                <w:szCs w:val="18"/>
              </w:rPr>
              <w:t>61,0</w:t>
            </w:r>
          </w:p>
        </w:tc>
        <w:tc>
          <w:tcPr>
            <w:tcW w:w="0" w:type="auto"/>
            <w:vAlign w:val="center"/>
          </w:tcPr>
          <w:p w14:paraId="0DE60663" w14:textId="45821147" w:rsidR="00314893" w:rsidRPr="00056FB9" w:rsidRDefault="00314893" w:rsidP="00B23673">
            <w:pPr>
              <w:jc w:val="center"/>
              <w:rPr>
                <w:color w:val="000000"/>
                <w:sz w:val="18"/>
                <w:szCs w:val="18"/>
                <w:lang w:eastAsia="zh-CN"/>
              </w:rPr>
            </w:pPr>
            <w:r w:rsidRPr="00056FB9">
              <w:rPr>
                <w:color w:val="000000"/>
                <w:sz w:val="18"/>
                <w:szCs w:val="18"/>
                <w:lang w:eastAsia="zh-CN"/>
              </w:rPr>
              <w:t>32</w:t>
            </w:r>
            <w:r>
              <w:rPr>
                <w:color w:val="000000"/>
                <w:sz w:val="18"/>
                <w:szCs w:val="18"/>
                <w:lang w:eastAsia="zh-CN"/>
              </w:rPr>
              <w:t>,0</w:t>
            </w:r>
          </w:p>
        </w:tc>
        <w:tc>
          <w:tcPr>
            <w:tcW w:w="0" w:type="auto"/>
            <w:vAlign w:val="center"/>
          </w:tcPr>
          <w:p w14:paraId="0C48F8B0" w14:textId="74C762F7" w:rsidR="00314893" w:rsidRDefault="00314893" w:rsidP="00B23673">
            <w:pPr>
              <w:jc w:val="center"/>
              <w:rPr>
                <w:color w:val="000000"/>
                <w:sz w:val="18"/>
                <w:szCs w:val="18"/>
              </w:rPr>
            </w:pPr>
            <w:r>
              <w:rPr>
                <w:color w:val="000000"/>
                <w:sz w:val="18"/>
                <w:szCs w:val="18"/>
              </w:rPr>
              <w:t>29,00</w:t>
            </w:r>
          </w:p>
        </w:tc>
        <w:tc>
          <w:tcPr>
            <w:tcW w:w="0" w:type="auto"/>
            <w:shd w:val="clear" w:color="auto" w:fill="auto"/>
            <w:vAlign w:val="center"/>
          </w:tcPr>
          <w:p w14:paraId="37803485" w14:textId="5CF03D86" w:rsidR="00314893" w:rsidRPr="00056FB9" w:rsidRDefault="00314893" w:rsidP="00B23673">
            <w:pPr>
              <w:jc w:val="center"/>
              <w:rPr>
                <w:color w:val="000000"/>
                <w:sz w:val="18"/>
                <w:szCs w:val="18"/>
                <w:lang w:eastAsia="zh-CN"/>
              </w:rPr>
            </w:pPr>
            <w:r>
              <w:rPr>
                <w:color w:val="000000"/>
                <w:sz w:val="18"/>
                <w:szCs w:val="18"/>
              </w:rPr>
              <w:t>0</w:t>
            </w:r>
          </w:p>
        </w:tc>
        <w:tc>
          <w:tcPr>
            <w:tcW w:w="0" w:type="auto"/>
            <w:shd w:val="clear" w:color="auto" w:fill="auto"/>
            <w:vAlign w:val="center"/>
          </w:tcPr>
          <w:p w14:paraId="5A1B31E5" w14:textId="03C02FE5"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60560B23" w14:textId="7EFA1C3C"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49C6F347" w14:textId="002098A2"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0" w:type="auto"/>
            <w:vMerge/>
            <w:shd w:val="clear" w:color="auto" w:fill="auto"/>
          </w:tcPr>
          <w:p w14:paraId="5FF61B99" w14:textId="46586FD4" w:rsidR="00314893" w:rsidRPr="00056FB9" w:rsidRDefault="00314893" w:rsidP="00B23673">
            <w:pPr>
              <w:pStyle w:val="10"/>
              <w:widowControl w:val="0"/>
              <w:spacing w:after="0" w:line="240" w:lineRule="auto"/>
              <w:rPr>
                <w:color w:val="000000"/>
                <w:sz w:val="18"/>
                <w:szCs w:val="18"/>
              </w:rPr>
            </w:pPr>
          </w:p>
        </w:tc>
      </w:tr>
      <w:tr w:rsidR="0008055D" w:rsidRPr="003657E7" w14:paraId="3CC52D52" w14:textId="77777777" w:rsidTr="00447417">
        <w:trPr>
          <w:cantSplit/>
          <w:trHeight w:val="477"/>
        </w:trPr>
        <w:tc>
          <w:tcPr>
            <w:tcW w:w="0" w:type="auto"/>
            <w:vMerge w:val="restart"/>
            <w:shd w:val="clear" w:color="auto" w:fill="auto"/>
          </w:tcPr>
          <w:p w14:paraId="793D3775"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1.1</w:t>
            </w:r>
          </w:p>
        </w:tc>
        <w:tc>
          <w:tcPr>
            <w:tcW w:w="0" w:type="auto"/>
            <w:vMerge w:val="restart"/>
            <w:shd w:val="clear" w:color="auto" w:fill="auto"/>
          </w:tcPr>
          <w:p w14:paraId="26B8A660" w14:textId="77777777" w:rsidR="00314893" w:rsidRDefault="00314893" w:rsidP="001F58E0">
            <w:pPr>
              <w:pStyle w:val="10"/>
              <w:widowControl w:val="0"/>
              <w:spacing w:after="0"/>
              <w:jc w:val="both"/>
              <w:rPr>
                <w:color w:val="000000"/>
                <w:sz w:val="18"/>
                <w:szCs w:val="18"/>
              </w:rPr>
            </w:pPr>
            <w:r w:rsidRPr="00D27BF2">
              <w:rPr>
                <w:color w:val="000000"/>
                <w:sz w:val="18"/>
                <w:szCs w:val="18"/>
              </w:rPr>
              <w:t xml:space="preserve">Мероприятие 01.01. </w:t>
            </w:r>
          </w:p>
          <w:p w14:paraId="3C858C66" w14:textId="47DBD76D" w:rsidR="00314893" w:rsidRPr="00056FB9" w:rsidRDefault="00314893" w:rsidP="00D27BF2">
            <w:pPr>
              <w:pStyle w:val="10"/>
              <w:widowControl w:val="0"/>
              <w:jc w:val="both"/>
              <w:rPr>
                <w:color w:val="000000"/>
                <w:sz w:val="18"/>
                <w:szCs w:val="18"/>
              </w:rPr>
            </w:pPr>
            <w:r w:rsidRPr="00D27BF2">
              <w:rPr>
                <w:color w:val="000000"/>
                <w:sz w:val="18"/>
                <w:szCs w:val="18"/>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0" w:type="auto"/>
            <w:gridSpan w:val="2"/>
            <w:vMerge w:val="restart"/>
            <w:shd w:val="clear" w:color="auto" w:fill="auto"/>
          </w:tcPr>
          <w:p w14:paraId="6A67F97F" w14:textId="57829DB0" w:rsidR="00314893" w:rsidRPr="00056FB9" w:rsidRDefault="000B641E" w:rsidP="00B23673">
            <w:pPr>
              <w:pStyle w:val="10"/>
              <w:widowControl w:val="0"/>
              <w:spacing w:after="0" w:line="240" w:lineRule="auto"/>
              <w:jc w:val="center"/>
              <w:rPr>
                <w:color w:val="000000"/>
                <w:sz w:val="18"/>
                <w:szCs w:val="18"/>
              </w:rPr>
            </w:pPr>
            <w:r>
              <w:rPr>
                <w:color w:val="000000"/>
                <w:sz w:val="18"/>
                <w:szCs w:val="18"/>
              </w:rPr>
              <w:t>2023-2028</w:t>
            </w:r>
          </w:p>
          <w:p w14:paraId="31DB722D"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vAlign w:val="center"/>
          </w:tcPr>
          <w:p w14:paraId="4AB7F78C"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0" w:type="auto"/>
            <w:shd w:val="clear" w:color="auto" w:fill="auto"/>
            <w:vAlign w:val="center"/>
          </w:tcPr>
          <w:p w14:paraId="0EA08F7A" w14:textId="499DC7C2" w:rsidR="00314893" w:rsidRPr="008D770D" w:rsidRDefault="00B1039F" w:rsidP="008D770D">
            <w:pPr>
              <w:pStyle w:val="10"/>
              <w:widowControl w:val="0"/>
              <w:spacing w:after="0" w:line="240" w:lineRule="auto"/>
              <w:jc w:val="center"/>
              <w:rPr>
                <w:b/>
                <w:bCs/>
                <w:color w:val="000000"/>
                <w:sz w:val="18"/>
                <w:szCs w:val="18"/>
              </w:rPr>
            </w:pPr>
            <w:r>
              <w:rPr>
                <w:b/>
                <w:bCs/>
                <w:color w:val="000000"/>
                <w:sz w:val="18"/>
                <w:szCs w:val="18"/>
              </w:rPr>
              <w:t>1457,0</w:t>
            </w:r>
          </w:p>
        </w:tc>
        <w:tc>
          <w:tcPr>
            <w:tcW w:w="0" w:type="auto"/>
            <w:vAlign w:val="center"/>
          </w:tcPr>
          <w:p w14:paraId="424C06E7" w14:textId="44A624C4"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636,0</w:t>
            </w:r>
          </w:p>
        </w:tc>
        <w:tc>
          <w:tcPr>
            <w:tcW w:w="0" w:type="auto"/>
            <w:vAlign w:val="center"/>
          </w:tcPr>
          <w:p w14:paraId="528047CC" w14:textId="202C85F5"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564,00</w:t>
            </w:r>
          </w:p>
        </w:tc>
        <w:tc>
          <w:tcPr>
            <w:tcW w:w="0" w:type="auto"/>
            <w:shd w:val="clear" w:color="auto" w:fill="auto"/>
            <w:vAlign w:val="center"/>
          </w:tcPr>
          <w:p w14:paraId="40ACF816" w14:textId="0A422FEE" w:rsidR="00314893" w:rsidRPr="008D770D" w:rsidRDefault="00B1039F" w:rsidP="008D770D">
            <w:pPr>
              <w:pStyle w:val="10"/>
              <w:widowControl w:val="0"/>
              <w:spacing w:after="0" w:line="240" w:lineRule="auto"/>
              <w:jc w:val="center"/>
              <w:rPr>
                <w:b/>
                <w:bCs/>
                <w:color w:val="000000"/>
                <w:sz w:val="18"/>
                <w:szCs w:val="18"/>
              </w:rPr>
            </w:pPr>
            <w:r>
              <w:rPr>
                <w:b/>
                <w:bCs/>
                <w:color w:val="000000"/>
                <w:sz w:val="18"/>
                <w:szCs w:val="18"/>
              </w:rPr>
              <w:t>257,0</w:t>
            </w:r>
          </w:p>
        </w:tc>
        <w:tc>
          <w:tcPr>
            <w:tcW w:w="0" w:type="auto"/>
            <w:shd w:val="clear" w:color="auto" w:fill="auto"/>
            <w:vAlign w:val="center"/>
          </w:tcPr>
          <w:p w14:paraId="2F381EBB" w14:textId="02B0462F"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16FFA901" w14:textId="3F8129DA"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0C35FCC0" w14:textId="7D8C1F4B" w:rsidR="00314893" w:rsidRPr="008D770D" w:rsidRDefault="00A5167D" w:rsidP="00A5167D">
            <w:pPr>
              <w:pStyle w:val="10"/>
              <w:widowControl w:val="0"/>
              <w:spacing w:after="0" w:line="240" w:lineRule="auto"/>
              <w:jc w:val="center"/>
              <w:rPr>
                <w:b/>
                <w:bCs/>
                <w:color w:val="000000"/>
                <w:sz w:val="18"/>
                <w:szCs w:val="18"/>
              </w:rPr>
            </w:pPr>
            <w:r>
              <w:rPr>
                <w:b/>
                <w:bCs/>
                <w:color w:val="000000"/>
                <w:sz w:val="18"/>
                <w:szCs w:val="18"/>
              </w:rPr>
              <w:t>0</w:t>
            </w:r>
          </w:p>
        </w:tc>
        <w:tc>
          <w:tcPr>
            <w:tcW w:w="0" w:type="auto"/>
            <w:vMerge w:val="restart"/>
            <w:shd w:val="clear" w:color="auto" w:fill="auto"/>
          </w:tcPr>
          <w:p w14:paraId="69034043" w14:textId="706FCDC5"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Финансово-экономическое управление администрации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1412D2F0" w14:textId="77777777" w:rsidTr="00447417">
        <w:trPr>
          <w:cantSplit/>
          <w:trHeight w:val="539"/>
        </w:trPr>
        <w:tc>
          <w:tcPr>
            <w:tcW w:w="0" w:type="auto"/>
            <w:vMerge/>
            <w:shd w:val="clear" w:color="auto" w:fill="auto"/>
          </w:tcPr>
          <w:p w14:paraId="73687A9A"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0A3461A8"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16931950"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243EDD25"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0" w:type="auto"/>
            <w:shd w:val="clear" w:color="auto" w:fill="auto"/>
            <w:vAlign w:val="center"/>
          </w:tcPr>
          <w:p w14:paraId="1AB68812" w14:textId="41CA9CF3" w:rsidR="00314893" w:rsidRPr="00056FB9" w:rsidRDefault="00B1039F" w:rsidP="00B23673">
            <w:pPr>
              <w:pStyle w:val="10"/>
              <w:widowControl w:val="0"/>
              <w:spacing w:after="0" w:line="240" w:lineRule="auto"/>
              <w:jc w:val="center"/>
              <w:rPr>
                <w:color w:val="000000"/>
                <w:sz w:val="18"/>
                <w:szCs w:val="18"/>
              </w:rPr>
            </w:pPr>
            <w:r>
              <w:rPr>
                <w:color w:val="000000"/>
                <w:sz w:val="18"/>
                <w:szCs w:val="18"/>
              </w:rPr>
              <w:t>1396,0</w:t>
            </w:r>
          </w:p>
        </w:tc>
        <w:tc>
          <w:tcPr>
            <w:tcW w:w="0" w:type="auto"/>
            <w:vAlign w:val="center"/>
          </w:tcPr>
          <w:p w14:paraId="2D6D8974" w14:textId="264F2E49"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604</w:t>
            </w:r>
            <w:r>
              <w:rPr>
                <w:color w:val="000000"/>
                <w:sz w:val="18"/>
                <w:szCs w:val="18"/>
              </w:rPr>
              <w:t>,0</w:t>
            </w:r>
          </w:p>
        </w:tc>
        <w:tc>
          <w:tcPr>
            <w:tcW w:w="0" w:type="auto"/>
            <w:vAlign w:val="center"/>
          </w:tcPr>
          <w:p w14:paraId="630F7683" w14:textId="671BD4F4" w:rsidR="00314893" w:rsidRDefault="00314893" w:rsidP="00B23673">
            <w:pPr>
              <w:pStyle w:val="10"/>
              <w:widowControl w:val="0"/>
              <w:spacing w:after="0" w:line="240" w:lineRule="auto"/>
              <w:jc w:val="center"/>
              <w:rPr>
                <w:color w:val="000000"/>
                <w:sz w:val="18"/>
                <w:szCs w:val="18"/>
              </w:rPr>
            </w:pPr>
            <w:r>
              <w:rPr>
                <w:color w:val="000000"/>
                <w:sz w:val="18"/>
                <w:szCs w:val="18"/>
              </w:rPr>
              <w:t>535,00</w:t>
            </w:r>
          </w:p>
        </w:tc>
        <w:tc>
          <w:tcPr>
            <w:tcW w:w="0" w:type="auto"/>
            <w:shd w:val="clear" w:color="auto" w:fill="auto"/>
            <w:vAlign w:val="center"/>
          </w:tcPr>
          <w:p w14:paraId="678ED3C8" w14:textId="38EB4EEF" w:rsidR="00314893" w:rsidRPr="00056FB9" w:rsidRDefault="00B1039F" w:rsidP="00B23673">
            <w:pPr>
              <w:pStyle w:val="10"/>
              <w:widowControl w:val="0"/>
              <w:spacing w:after="0" w:line="240" w:lineRule="auto"/>
              <w:jc w:val="center"/>
              <w:rPr>
                <w:color w:val="000000"/>
                <w:sz w:val="18"/>
                <w:szCs w:val="18"/>
              </w:rPr>
            </w:pPr>
            <w:r>
              <w:rPr>
                <w:color w:val="000000"/>
                <w:sz w:val="18"/>
                <w:szCs w:val="18"/>
              </w:rPr>
              <w:t>257,0</w:t>
            </w:r>
          </w:p>
        </w:tc>
        <w:tc>
          <w:tcPr>
            <w:tcW w:w="0" w:type="auto"/>
            <w:shd w:val="clear" w:color="auto" w:fill="auto"/>
            <w:vAlign w:val="center"/>
          </w:tcPr>
          <w:p w14:paraId="682A8170" w14:textId="5F6F735A"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41B4A31E" w14:textId="51A91BF6"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15DEDB81" w14:textId="0399730B"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0" w:type="auto"/>
            <w:vMerge/>
            <w:shd w:val="clear" w:color="auto" w:fill="auto"/>
          </w:tcPr>
          <w:p w14:paraId="49E29249" w14:textId="0E2E00BC" w:rsidR="00314893" w:rsidRPr="00056FB9" w:rsidRDefault="00314893" w:rsidP="00B23673">
            <w:pPr>
              <w:pStyle w:val="10"/>
              <w:widowControl w:val="0"/>
              <w:spacing w:after="0" w:line="240" w:lineRule="auto"/>
              <w:rPr>
                <w:color w:val="000000"/>
                <w:sz w:val="18"/>
                <w:szCs w:val="18"/>
              </w:rPr>
            </w:pPr>
          </w:p>
        </w:tc>
      </w:tr>
      <w:tr w:rsidR="0008055D" w:rsidRPr="003657E7" w14:paraId="7C1E3F61" w14:textId="77777777" w:rsidTr="00447417">
        <w:trPr>
          <w:cantSplit/>
          <w:trHeight w:val="323"/>
        </w:trPr>
        <w:tc>
          <w:tcPr>
            <w:tcW w:w="0" w:type="auto"/>
            <w:vMerge/>
            <w:shd w:val="clear" w:color="auto" w:fill="auto"/>
          </w:tcPr>
          <w:p w14:paraId="3133018D"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0CCF5930"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099D4D8C"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72B4B5CB"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0" w:type="auto"/>
            <w:shd w:val="clear" w:color="auto" w:fill="auto"/>
            <w:vAlign w:val="center"/>
          </w:tcPr>
          <w:p w14:paraId="19AF26F5" w14:textId="1C81772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61,0</w:t>
            </w:r>
          </w:p>
        </w:tc>
        <w:tc>
          <w:tcPr>
            <w:tcW w:w="0" w:type="auto"/>
            <w:vAlign w:val="center"/>
          </w:tcPr>
          <w:p w14:paraId="3140B86D" w14:textId="1E5834EB"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32</w:t>
            </w:r>
            <w:r>
              <w:rPr>
                <w:color w:val="000000"/>
                <w:sz w:val="18"/>
                <w:szCs w:val="18"/>
              </w:rPr>
              <w:t>,0</w:t>
            </w:r>
          </w:p>
        </w:tc>
        <w:tc>
          <w:tcPr>
            <w:tcW w:w="0" w:type="auto"/>
            <w:vAlign w:val="center"/>
          </w:tcPr>
          <w:p w14:paraId="069DFDE8" w14:textId="31C58363" w:rsidR="00314893" w:rsidRDefault="00314893" w:rsidP="00B23673">
            <w:pPr>
              <w:pStyle w:val="10"/>
              <w:widowControl w:val="0"/>
              <w:spacing w:after="0" w:line="240" w:lineRule="auto"/>
              <w:jc w:val="center"/>
              <w:rPr>
                <w:color w:val="000000"/>
                <w:sz w:val="18"/>
                <w:szCs w:val="18"/>
              </w:rPr>
            </w:pPr>
            <w:r>
              <w:rPr>
                <w:color w:val="000000"/>
                <w:sz w:val="18"/>
                <w:szCs w:val="18"/>
              </w:rPr>
              <w:t>29,00</w:t>
            </w:r>
          </w:p>
        </w:tc>
        <w:tc>
          <w:tcPr>
            <w:tcW w:w="0" w:type="auto"/>
            <w:shd w:val="clear" w:color="auto" w:fill="auto"/>
            <w:vAlign w:val="center"/>
          </w:tcPr>
          <w:p w14:paraId="6F76425E" w14:textId="3C656A0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shd w:val="clear" w:color="auto" w:fill="auto"/>
            <w:vAlign w:val="center"/>
          </w:tcPr>
          <w:p w14:paraId="645C8882" w14:textId="0C364305"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4CEDC89B" w14:textId="18B5DFE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5213D991" w14:textId="30DF12FC" w:rsidR="00314893" w:rsidRPr="00056FB9" w:rsidRDefault="00A5167D" w:rsidP="00A5167D">
            <w:pPr>
              <w:pStyle w:val="10"/>
              <w:widowControl w:val="0"/>
              <w:spacing w:after="0" w:line="240" w:lineRule="auto"/>
              <w:jc w:val="center"/>
              <w:rPr>
                <w:color w:val="000000"/>
                <w:sz w:val="18"/>
                <w:szCs w:val="18"/>
              </w:rPr>
            </w:pPr>
            <w:r>
              <w:rPr>
                <w:color w:val="000000"/>
                <w:sz w:val="18"/>
                <w:szCs w:val="18"/>
              </w:rPr>
              <w:t>0</w:t>
            </w:r>
          </w:p>
        </w:tc>
        <w:tc>
          <w:tcPr>
            <w:tcW w:w="0" w:type="auto"/>
            <w:vMerge/>
            <w:shd w:val="clear" w:color="auto" w:fill="auto"/>
          </w:tcPr>
          <w:p w14:paraId="5935B2EE" w14:textId="2197A7FA" w:rsidR="00314893" w:rsidRPr="00056FB9" w:rsidRDefault="00314893" w:rsidP="00B23673">
            <w:pPr>
              <w:pStyle w:val="10"/>
              <w:widowControl w:val="0"/>
              <w:spacing w:after="0" w:line="240" w:lineRule="auto"/>
              <w:rPr>
                <w:color w:val="000000"/>
                <w:sz w:val="18"/>
                <w:szCs w:val="18"/>
              </w:rPr>
            </w:pPr>
          </w:p>
        </w:tc>
      </w:tr>
      <w:tr w:rsidR="00447417" w:rsidRPr="003657E7" w14:paraId="66EAC321" w14:textId="77777777" w:rsidTr="00447417">
        <w:trPr>
          <w:cantSplit/>
          <w:trHeight w:val="621"/>
        </w:trPr>
        <w:tc>
          <w:tcPr>
            <w:tcW w:w="0" w:type="auto"/>
            <w:shd w:val="clear" w:color="auto" w:fill="auto"/>
          </w:tcPr>
          <w:p w14:paraId="0D5E7B76" w14:textId="77777777" w:rsidR="00447417" w:rsidRPr="00056FB9" w:rsidRDefault="00447417" w:rsidP="00B23673">
            <w:pPr>
              <w:pStyle w:val="10"/>
              <w:widowControl w:val="0"/>
              <w:spacing w:after="0" w:line="240" w:lineRule="auto"/>
              <w:jc w:val="center"/>
              <w:rPr>
                <w:color w:val="000000"/>
                <w:sz w:val="18"/>
                <w:szCs w:val="18"/>
              </w:rPr>
            </w:pPr>
          </w:p>
        </w:tc>
        <w:tc>
          <w:tcPr>
            <w:tcW w:w="0" w:type="auto"/>
            <w:shd w:val="clear" w:color="auto" w:fill="auto"/>
          </w:tcPr>
          <w:p w14:paraId="7CB30A39" w14:textId="77777777" w:rsidR="00447417" w:rsidRPr="00056FB9" w:rsidRDefault="00447417" w:rsidP="00245AA4">
            <w:pPr>
              <w:pStyle w:val="10"/>
              <w:widowControl w:val="0"/>
              <w:spacing w:after="0" w:line="240" w:lineRule="auto"/>
              <w:jc w:val="both"/>
              <w:rPr>
                <w:color w:val="000000"/>
                <w:sz w:val="18"/>
                <w:szCs w:val="18"/>
              </w:rPr>
            </w:pPr>
            <w:r w:rsidRPr="00056FB9">
              <w:rPr>
                <w:sz w:val="18"/>
                <w:szCs w:val="18"/>
              </w:rPr>
              <w:t>Количество выплат стимулирующего характера (единица)</w:t>
            </w:r>
          </w:p>
        </w:tc>
        <w:tc>
          <w:tcPr>
            <w:tcW w:w="0" w:type="auto"/>
            <w:gridSpan w:val="2"/>
            <w:shd w:val="clear" w:color="auto" w:fill="auto"/>
            <w:vAlign w:val="center"/>
          </w:tcPr>
          <w:p w14:paraId="7B9C1AEC" w14:textId="575D1AB7" w:rsidR="00447417" w:rsidRPr="00056FB9" w:rsidRDefault="00447417"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2EC1D76E" w14:textId="29D6C8CE" w:rsidR="00447417" w:rsidRPr="00056FB9" w:rsidRDefault="00447417"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5D726F00" w14:textId="2FE25703" w:rsidR="00447417" w:rsidRPr="00056FB9" w:rsidRDefault="00447417"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04FE2980" w14:textId="1FBE008E" w:rsidR="00447417" w:rsidRPr="00511C4F" w:rsidRDefault="00447417" w:rsidP="002D3D79">
            <w:pPr>
              <w:pStyle w:val="10"/>
              <w:widowControl w:val="0"/>
              <w:spacing w:after="0" w:line="240" w:lineRule="auto"/>
              <w:jc w:val="center"/>
              <w:rPr>
                <w:color w:val="000000"/>
                <w:sz w:val="14"/>
                <w:szCs w:val="14"/>
              </w:rPr>
            </w:pPr>
            <w:r>
              <w:rPr>
                <w:color w:val="000000"/>
                <w:sz w:val="14"/>
                <w:szCs w:val="14"/>
              </w:rPr>
              <w:t>1</w:t>
            </w:r>
          </w:p>
        </w:tc>
        <w:tc>
          <w:tcPr>
            <w:tcW w:w="0" w:type="auto"/>
            <w:vAlign w:val="center"/>
          </w:tcPr>
          <w:p w14:paraId="22A9E456" w14:textId="4DC461A7" w:rsidR="00447417" w:rsidRPr="00511C4F" w:rsidRDefault="00447417" w:rsidP="002D3D79">
            <w:pPr>
              <w:pStyle w:val="10"/>
              <w:widowControl w:val="0"/>
              <w:spacing w:after="0" w:line="240" w:lineRule="auto"/>
              <w:jc w:val="center"/>
              <w:rPr>
                <w:color w:val="000000"/>
                <w:sz w:val="14"/>
                <w:szCs w:val="14"/>
              </w:rPr>
            </w:pPr>
            <w:r>
              <w:rPr>
                <w:color w:val="000000"/>
                <w:sz w:val="14"/>
                <w:szCs w:val="14"/>
              </w:rPr>
              <w:t>1</w:t>
            </w:r>
          </w:p>
        </w:tc>
        <w:tc>
          <w:tcPr>
            <w:tcW w:w="0" w:type="auto"/>
            <w:shd w:val="clear" w:color="auto" w:fill="auto"/>
            <w:vAlign w:val="center"/>
          </w:tcPr>
          <w:p w14:paraId="072A7B12" w14:textId="595B3776" w:rsidR="00447417" w:rsidRPr="00511C4F" w:rsidRDefault="00447417" w:rsidP="00A73C57">
            <w:pPr>
              <w:pStyle w:val="10"/>
              <w:widowControl w:val="0"/>
              <w:spacing w:after="0" w:line="240" w:lineRule="auto"/>
              <w:jc w:val="center"/>
              <w:rPr>
                <w:sz w:val="14"/>
                <w:szCs w:val="14"/>
                <w:lang w:val="en-US"/>
              </w:rPr>
            </w:pPr>
            <w:r>
              <w:rPr>
                <w:color w:val="000000"/>
                <w:sz w:val="14"/>
                <w:szCs w:val="14"/>
              </w:rPr>
              <w:t>1</w:t>
            </w:r>
          </w:p>
        </w:tc>
        <w:tc>
          <w:tcPr>
            <w:tcW w:w="0" w:type="auto"/>
            <w:shd w:val="clear" w:color="auto" w:fill="auto"/>
            <w:vAlign w:val="center"/>
          </w:tcPr>
          <w:p w14:paraId="298DCDC6" w14:textId="44A9DAB0" w:rsidR="00447417" w:rsidRPr="00511C4F" w:rsidRDefault="00447417" w:rsidP="002D3D79">
            <w:pPr>
              <w:pStyle w:val="10"/>
              <w:widowControl w:val="0"/>
              <w:spacing w:after="0" w:line="240" w:lineRule="auto"/>
              <w:jc w:val="center"/>
              <w:rPr>
                <w:color w:val="000000"/>
                <w:sz w:val="14"/>
                <w:szCs w:val="14"/>
              </w:rPr>
            </w:pPr>
            <w:r>
              <w:rPr>
                <w:color w:val="000000"/>
                <w:sz w:val="14"/>
                <w:szCs w:val="14"/>
              </w:rPr>
              <w:t>1</w:t>
            </w:r>
          </w:p>
        </w:tc>
        <w:tc>
          <w:tcPr>
            <w:tcW w:w="0" w:type="auto"/>
            <w:vAlign w:val="center"/>
          </w:tcPr>
          <w:p w14:paraId="401BE871" w14:textId="533A5970" w:rsidR="00447417" w:rsidRPr="00511C4F" w:rsidRDefault="00447417" w:rsidP="002D3D79">
            <w:pPr>
              <w:pStyle w:val="10"/>
              <w:widowControl w:val="0"/>
              <w:spacing w:after="0" w:line="240" w:lineRule="auto"/>
              <w:jc w:val="center"/>
              <w:rPr>
                <w:color w:val="000000"/>
                <w:sz w:val="14"/>
                <w:szCs w:val="14"/>
              </w:rPr>
            </w:pPr>
            <w:r>
              <w:rPr>
                <w:color w:val="000000"/>
                <w:sz w:val="14"/>
                <w:szCs w:val="14"/>
              </w:rPr>
              <w:t>1</w:t>
            </w:r>
          </w:p>
        </w:tc>
        <w:tc>
          <w:tcPr>
            <w:tcW w:w="0" w:type="auto"/>
            <w:vAlign w:val="center"/>
          </w:tcPr>
          <w:p w14:paraId="1941B551" w14:textId="7DC2EC8E" w:rsidR="00447417" w:rsidRPr="00056FB9" w:rsidRDefault="00447417" w:rsidP="00A5167D">
            <w:pPr>
              <w:pStyle w:val="10"/>
              <w:widowControl w:val="0"/>
              <w:spacing w:after="0" w:line="240" w:lineRule="auto"/>
              <w:jc w:val="center"/>
              <w:rPr>
                <w:color w:val="000000"/>
                <w:sz w:val="18"/>
                <w:szCs w:val="18"/>
              </w:rPr>
            </w:pPr>
            <w:r>
              <w:rPr>
                <w:color w:val="000000"/>
                <w:sz w:val="18"/>
                <w:szCs w:val="18"/>
              </w:rPr>
              <w:t>1</w:t>
            </w:r>
          </w:p>
        </w:tc>
        <w:tc>
          <w:tcPr>
            <w:tcW w:w="0" w:type="auto"/>
            <w:shd w:val="clear" w:color="auto" w:fill="auto"/>
          </w:tcPr>
          <w:p w14:paraId="09B103C8" w14:textId="5E8E6EE8" w:rsidR="00447417" w:rsidRPr="00056FB9" w:rsidRDefault="00447417"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1CE95377" w14:textId="77777777" w:rsidTr="00447417">
        <w:trPr>
          <w:cantSplit/>
          <w:trHeight w:val="115"/>
        </w:trPr>
        <w:tc>
          <w:tcPr>
            <w:tcW w:w="0" w:type="auto"/>
            <w:vMerge w:val="restart"/>
            <w:shd w:val="clear" w:color="auto" w:fill="auto"/>
          </w:tcPr>
          <w:p w14:paraId="17931F8B"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2</w:t>
            </w:r>
          </w:p>
        </w:tc>
        <w:tc>
          <w:tcPr>
            <w:tcW w:w="0" w:type="auto"/>
            <w:vMerge w:val="restart"/>
            <w:shd w:val="clear" w:color="auto" w:fill="auto"/>
          </w:tcPr>
          <w:p w14:paraId="3BDB5560" w14:textId="77777777" w:rsidR="00314893" w:rsidRDefault="00314893" w:rsidP="001F58E0">
            <w:pPr>
              <w:pStyle w:val="10"/>
              <w:widowControl w:val="0"/>
              <w:spacing w:after="0"/>
              <w:jc w:val="both"/>
              <w:rPr>
                <w:color w:val="000000"/>
                <w:sz w:val="18"/>
                <w:szCs w:val="18"/>
              </w:rPr>
            </w:pPr>
            <w:r w:rsidRPr="00495D39">
              <w:rPr>
                <w:color w:val="000000"/>
                <w:sz w:val="18"/>
                <w:szCs w:val="18"/>
              </w:rPr>
              <w:t xml:space="preserve">Основное мероприятие 02. </w:t>
            </w:r>
          </w:p>
          <w:p w14:paraId="022DDEE8" w14:textId="58C611D0" w:rsidR="00314893" w:rsidRPr="00056FB9" w:rsidRDefault="00314893" w:rsidP="00495D39">
            <w:pPr>
              <w:pStyle w:val="10"/>
              <w:widowControl w:val="0"/>
              <w:jc w:val="both"/>
              <w:rPr>
                <w:color w:val="000000"/>
                <w:sz w:val="18"/>
                <w:szCs w:val="18"/>
              </w:rPr>
            </w:pPr>
            <w:r w:rsidRPr="00495D39">
              <w:rPr>
                <w:color w:val="000000"/>
                <w:sz w:val="18"/>
                <w:szCs w:val="18"/>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0" w:type="auto"/>
            <w:gridSpan w:val="2"/>
            <w:vMerge w:val="restart"/>
            <w:shd w:val="clear" w:color="auto" w:fill="auto"/>
          </w:tcPr>
          <w:p w14:paraId="34CD21BB" w14:textId="3FC3AA2F" w:rsidR="00314893" w:rsidRPr="00056FB9" w:rsidRDefault="000B641E" w:rsidP="00B23673">
            <w:pPr>
              <w:pStyle w:val="10"/>
              <w:widowControl w:val="0"/>
              <w:spacing w:after="0" w:line="240" w:lineRule="auto"/>
              <w:jc w:val="center"/>
              <w:rPr>
                <w:color w:val="000000"/>
                <w:sz w:val="18"/>
                <w:szCs w:val="18"/>
              </w:rPr>
            </w:pPr>
            <w:r>
              <w:rPr>
                <w:color w:val="000000"/>
                <w:sz w:val="18"/>
                <w:szCs w:val="18"/>
              </w:rPr>
              <w:t>2023-202</w:t>
            </w:r>
            <w:r w:rsidR="00C9162B">
              <w:rPr>
                <w:color w:val="000000"/>
                <w:sz w:val="18"/>
                <w:szCs w:val="18"/>
              </w:rPr>
              <w:t>4</w:t>
            </w:r>
          </w:p>
          <w:p w14:paraId="3C93C64C"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vAlign w:val="center"/>
          </w:tcPr>
          <w:p w14:paraId="0C2B2768"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0" w:type="auto"/>
            <w:shd w:val="clear" w:color="auto" w:fill="auto"/>
            <w:vAlign w:val="center"/>
          </w:tcPr>
          <w:p w14:paraId="6E93736E" w14:textId="3B3C957E"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0460BAB1" w14:textId="1E3FE60E"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125E4B98" w14:textId="4EAD2931"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29C03B13" w14:textId="408F4EBD" w:rsidR="00314893" w:rsidRPr="008D770D" w:rsidRDefault="00C9162B" w:rsidP="008D770D">
            <w:pPr>
              <w:pStyle w:val="10"/>
              <w:widowControl w:val="0"/>
              <w:spacing w:after="0" w:line="240" w:lineRule="auto"/>
              <w:jc w:val="center"/>
              <w:rPr>
                <w:b/>
                <w:bCs/>
                <w:color w:val="000000"/>
                <w:sz w:val="18"/>
                <w:szCs w:val="18"/>
              </w:rPr>
            </w:pPr>
            <w:r>
              <w:rPr>
                <w:b/>
                <w:bCs/>
                <w:color w:val="000000"/>
                <w:sz w:val="18"/>
                <w:szCs w:val="18"/>
              </w:rPr>
              <w:t>х</w:t>
            </w:r>
          </w:p>
        </w:tc>
        <w:tc>
          <w:tcPr>
            <w:tcW w:w="0" w:type="auto"/>
            <w:shd w:val="clear" w:color="auto" w:fill="auto"/>
            <w:vAlign w:val="center"/>
          </w:tcPr>
          <w:p w14:paraId="3919EF6A" w14:textId="46E20136" w:rsidR="00314893" w:rsidRPr="008D770D" w:rsidRDefault="00C9162B" w:rsidP="008D770D">
            <w:pPr>
              <w:pStyle w:val="10"/>
              <w:widowControl w:val="0"/>
              <w:spacing w:after="0" w:line="240" w:lineRule="auto"/>
              <w:jc w:val="center"/>
              <w:rPr>
                <w:b/>
                <w:bCs/>
                <w:color w:val="000000"/>
                <w:sz w:val="18"/>
                <w:szCs w:val="18"/>
              </w:rPr>
            </w:pPr>
            <w:r>
              <w:rPr>
                <w:b/>
                <w:bCs/>
                <w:color w:val="000000"/>
                <w:sz w:val="18"/>
                <w:szCs w:val="18"/>
              </w:rPr>
              <w:t>х</w:t>
            </w:r>
          </w:p>
        </w:tc>
        <w:tc>
          <w:tcPr>
            <w:tcW w:w="0" w:type="auto"/>
            <w:vAlign w:val="center"/>
          </w:tcPr>
          <w:p w14:paraId="33027E6A" w14:textId="50283F3C" w:rsidR="00314893" w:rsidRPr="008D770D" w:rsidRDefault="00C9162B" w:rsidP="008D770D">
            <w:pPr>
              <w:pStyle w:val="10"/>
              <w:widowControl w:val="0"/>
              <w:spacing w:after="0" w:line="240" w:lineRule="auto"/>
              <w:jc w:val="center"/>
              <w:rPr>
                <w:b/>
                <w:bCs/>
                <w:color w:val="000000"/>
                <w:sz w:val="18"/>
                <w:szCs w:val="18"/>
              </w:rPr>
            </w:pPr>
            <w:r>
              <w:rPr>
                <w:b/>
                <w:bCs/>
                <w:color w:val="000000"/>
                <w:sz w:val="18"/>
                <w:szCs w:val="18"/>
              </w:rPr>
              <w:t>х</w:t>
            </w:r>
          </w:p>
        </w:tc>
        <w:tc>
          <w:tcPr>
            <w:tcW w:w="0" w:type="auto"/>
            <w:vAlign w:val="center"/>
          </w:tcPr>
          <w:p w14:paraId="152B6579" w14:textId="569F3672" w:rsidR="00314893" w:rsidRPr="008D770D" w:rsidRDefault="00C9162B" w:rsidP="00A5167D">
            <w:pPr>
              <w:pStyle w:val="10"/>
              <w:widowControl w:val="0"/>
              <w:spacing w:after="0" w:line="240" w:lineRule="auto"/>
              <w:jc w:val="center"/>
              <w:rPr>
                <w:b/>
                <w:bCs/>
                <w:color w:val="000000"/>
                <w:sz w:val="18"/>
                <w:szCs w:val="18"/>
              </w:rPr>
            </w:pPr>
            <w:r>
              <w:rPr>
                <w:b/>
                <w:bCs/>
                <w:color w:val="000000"/>
                <w:sz w:val="18"/>
                <w:szCs w:val="18"/>
              </w:rPr>
              <w:t>х</w:t>
            </w:r>
          </w:p>
        </w:tc>
        <w:tc>
          <w:tcPr>
            <w:tcW w:w="0" w:type="auto"/>
            <w:vMerge w:val="restart"/>
            <w:shd w:val="clear" w:color="auto" w:fill="auto"/>
          </w:tcPr>
          <w:p w14:paraId="01B8783C" w14:textId="4EC92208"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5FF3F8EB" w14:textId="77777777" w:rsidTr="00447417">
        <w:trPr>
          <w:cantSplit/>
          <w:trHeight w:val="128"/>
        </w:trPr>
        <w:tc>
          <w:tcPr>
            <w:tcW w:w="0" w:type="auto"/>
            <w:vMerge/>
            <w:shd w:val="clear" w:color="auto" w:fill="auto"/>
            <w:vAlign w:val="center"/>
          </w:tcPr>
          <w:p w14:paraId="3E33C284"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62BA1AF7"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18A96DD8"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36E7B177"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0" w:type="auto"/>
            <w:shd w:val="clear" w:color="auto" w:fill="auto"/>
            <w:vAlign w:val="center"/>
          </w:tcPr>
          <w:p w14:paraId="718FEC55" w14:textId="22BDAC38"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67F6D30C" w14:textId="6184965E"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3AAE2667" w14:textId="64122626"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396A6B5F" w14:textId="41CDC011" w:rsidR="00314893" w:rsidRPr="00056FB9" w:rsidRDefault="00C9162B"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109BABE8" w14:textId="07AB34EF" w:rsidR="00314893" w:rsidRPr="00056FB9" w:rsidRDefault="00C9162B"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3F1EA764" w14:textId="669BBE15" w:rsidR="00314893" w:rsidRPr="00056FB9" w:rsidRDefault="00C9162B"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109733B3" w14:textId="1F75E5D3" w:rsidR="00314893" w:rsidRPr="00056FB9" w:rsidRDefault="00C9162B" w:rsidP="00A5167D">
            <w:pPr>
              <w:pStyle w:val="10"/>
              <w:widowControl w:val="0"/>
              <w:spacing w:after="0" w:line="240" w:lineRule="auto"/>
              <w:jc w:val="center"/>
              <w:rPr>
                <w:color w:val="000000"/>
                <w:sz w:val="18"/>
                <w:szCs w:val="18"/>
              </w:rPr>
            </w:pPr>
            <w:r>
              <w:rPr>
                <w:color w:val="000000"/>
                <w:sz w:val="18"/>
                <w:szCs w:val="18"/>
              </w:rPr>
              <w:t>х</w:t>
            </w:r>
          </w:p>
        </w:tc>
        <w:tc>
          <w:tcPr>
            <w:tcW w:w="0" w:type="auto"/>
            <w:vMerge/>
            <w:shd w:val="clear" w:color="auto" w:fill="auto"/>
          </w:tcPr>
          <w:p w14:paraId="16088571" w14:textId="3CE0A142" w:rsidR="00314893" w:rsidRPr="00056FB9" w:rsidRDefault="00314893" w:rsidP="00B23673">
            <w:pPr>
              <w:pStyle w:val="10"/>
              <w:widowControl w:val="0"/>
              <w:spacing w:after="0" w:line="240" w:lineRule="auto"/>
              <w:rPr>
                <w:color w:val="000000"/>
                <w:sz w:val="18"/>
                <w:szCs w:val="18"/>
              </w:rPr>
            </w:pPr>
          </w:p>
        </w:tc>
      </w:tr>
      <w:tr w:rsidR="0008055D" w:rsidRPr="003657E7" w14:paraId="72E3EF04" w14:textId="77777777" w:rsidTr="00447417">
        <w:trPr>
          <w:cantSplit/>
          <w:trHeight w:val="128"/>
        </w:trPr>
        <w:tc>
          <w:tcPr>
            <w:tcW w:w="0" w:type="auto"/>
            <w:vMerge/>
            <w:shd w:val="clear" w:color="auto" w:fill="auto"/>
            <w:vAlign w:val="center"/>
          </w:tcPr>
          <w:p w14:paraId="2DA14A68"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1FB03500"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45EE03D6"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5716037B"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0" w:type="auto"/>
            <w:shd w:val="clear" w:color="auto" w:fill="auto"/>
            <w:vAlign w:val="center"/>
          </w:tcPr>
          <w:p w14:paraId="02905E41" w14:textId="69E5B3A4"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64BB725E" w14:textId="2C2993D0"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2767405B" w14:textId="274E687B"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777C8B8C" w14:textId="2AED2D24" w:rsidR="00314893" w:rsidRPr="00056FB9" w:rsidRDefault="00C9162B"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25283FFF" w14:textId="02B8DA9F" w:rsidR="00314893" w:rsidRPr="00056FB9" w:rsidRDefault="00C9162B"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142BCEEA" w14:textId="275195A0" w:rsidR="00314893" w:rsidRPr="00056FB9" w:rsidRDefault="00C9162B"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0DCBBC5D" w14:textId="33C7FF5E" w:rsidR="00314893" w:rsidRPr="00056FB9" w:rsidRDefault="00C9162B" w:rsidP="00924797">
            <w:pPr>
              <w:pStyle w:val="10"/>
              <w:widowControl w:val="0"/>
              <w:spacing w:after="0" w:line="240" w:lineRule="auto"/>
              <w:jc w:val="center"/>
              <w:rPr>
                <w:color w:val="000000"/>
                <w:sz w:val="18"/>
                <w:szCs w:val="18"/>
              </w:rPr>
            </w:pPr>
            <w:r>
              <w:rPr>
                <w:color w:val="000000"/>
                <w:sz w:val="18"/>
                <w:szCs w:val="18"/>
              </w:rPr>
              <w:t>х</w:t>
            </w:r>
          </w:p>
        </w:tc>
        <w:tc>
          <w:tcPr>
            <w:tcW w:w="0" w:type="auto"/>
            <w:vMerge/>
            <w:shd w:val="clear" w:color="auto" w:fill="auto"/>
          </w:tcPr>
          <w:p w14:paraId="6FADA01A" w14:textId="13A721E3" w:rsidR="00314893" w:rsidRPr="00056FB9" w:rsidRDefault="00314893" w:rsidP="00B23673">
            <w:pPr>
              <w:pStyle w:val="10"/>
              <w:widowControl w:val="0"/>
              <w:spacing w:after="0" w:line="240" w:lineRule="auto"/>
              <w:rPr>
                <w:color w:val="000000"/>
                <w:sz w:val="18"/>
                <w:szCs w:val="18"/>
              </w:rPr>
            </w:pPr>
          </w:p>
        </w:tc>
      </w:tr>
      <w:tr w:rsidR="0008055D" w:rsidRPr="003657E7" w14:paraId="7894FDF6" w14:textId="77777777" w:rsidTr="00447417">
        <w:trPr>
          <w:cantSplit/>
          <w:trHeight w:val="457"/>
        </w:trPr>
        <w:tc>
          <w:tcPr>
            <w:tcW w:w="0" w:type="auto"/>
            <w:vMerge w:val="restart"/>
            <w:shd w:val="clear" w:color="auto" w:fill="auto"/>
          </w:tcPr>
          <w:p w14:paraId="2D556A1C" w14:textId="77777777" w:rsidR="00314893" w:rsidRPr="00056FB9" w:rsidRDefault="00314893" w:rsidP="00B23673">
            <w:pPr>
              <w:pStyle w:val="10"/>
              <w:widowControl w:val="0"/>
              <w:spacing w:after="0" w:line="240" w:lineRule="auto"/>
              <w:jc w:val="center"/>
              <w:rPr>
                <w:color w:val="000000"/>
                <w:sz w:val="18"/>
                <w:szCs w:val="18"/>
              </w:rPr>
            </w:pPr>
            <w:r w:rsidRPr="00056FB9">
              <w:rPr>
                <w:color w:val="000000"/>
                <w:sz w:val="18"/>
                <w:szCs w:val="18"/>
              </w:rPr>
              <w:t>2.1</w:t>
            </w:r>
          </w:p>
        </w:tc>
        <w:tc>
          <w:tcPr>
            <w:tcW w:w="0" w:type="auto"/>
            <w:vMerge w:val="restart"/>
            <w:shd w:val="clear" w:color="auto" w:fill="auto"/>
          </w:tcPr>
          <w:p w14:paraId="2A8115ED" w14:textId="77777777" w:rsidR="00314893" w:rsidRDefault="00314893" w:rsidP="00245AA4">
            <w:pPr>
              <w:pStyle w:val="10"/>
              <w:widowControl w:val="0"/>
              <w:spacing w:after="0" w:line="240" w:lineRule="auto"/>
              <w:jc w:val="both"/>
              <w:rPr>
                <w:color w:val="000000"/>
                <w:sz w:val="18"/>
                <w:szCs w:val="18"/>
              </w:rPr>
            </w:pPr>
            <w:r w:rsidRPr="00056FB9">
              <w:rPr>
                <w:color w:val="000000"/>
                <w:sz w:val="18"/>
                <w:szCs w:val="18"/>
              </w:rPr>
              <w:t>Мероприятие 02.01.</w:t>
            </w:r>
          </w:p>
          <w:p w14:paraId="40D47F2D" w14:textId="29528DFB" w:rsidR="00314893" w:rsidRPr="00056FB9" w:rsidRDefault="00314893" w:rsidP="00245AA4">
            <w:pPr>
              <w:pStyle w:val="10"/>
              <w:widowControl w:val="0"/>
              <w:spacing w:after="0" w:line="240" w:lineRule="auto"/>
              <w:jc w:val="both"/>
              <w:rPr>
                <w:color w:val="000000"/>
                <w:sz w:val="18"/>
                <w:szCs w:val="18"/>
              </w:rPr>
            </w:pPr>
            <w:r w:rsidRPr="00056FB9">
              <w:rPr>
                <w:color w:val="000000"/>
                <w:sz w:val="18"/>
                <w:szCs w:val="18"/>
              </w:rPr>
              <w:t xml:space="preserve">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w:t>
            </w:r>
            <w:r w:rsidRPr="00056FB9">
              <w:rPr>
                <w:color w:val="000000"/>
                <w:sz w:val="18"/>
                <w:szCs w:val="18"/>
              </w:rPr>
              <w:lastRenderedPageBreak/>
              <w:t>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gridSpan w:val="2"/>
            <w:vMerge w:val="restart"/>
            <w:shd w:val="clear" w:color="auto" w:fill="auto"/>
          </w:tcPr>
          <w:p w14:paraId="331FB45F" w14:textId="2FC2937F" w:rsidR="00314893" w:rsidRPr="00056FB9" w:rsidRDefault="000B641E" w:rsidP="00B23673">
            <w:pPr>
              <w:pStyle w:val="10"/>
              <w:widowControl w:val="0"/>
              <w:spacing w:after="0" w:line="240" w:lineRule="auto"/>
              <w:jc w:val="center"/>
              <w:rPr>
                <w:color w:val="000000"/>
                <w:sz w:val="18"/>
                <w:szCs w:val="18"/>
              </w:rPr>
            </w:pPr>
            <w:r>
              <w:rPr>
                <w:color w:val="000000"/>
                <w:sz w:val="18"/>
                <w:szCs w:val="18"/>
              </w:rPr>
              <w:lastRenderedPageBreak/>
              <w:t>2023-202</w:t>
            </w:r>
            <w:r w:rsidR="00583C24">
              <w:rPr>
                <w:color w:val="000000"/>
                <w:sz w:val="18"/>
                <w:szCs w:val="18"/>
              </w:rPr>
              <w:t>4</w:t>
            </w:r>
          </w:p>
          <w:p w14:paraId="62575DE0"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vAlign w:val="center"/>
          </w:tcPr>
          <w:p w14:paraId="4CB95183" w14:textId="77777777"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Итого:</w:t>
            </w:r>
          </w:p>
        </w:tc>
        <w:tc>
          <w:tcPr>
            <w:tcW w:w="0" w:type="auto"/>
            <w:shd w:val="clear" w:color="auto" w:fill="auto"/>
            <w:vAlign w:val="center"/>
          </w:tcPr>
          <w:p w14:paraId="7C78E115" w14:textId="74085EA5"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7E0B0DB7" w14:textId="0023E6AB"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vAlign w:val="center"/>
          </w:tcPr>
          <w:p w14:paraId="4962B970" w14:textId="060B0703" w:rsidR="00314893" w:rsidRPr="008D770D" w:rsidRDefault="00314893" w:rsidP="008D770D">
            <w:pPr>
              <w:pStyle w:val="10"/>
              <w:widowControl w:val="0"/>
              <w:spacing w:after="0" w:line="240" w:lineRule="auto"/>
              <w:jc w:val="center"/>
              <w:rPr>
                <w:b/>
                <w:bCs/>
                <w:color w:val="000000"/>
                <w:sz w:val="18"/>
                <w:szCs w:val="18"/>
              </w:rPr>
            </w:pPr>
            <w:r w:rsidRPr="008D770D">
              <w:rPr>
                <w:b/>
                <w:bCs/>
                <w:color w:val="000000"/>
                <w:sz w:val="18"/>
                <w:szCs w:val="18"/>
              </w:rPr>
              <w:t>0</w:t>
            </w:r>
          </w:p>
        </w:tc>
        <w:tc>
          <w:tcPr>
            <w:tcW w:w="0" w:type="auto"/>
            <w:shd w:val="clear" w:color="auto" w:fill="auto"/>
            <w:vAlign w:val="center"/>
          </w:tcPr>
          <w:p w14:paraId="445FE24F" w14:textId="04906F76" w:rsidR="00314893" w:rsidRPr="008D770D" w:rsidRDefault="00583C24" w:rsidP="008D770D">
            <w:pPr>
              <w:pStyle w:val="10"/>
              <w:widowControl w:val="0"/>
              <w:spacing w:after="0" w:line="240" w:lineRule="auto"/>
              <w:jc w:val="center"/>
              <w:rPr>
                <w:b/>
                <w:bCs/>
                <w:color w:val="000000"/>
                <w:sz w:val="18"/>
                <w:szCs w:val="18"/>
              </w:rPr>
            </w:pPr>
            <w:r>
              <w:rPr>
                <w:b/>
                <w:bCs/>
                <w:color w:val="000000"/>
                <w:sz w:val="18"/>
                <w:szCs w:val="18"/>
              </w:rPr>
              <w:t>х</w:t>
            </w:r>
          </w:p>
        </w:tc>
        <w:tc>
          <w:tcPr>
            <w:tcW w:w="0" w:type="auto"/>
            <w:shd w:val="clear" w:color="auto" w:fill="auto"/>
            <w:vAlign w:val="center"/>
          </w:tcPr>
          <w:p w14:paraId="6FBBE057" w14:textId="596233B4" w:rsidR="00314893" w:rsidRPr="008D770D" w:rsidRDefault="00583C24" w:rsidP="008D770D">
            <w:pPr>
              <w:pStyle w:val="10"/>
              <w:widowControl w:val="0"/>
              <w:spacing w:after="0" w:line="240" w:lineRule="auto"/>
              <w:jc w:val="center"/>
              <w:rPr>
                <w:b/>
                <w:bCs/>
                <w:color w:val="000000"/>
                <w:sz w:val="18"/>
                <w:szCs w:val="18"/>
              </w:rPr>
            </w:pPr>
            <w:r>
              <w:rPr>
                <w:b/>
                <w:bCs/>
                <w:color w:val="000000"/>
                <w:sz w:val="18"/>
                <w:szCs w:val="18"/>
              </w:rPr>
              <w:t>х</w:t>
            </w:r>
          </w:p>
        </w:tc>
        <w:tc>
          <w:tcPr>
            <w:tcW w:w="0" w:type="auto"/>
            <w:vAlign w:val="center"/>
          </w:tcPr>
          <w:p w14:paraId="159A4E03" w14:textId="1BE86363" w:rsidR="00314893" w:rsidRPr="008D770D" w:rsidRDefault="00583C24" w:rsidP="008D770D">
            <w:pPr>
              <w:pStyle w:val="10"/>
              <w:widowControl w:val="0"/>
              <w:spacing w:after="0" w:line="240" w:lineRule="auto"/>
              <w:jc w:val="center"/>
              <w:rPr>
                <w:b/>
                <w:bCs/>
                <w:color w:val="000000"/>
                <w:sz w:val="18"/>
                <w:szCs w:val="18"/>
              </w:rPr>
            </w:pPr>
            <w:r>
              <w:rPr>
                <w:b/>
                <w:bCs/>
                <w:color w:val="000000"/>
                <w:sz w:val="18"/>
                <w:szCs w:val="18"/>
              </w:rPr>
              <w:t>х</w:t>
            </w:r>
          </w:p>
        </w:tc>
        <w:tc>
          <w:tcPr>
            <w:tcW w:w="0" w:type="auto"/>
            <w:vAlign w:val="center"/>
          </w:tcPr>
          <w:p w14:paraId="69657E45" w14:textId="613809C6" w:rsidR="00314893" w:rsidRPr="008D770D" w:rsidRDefault="00583C24" w:rsidP="00924797">
            <w:pPr>
              <w:pStyle w:val="10"/>
              <w:widowControl w:val="0"/>
              <w:spacing w:after="0" w:line="240" w:lineRule="auto"/>
              <w:jc w:val="center"/>
              <w:rPr>
                <w:b/>
                <w:bCs/>
                <w:color w:val="000000"/>
                <w:sz w:val="18"/>
                <w:szCs w:val="18"/>
              </w:rPr>
            </w:pPr>
            <w:r>
              <w:rPr>
                <w:b/>
                <w:bCs/>
                <w:color w:val="000000"/>
                <w:sz w:val="18"/>
                <w:szCs w:val="18"/>
              </w:rPr>
              <w:t>х</w:t>
            </w:r>
          </w:p>
        </w:tc>
        <w:tc>
          <w:tcPr>
            <w:tcW w:w="0" w:type="auto"/>
            <w:vMerge w:val="restart"/>
            <w:shd w:val="clear" w:color="auto" w:fill="auto"/>
          </w:tcPr>
          <w:p w14:paraId="5BAF8BD9" w14:textId="5C05E66B"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 xml:space="preserve">МУ «МФЦ </w:t>
            </w:r>
            <w:r>
              <w:rPr>
                <w:color w:val="000000"/>
                <w:sz w:val="18"/>
                <w:szCs w:val="18"/>
              </w:rPr>
              <w:t>муниципального округа</w:t>
            </w:r>
            <w:r w:rsidRPr="00056FB9">
              <w:rPr>
                <w:color w:val="000000"/>
                <w:sz w:val="18"/>
                <w:szCs w:val="18"/>
              </w:rPr>
              <w:t xml:space="preserve"> Лотошино»</w:t>
            </w:r>
          </w:p>
        </w:tc>
      </w:tr>
      <w:tr w:rsidR="0008055D" w:rsidRPr="003657E7" w14:paraId="4AC12784" w14:textId="77777777" w:rsidTr="00447417">
        <w:trPr>
          <w:cantSplit/>
          <w:trHeight w:val="457"/>
        </w:trPr>
        <w:tc>
          <w:tcPr>
            <w:tcW w:w="0" w:type="auto"/>
            <w:vMerge/>
            <w:shd w:val="clear" w:color="auto" w:fill="auto"/>
          </w:tcPr>
          <w:p w14:paraId="06DFC96C"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523EDBDF"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5085D739"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399E7E0C"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Московской области</w:t>
            </w:r>
          </w:p>
        </w:tc>
        <w:tc>
          <w:tcPr>
            <w:tcW w:w="0" w:type="auto"/>
            <w:shd w:val="clear" w:color="auto" w:fill="auto"/>
            <w:vAlign w:val="center"/>
          </w:tcPr>
          <w:p w14:paraId="1056721F" w14:textId="53F8A821"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4CAE4A87" w14:textId="0556E896"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636AE351" w14:textId="7018A6C6"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shd w:val="clear" w:color="auto" w:fill="auto"/>
            <w:vAlign w:val="center"/>
          </w:tcPr>
          <w:p w14:paraId="5F64C7FB" w14:textId="36EA179D" w:rsidR="00314893" w:rsidRPr="00056FB9" w:rsidRDefault="00583C24"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2FED9F7D" w14:textId="77C28E2A" w:rsidR="00314893" w:rsidRPr="00056FB9" w:rsidRDefault="00583C24"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4A0C39D4" w14:textId="69814D21" w:rsidR="00314893" w:rsidRPr="00056FB9" w:rsidRDefault="00583C24"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184347FC" w14:textId="5A3F8455" w:rsidR="00314893" w:rsidRPr="00056FB9" w:rsidRDefault="00583C24" w:rsidP="00924797">
            <w:pPr>
              <w:pStyle w:val="10"/>
              <w:widowControl w:val="0"/>
              <w:spacing w:after="0" w:line="240" w:lineRule="auto"/>
              <w:jc w:val="center"/>
              <w:rPr>
                <w:color w:val="000000"/>
                <w:sz w:val="18"/>
                <w:szCs w:val="18"/>
              </w:rPr>
            </w:pPr>
            <w:r>
              <w:rPr>
                <w:color w:val="000000"/>
                <w:sz w:val="18"/>
                <w:szCs w:val="18"/>
              </w:rPr>
              <w:t>х</w:t>
            </w:r>
          </w:p>
        </w:tc>
        <w:tc>
          <w:tcPr>
            <w:tcW w:w="0" w:type="auto"/>
            <w:vMerge/>
            <w:shd w:val="clear" w:color="auto" w:fill="auto"/>
          </w:tcPr>
          <w:p w14:paraId="5213556D" w14:textId="75AA1061" w:rsidR="00314893" w:rsidRPr="00056FB9" w:rsidRDefault="00314893" w:rsidP="00B23673">
            <w:pPr>
              <w:pStyle w:val="10"/>
              <w:widowControl w:val="0"/>
              <w:spacing w:after="0" w:line="240" w:lineRule="auto"/>
              <w:rPr>
                <w:color w:val="000000"/>
                <w:sz w:val="18"/>
                <w:szCs w:val="18"/>
              </w:rPr>
            </w:pPr>
          </w:p>
        </w:tc>
      </w:tr>
      <w:tr w:rsidR="0008055D" w:rsidRPr="003657E7" w14:paraId="18435B84" w14:textId="77777777" w:rsidTr="00447417">
        <w:trPr>
          <w:cantSplit/>
          <w:trHeight w:val="457"/>
        </w:trPr>
        <w:tc>
          <w:tcPr>
            <w:tcW w:w="0" w:type="auto"/>
            <w:vMerge/>
            <w:shd w:val="clear" w:color="auto" w:fill="auto"/>
          </w:tcPr>
          <w:p w14:paraId="6F15C286" w14:textId="77777777" w:rsidR="00314893" w:rsidRPr="00056FB9" w:rsidRDefault="00314893" w:rsidP="00B23673">
            <w:pPr>
              <w:pStyle w:val="10"/>
              <w:widowControl w:val="0"/>
              <w:spacing w:after="0" w:line="240" w:lineRule="auto"/>
              <w:jc w:val="center"/>
              <w:rPr>
                <w:color w:val="000000"/>
                <w:sz w:val="18"/>
                <w:szCs w:val="18"/>
              </w:rPr>
            </w:pPr>
          </w:p>
        </w:tc>
        <w:tc>
          <w:tcPr>
            <w:tcW w:w="0" w:type="auto"/>
            <w:vMerge/>
            <w:shd w:val="clear" w:color="auto" w:fill="auto"/>
          </w:tcPr>
          <w:p w14:paraId="30D48B23" w14:textId="77777777" w:rsidR="00314893" w:rsidRPr="00056FB9" w:rsidRDefault="00314893" w:rsidP="00245AA4">
            <w:pPr>
              <w:pStyle w:val="10"/>
              <w:widowControl w:val="0"/>
              <w:spacing w:after="0" w:line="240" w:lineRule="auto"/>
              <w:jc w:val="both"/>
              <w:rPr>
                <w:color w:val="000000"/>
                <w:sz w:val="18"/>
                <w:szCs w:val="18"/>
              </w:rPr>
            </w:pPr>
          </w:p>
        </w:tc>
        <w:tc>
          <w:tcPr>
            <w:tcW w:w="0" w:type="auto"/>
            <w:gridSpan w:val="2"/>
            <w:vMerge/>
            <w:shd w:val="clear" w:color="auto" w:fill="auto"/>
          </w:tcPr>
          <w:p w14:paraId="64EA8C50" w14:textId="77777777" w:rsidR="00314893" w:rsidRPr="00056FB9" w:rsidRDefault="00314893" w:rsidP="00B23673">
            <w:pPr>
              <w:pStyle w:val="10"/>
              <w:widowControl w:val="0"/>
              <w:spacing w:after="0" w:line="240" w:lineRule="auto"/>
              <w:jc w:val="center"/>
              <w:rPr>
                <w:color w:val="000000"/>
                <w:sz w:val="18"/>
                <w:szCs w:val="18"/>
              </w:rPr>
            </w:pPr>
          </w:p>
        </w:tc>
        <w:tc>
          <w:tcPr>
            <w:tcW w:w="0" w:type="auto"/>
            <w:shd w:val="clear" w:color="auto" w:fill="auto"/>
          </w:tcPr>
          <w:p w14:paraId="1515C7A9" w14:textId="77777777" w:rsidR="00314893" w:rsidRPr="00056FB9" w:rsidRDefault="00314893" w:rsidP="00B23673">
            <w:pPr>
              <w:pStyle w:val="10"/>
              <w:widowControl w:val="0"/>
              <w:spacing w:after="0" w:line="240" w:lineRule="auto"/>
              <w:rPr>
                <w:color w:val="000000"/>
                <w:sz w:val="18"/>
                <w:szCs w:val="18"/>
              </w:rPr>
            </w:pPr>
            <w:r w:rsidRPr="00056FB9">
              <w:rPr>
                <w:color w:val="000000"/>
                <w:sz w:val="18"/>
                <w:szCs w:val="18"/>
              </w:rPr>
              <w:t>Средства бюджета муниципального образования Московской области</w:t>
            </w:r>
          </w:p>
        </w:tc>
        <w:tc>
          <w:tcPr>
            <w:tcW w:w="0" w:type="auto"/>
            <w:shd w:val="clear" w:color="auto" w:fill="auto"/>
            <w:vAlign w:val="center"/>
          </w:tcPr>
          <w:p w14:paraId="7F9955C3" w14:textId="5FABC70E"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78349BCB" w14:textId="5C0053BA" w:rsidR="00314893" w:rsidRPr="00056FB9"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vAlign w:val="center"/>
          </w:tcPr>
          <w:p w14:paraId="002A9023" w14:textId="7CC2EBF8" w:rsidR="00314893" w:rsidRDefault="00314893" w:rsidP="00B23673">
            <w:pPr>
              <w:pStyle w:val="10"/>
              <w:widowControl w:val="0"/>
              <w:spacing w:after="0" w:line="240" w:lineRule="auto"/>
              <w:jc w:val="center"/>
              <w:rPr>
                <w:color w:val="000000"/>
                <w:sz w:val="18"/>
                <w:szCs w:val="18"/>
              </w:rPr>
            </w:pPr>
            <w:r>
              <w:rPr>
                <w:color w:val="000000"/>
                <w:sz w:val="18"/>
                <w:szCs w:val="18"/>
              </w:rPr>
              <w:t>0</w:t>
            </w:r>
          </w:p>
        </w:tc>
        <w:tc>
          <w:tcPr>
            <w:tcW w:w="0" w:type="auto"/>
            <w:shd w:val="clear" w:color="auto" w:fill="auto"/>
            <w:vAlign w:val="center"/>
          </w:tcPr>
          <w:p w14:paraId="387C22F6" w14:textId="76515B63" w:rsidR="00314893" w:rsidRPr="00056FB9" w:rsidRDefault="0061499B"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450971BA" w14:textId="71AA3867" w:rsidR="00314893" w:rsidRPr="00056FB9" w:rsidRDefault="0061499B"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165CBBFF" w14:textId="5E6F9667" w:rsidR="00314893" w:rsidRPr="00056FB9" w:rsidRDefault="0061499B"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2DFC92D1" w14:textId="199F145D" w:rsidR="00314893" w:rsidRPr="00056FB9" w:rsidRDefault="0061499B" w:rsidP="00924797">
            <w:pPr>
              <w:pStyle w:val="10"/>
              <w:widowControl w:val="0"/>
              <w:spacing w:after="0" w:line="240" w:lineRule="auto"/>
              <w:jc w:val="center"/>
              <w:rPr>
                <w:color w:val="000000"/>
                <w:sz w:val="18"/>
                <w:szCs w:val="18"/>
              </w:rPr>
            </w:pPr>
            <w:r>
              <w:rPr>
                <w:color w:val="000000"/>
                <w:sz w:val="18"/>
                <w:szCs w:val="18"/>
              </w:rPr>
              <w:t>х</w:t>
            </w:r>
          </w:p>
        </w:tc>
        <w:tc>
          <w:tcPr>
            <w:tcW w:w="0" w:type="auto"/>
            <w:vMerge/>
            <w:shd w:val="clear" w:color="auto" w:fill="auto"/>
          </w:tcPr>
          <w:p w14:paraId="7EA4EDCA" w14:textId="682D5401" w:rsidR="00314893" w:rsidRPr="00056FB9" w:rsidRDefault="00314893" w:rsidP="00B23673">
            <w:pPr>
              <w:pStyle w:val="10"/>
              <w:widowControl w:val="0"/>
              <w:spacing w:after="0" w:line="240" w:lineRule="auto"/>
              <w:rPr>
                <w:color w:val="000000"/>
                <w:sz w:val="18"/>
                <w:szCs w:val="18"/>
              </w:rPr>
            </w:pPr>
          </w:p>
        </w:tc>
      </w:tr>
      <w:tr w:rsidR="00447417" w:rsidRPr="003657E7" w14:paraId="5DA8CD13" w14:textId="77777777" w:rsidTr="00447417">
        <w:trPr>
          <w:cantSplit/>
          <w:trHeight w:val="1863"/>
        </w:trPr>
        <w:tc>
          <w:tcPr>
            <w:tcW w:w="0" w:type="auto"/>
            <w:vMerge/>
            <w:shd w:val="clear" w:color="auto" w:fill="auto"/>
          </w:tcPr>
          <w:p w14:paraId="64C82459" w14:textId="77777777" w:rsidR="00447417" w:rsidRPr="00056FB9" w:rsidRDefault="00447417" w:rsidP="00B23673">
            <w:pPr>
              <w:pStyle w:val="10"/>
              <w:widowControl w:val="0"/>
              <w:spacing w:after="0" w:line="240" w:lineRule="auto"/>
              <w:jc w:val="center"/>
              <w:rPr>
                <w:color w:val="000000"/>
                <w:sz w:val="18"/>
                <w:szCs w:val="18"/>
              </w:rPr>
            </w:pPr>
          </w:p>
        </w:tc>
        <w:tc>
          <w:tcPr>
            <w:tcW w:w="0" w:type="auto"/>
            <w:shd w:val="clear" w:color="auto" w:fill="auto"/>
          </w:tcPr>
          <w:p w14:paraId="6D274C30" w14:textId="1D997D6A" w:rsidR="00447417" w:rsidRPr="00056FB9" w:rsidRDefault="00447417" w:rsidP="00245AA4">
            <w:pPr>
              <w:pStyle w:val="10"/>
              <w:widowControl w:val="0"/>
              <w:spacing w:after="0" w:line="240" w:lineRule="auto"/>
              <w:jc w:val="both"/>
              <w:rPr>
                <w:color w:val="000000"/>
                <w:sz w:val="18"/>
                <w:szCs w:val="18"/>
              </w:rPr>
            </w:pPr>
            <w:r w:rsidRPr="008329FF">
              <w:rPr>
                <w:color w:val="000000"/>
                <w:sz w:val="18"/>
                <w:szCs w:val="18"/>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0" w:type="auto"/>
            <w:gridSpan w:val="2"/>
            <w:shd w:val="clear" w:color="auto" w:fill="auto"/>
            <w:vAlign w:val="center"/>
          </w:tcPr>
          <w:p w14:paraId="17A2AFD2" w14:textId="6009470C" w:rsidR="00447417" w:rsidRPr="00056FB9" w:rsidRDefault="00447417"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573FD1CC" w14:textId="5EF776D1" w:rsidR="00447417" w:rsidRPr="00056FB9" w:rsidRDefault="00447417" w:rsidP="00B23673">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vAlign w:val="center"/>
          </w:tcPr>
          <w:p w14:paraId="46605607" w14:textId="56961980" w:rsidR="00447417" w:rsidRDefault="00447417" w:rsidP="00B23673">
            <w:pPr>
              <w:pStyle w:val="10"/>
              <w:widowControl w:val="0"/>
              <w:spacing w:after="0" w:line="240" w:lineRule="auto"/>
              <w:jc w:val="center"/>
              <w:rPr>
                <w:color w:val="000000"/>
                <w:sz w:val="18"/>
                <w:szCs w:val="18"/>
              </w:rPr>
            </w:pPr>
            <w:r>
              <w:rPr>
                <w:color w:val="000000"/>
                <w:sz w:val="18"/>
                <w:szCs w:val="18"/>
              </w:rPr>
              <w:t>х</w:t>
            </w:r>
          </w:p>
        </w:tc>
        <w:tc>
          <w:tcPr>
            <w:tcW w:w="0" w:type="auto"/>
            <w:vAlign w:val="center"/>
          </w:tcPr>
          <w:p w14:paraId="78D118FD" w14:textId="594556F8" w:rsidR="00447417" w:rsidRPr="00727E12" w:rsidRDefault="00447417" w:rsidP="00B23673">
            <w:pPr>
              <w:pStyle w:val="10"/>
              <w:widowControl w:val="0"/>
              <w:spacing w:after="0" w:line="240" w:lineRule="auto"/>
              <w:jc w:val="center"/>
              <w:rPr>
                <w:color w:val="000000"/>
                <w:sz w:val="14"/>
                <w:szCs w:val="14"/>
              </w:rPr>
            </w:pPr>
            <w:r w:rsidRPr="00727E12">
              <w:rPr>
                <w:color w:val="000000"/>
                <w:sz w:val="14"/>
                <w:szCs w:val="14"/>
              </w:rPr>
              <w:t>0</w:t>
            </w:r>
          </w:p>
        </w:tc>
        <w:tc>
          <w:tcPr>
            <w:tcW w:w="0" w:type="auto"/>
            <w:vAlign w:val="center"/>
          </w:tcPr>
          <w:p w14:paraId="157183CF" w14:textId="5A22B3D8" w:rsidR="00447417" w:rsidRPr="00727E12" w:rsidRDefault="00447417" w:rsidP="00B23673">
            <w:pPr>
              <w:pStyle w:val="10"/>
              <w:widowControl w:val="0"/>
              <w:spacing w:after="0" w:line="240" w:lineRule="auto"/>
              <w:jc w:val="center"/>
              <w:rPr>
                <w:color w:val="000000"/>
                <w:sz w:val="14"/>
                <w:szCs w:val="14"/>
              </w:rPr>
            </w:pPr>
            <w:r w:rsidRPr="00727E12">
              <w:rPr>
                <w:color w:val="000000"/>
                <w:sz w:val="14"/>
                <w:szCs w:val="14"/>
              </w:rPr>
              <w:t>0</w:t>
            </w:r>
          </w:p>
        </w:tc>
        <w:tc>
          <w:tcPr>
            <w:tcW w:w="0" w:type="auto"/>
            <w:shd w:val="clear" w:color="auto" w:fill="auto"/>
            <w:vAlign w:val="center"/>
          </w:tcPr>
          <w:p w14:paraId="08B8A8EF" w14:textId="68245305" w:rsidR="00447417" w:rsidRPr="00727E12" w:rsidRDefault="0061499B" w:rsidP="00B23673">
            <w:pPr>
              <w:pStyle w:val="10"/>
              <w:widowControl w:val="0"/>
              <w:spacing w:after="0" w:line="240" w:lineRule="auto"/>
              <w:jc w:val="center"/>
              <w:rPr>
                <w:color w:val="000000"/>
                <w:sz w:val="14"/>
                <w:szCs w:val="14"/>
              </w:rPr>
            </w:pPr>
            <w:r>
              <w:rPr>
                <w:color w:val="000000"/>
                <w:sz w:val="14"/>
                <w:szCs w:val="14"/>
              </w:rPr>
              <w:t>х</w:t>
            </w:r>
          </w:p>
        </w:tc>
        <w:tc>
          <w:tcPr>
            <w:tcW w:w="0" w:type="auto"/>
            <w:shd w:val="clear" w:color="auto" w:fill="auto"/>
            <w:vAlign w:val="center"/>
          </w:tcPr>
          <w:p w14:paraId="362BA270" w14:textId="7B39096B" w:rsidR="00447417" w:rsidRPr="00727E12" w:rsidRDefault="0061499B" w:rsidP="00B23673">
            <w:pPr>
              <w:pStyle w:val="10"/>
              <w:widowControl w:val="0"/>
              <w:spacing w:after="0" w:line="240" w:lineRule="auto"/>
              <w:jc w:val="center"/>
              <w:rPr>
                <w:color w:val="000000"/>
                <w:sz w:val="14"/>
                <w:szCs w:val="14"/>
              </w:rPr>
            </w:pPr>
            <w:r>
              <w:rPr>
                <w:color w:val="000000"/>
                <w:sz w:val="14"/>
                <w:szCs w:val="14"/>
              </w:rPr>
              <w:t>х</w:t>
            </w:r>
          </w:p>
        </w:tc>
        <w:tc>
          <w:tcPr>
            <w:tcW w:w="0" w:type="auto"/>
            <w:vAlign w:val="center"/>
          </w:tcPr>
          <w:p w14:paraId="43036466" w14:textId="54D2527F" w:rsidR="00447417" w:rsidRPr="00727E12" w:rsidRDefault="0061499B" w:rsidP="00B23673">
            <w:pPr>
              <w:pStyle w:val="10"/>
              <w:widowControl w:val="0"/>
              <w:spacing w:after="0" w:line="240" w:lineRule="auto"/>
              <w:jc w:val="center"/>
              <w:rPr>
                <w:color w:val="000000"/>
                <w:sz w:val="14"/>
                <w:szCs w:val="14"/>
              </w:rPr>
            </w:pPr>
            <w:r>
              <w:rPr>
                <w:color w:val="000000"/>
                <w:sz w:val="14"/>
                <w:szCs w:val="14"/>
              </w:rPr>
              <w:t>х</w:t>
            </w:r>
          </w:p>
        </w:tc>
        <w:tc>
          <w:tcPr>
            <w:tcW w:w="0" w:type="auto"/>
            <w:vAlign w:val="center"/>
          </w:tcPr>
          <w:p w14:paraId="05216663" w14:textId="3ED0C7E1" w:rsidR="00447417" w:rsidRPr="00056FB9" w:rsidRDefault="0061499B" w:rsidP="00924797">
            <w:pPr>
              <w:pStyle w:val="10"/>
              <w:widowControl w:val="0"/>
              <w:spacing w:after="0" w:line="240" w:lineRule="auto"/>
              <w:jc w:val="center"/>
              <w:rPr>
                <w:color w:val="000000"/>
                <w:sz w:val="18"/>
                <w:szCs w:val="18"/>
              </w:rPr>
            </w:pPr>
            <w:r>
              <w:rPr>
                <w:color w:val="000000"/>
                <w:sz w:val="18"/>
                <w:szCs w:val="18"/>
              </w:rPr>
              <w:t>х</w:t>
            </w:r>
          </w:p>
        </w:tc>
        <w:tc>
          <w:tcPr>
            <w:tcW w:w="0" w:type="auto"/>
            <w:shd w:val="clear" w:color="auto" w:fill="auto"/>
          </w:tcPr>
          <w:p w14:paraId="742F825B" w14:textId="4D991758" w:rsidR="00447417" w:rsidRPr="00056FB9" w:rsidRDefault="00447417" w:rsidP="00B23673">
            <w:pPr>
              <w:pStyle w:val="10"/>
              <w:widowControl w:val="0"/>
              <w:spacing w:after="0" w:line="240" w:lineRule="auto"/>
              <w:rPr>
                <w:color w:val="000000"/>
                <w:sz w:val="18"/>
                <w:szCs w:val="18"/>
              </w:rPr>
            </w:pPr>
          </w:p>
        </w:tc>
      </w:tr>
      <w:tr w:rsidR="00314893" w:rsidRPr="003657E7" w14:paraId="3B1C3A43" w14:textId="77777777" w:rsidTr="00447417">
        <w:tblPrEx>
          <w:tblCellMar>
            <w:left w:w="0" w:type="dxa"/>
            <w:right w:w="0" w:type="dxa"/>
          </w:tblCellMar>
        </w:tblPrEx>
        <w:trPr>
          <w:cantSplit/>
          <w:trHeight w:val="20"/>
        </w:trPr>
        <w:tc>
          <w:tcPr>
            <w:tcW w:w="0" w:type="auto"/>
            <w:gridSpan w:val="3"/>
            <w:vMerge w:val="restart"/>
            <w:shd w:val="clear" w:color="auto" w:fill="auto"/>
            <w:hideMark/>
          </w:tcPr>
          <w:p w14:paraId="6B1A979D" w14:textId="77777777" w:rsidR="00314893" w:rsidRPr="00F671FC" w:rsidRDefault="00314893" w:rsidP="00B23673">
            <w:pPr>
              <w:rPr>
                <w:b/>
                <w:bCs/>
                <w:color w:val="000000"/>
                <w:sz w:val="18"/>
                <w:szCs w:val="18"/>
                <w:lang w:eastAsia="zh-CN"/>
              </w:rPr>
            </w:pPr>
            <w:r w:rsidRPr="00F671FC">
              <w:rPr>
                <w:b/>
                <w:bCs/>
                <w:color w:val="000000"/>
                <w:sz w:val="18"/>
                <w:szCs w:val="18"/>
                <w:lang w:eastAsia="zh-CN"/>
              </w:rPr>
              <w:t>Итого по подпрограмме:</w:t>
            </w:r>
          </w:p>
        </w:tc>
        <w:tc>
          <w:tcPr>
            <w:tcW w:w="0" w:type="auto"/>
            <w:gridSpan w:val="2"/>
            <w:shd w:val="clear" w:color="auto" w:fill="auto"/>
            <w:hideMark/>
          </w:tcPr>
          <w:p w14:paraId="763758DE" w14:textId="77777777" w:rsidR="00314893" w:rsidRPr="00F671FC" w:rsidRDefault="00314893" w:rsidP="00B23673">
            <w:pPr>
              <w:pStyle w:val="10"/>
              <w:widowControl w:val="0"/>
              <w:spacing w:after="0" w:line="240" w:lineRule="auto"/>
              <w:rPr>
                <w:b/>
                <w:bCs/>
                <w:color w:val="000000"/>
                <w:sz w:val="18"/>
                <w:szCs w:val="18"/>
              </w:rPr>
            </w:pPr>
            <w:r w:rsidRPr="00F671FC">
              <w:rPr>
                <w:b/>
                <w:bCs/>
                <w:color w:val="000000"/>
                <w:sz w:val="18"/>
                <w:szCs w:val="18"/>
              </w:rPr>
              <w:t>Итого:</w:t>
            </w:r>
          </w:p>
        </w:tc>
        <w:tc>
          <w:tcPr>
            <w:tcW w:w="0" w:type="auto"/>
            <w:shd w:val="clear" w:color="auto" w:fill="auto"/>
            <w:vAlign w:val="center"/>
          </w:tcPr>
          <w:p w14:paraId="44594026" w14:textId="58A7CA47" w:rsidR="00314893" w:rsidRPr="00F671FC" w:rsidRDefault="000F316E" w:rsidP="00E51A7A">
            <w:pPr>
              <w:jc w:val="center"/>
              <w:rPr>
                <w:b/>
                <w:bCs/>
                <w:color w:val="000000"/>
                <w:sz w:val="18"/>
                <w:szCs w:val="18"/>
                <w:lang w:eastAsia="zh-CN"/>
              </w:rPr>
            </w:pPr>
            <w:r>
              <w:rPr>
                <w:b/>
                <w:bCs/>
                <w:color w:val="000000"/>
                <w:sz w:val="18"/>
                <w:szCs w:val="18"/>
              </w:rPr>
              <w:t>1457,0</w:t>
            </w:r>
          </w:p>
        </w:tc>
        <w:tc>
          <w:tcPr>
            <w:tcW w:w="0" w:type="auto"/>
            <w:vAlign w:val="center"/>
          </w:tcPr>
          <w:p w14:paraId="48E92A33" w14:textId="3AFE06B6" w:rsidR="00314893" w:rsidRPr="00F671FC" w:rsidRDefault="00314893" w:rsidP="00E51A7A">
            <w:pPr>
              <w:jc w:val="center"/>
              <w:rPr>
                <w:b/>
                <w:bCs/>
                <w:color w:val="000000"/>
                <w:sz w:val="18"/>
                <w:szCs w:val="18"/>
                <w:lang w:eastAsia="zh-CN"/>
              </w:rPr>
            </w:pPr>
            <w:r w:rsidRPr="00F671FC">
              <w:rPr>
                <w:b/>
                <w:bCs/>
                <w:color w:val="000000"/>
                <w:sz w:val="18"/>
                <w:szCs w:val="18"/>
                <w:lang w:eastAsia="zh-CN"/>
              </w:rPr>
              <w:t>636,0</w:t>
            </w:r>
          </w:p>
        </w:tc>
        <w:tc>
          <w:tcPr>
            <w:tcW w:w="0" w:type="auto"/>
            <w:vAlign w:val="center"/>
          </w:tcPr>
          <w:p w14:paraId="57AA08B0" w14:textId="4E036CAF" w:rsidR="00314893" w:rsidRPr="00F671FC" w:rsidRDefault="00314893" w:rsidP="00E51A7A">
            <w:pPr>
              <w:jc w:val="center"/>
              <w:rPr>
                <w:b/>
                <w:bCs/>
                <w:color w:val="000000"/>
                <w:sz w:val="18"/>
                <w:szCs w:val="18"/>
                <w:lang w:eastAsia="zh-CN"/>
              </w:rPr>
            </w:pPr>
            <w:r w:rsidRPr="00F671FC">
              <w:rPr>
                <w:b/>
                <w:bCs/>
                <w:color w:val="000000"/>
                <w:sz w:val="18"/>
                <w:szCs w:val="18"/>
                <w:lang w:eastAsia="zh-CN"/>
              </w:rPr>
              <w:t>564,0</w:t>
            </w:r>
          </w:p>
        </w:tc>
        <w:tc>
          <w:tcPr>
            <w:tcW w:w="0" w:type="auto"/>
            <w:shd w:val="clear" w:color="auto" w:fill="auto"/>
            <w:noWrap/>
            <w:vAlign w:val="center"/>
          </w:tcPr>
          <w:p w14:paraId="2EFEC341" w14:textId="3E2EE3C6" w:rsidR="00314893" w:rsidRPr="00F671FC" w:rsidRDefault="00EB3416" w:rsidP="00E51A7A">
            <w:pPr>
              <w:jc w:val="center"/>
              <w:rPr>
                <w:b/>
                <w:bCs/>
                <w:color w:val="000000"/>
                <w:sz w:val="18"/>
                <w:szCs w:val="18"/>
                <w:lang w:eastAsia="zh-CN"/>
              </w:rPr>
            </w:pPr>
            <w:r>
              <w:rPr>
                <w:b/>
                <w:bCs/>
                <w:color w:val="000000"/>
                <w:sz w:val="18"/>
                <w:szCs w:val="18"/>
                <w:lang w:eastAsia="zh-CN"/>
              </w:rPr>
              <w:t>257,0</w:t>
            </w:r>
          </w:p>
        </w:tc>
        <w:tc>
          <w:tcPr>
            <w:tcW w:w="0" w:type="auto"/>
            <w:shd w:val="clear" w:color="auto" w:fill="auto"/>
            <w:vAlign w:val="center"/>
          </w:tcPr>
          <w:p w14:paraId="73DC072F" w14:textId="77777777" w:rsidR="00314893" w:rsidRPr="00F671FC" w:rsidRDefault="00314893" w:rsidP="00E51A7A">
            <w:pPr>
              <w:jc w:val="center"/>
              <w:rPr>
                <w:b/>
                <w:bCs/>
                <w:color w:val="000000"/>
                <w:sz w:val="18"/>
                <w:szCs w:val="18"/>
                <w:lang w:eastAsia="zh-CN"/>
              </w:rPr>
            </w:pPr>
            <w:r w:rsidRPr="00F671FC">
              <w:rPr>
                <w:b/>
                <w:bCs/>
                <w:color w:val="000000"/>
                <w:sz w:val="18"/>
                <w:szCs w:val="18"/>
                <w:lang w:eastAsia="zh-CN"/>
              </w:rPr>
              <w:t>0,0</w:t>
            </w:r>
          </w:p>
        </w:tc>
        <w:tc>
          <w:tcPr>
            <w:tcW w:w="0" w:type="auto"/>
            <w:shd w:val="clear" w:color="auto" w:fill="auto"/>
            <w:vAlign w:val="center"/>
          </w:tcPr>
          <w:p w14:paraId="5B0C99F2" w14:textId="77777777" w:rsidR="00314893" w:rsidRPr="00F671FC" w:rsidRDefault="00314893" w:rsidP="00E51A7A">
            <w:pPr>
              <w:jc w:val="center"/>
              <w:rPr>
                <w:b/>
                <w:bCs/>
                <w:color w:val="000000"/>
                <w:sz w:val="18"/>
                <w:szCs w:val="18"/>
                <w:lang w:eastAsia="zh-CN"/>
              </w:rPr>
            </w:pPr>
            <w:r w:rsidRPr="00F671FC">
              <w:rPr>
                <w:b/>
                <w:bCs/>
                <w:color w:val="000000"/>
                <w:sz w:val="18"/>
                <w:szCs w:val="18"/>
                <w:lang w:eastAsia="zh-CN"/>
              </w:rPr>
              <w:t>0,0</w:t>
            </w:r>
          </w:p>
        </w:tc>
        <w:tc>
          <w:tcPr>
            <w:tcW w:w="0" w:type="auto"/>
            <w:vAlign w:val="center"/>
          </w:tcPr>
          <w:p w14:paraId="34BE4F2F" w14:textId="57A946D8" w:rsidR="00314893" w:rsidRPr="008E4E08" w:rsidRDefault="008E4E08" w:rsidP="00924797">
            <w:pPr>
              <w:jc w:val="center"/>
              <w:rPr>
                <w:b/>
                <w:bCs/>
                <w:color w:val="000000"/>
                <w:sz w:val="18"/>
                <w:szCs w:val="18"/>
                <w:lang w:eastAsia="zh-CN"/>
              </w:rPr>
            </w:pPr>
            <w:r w:rsidRPr="008E4E08">
              <w:rPr>
                <w:b/>
                <w:bCs/>
                <w:color w:val="000000"/>
                <w:sz w:val="18"/>
                <w:szCs w:val="18"/>
                <w:lang w:eastAsia="zh-CN"/>
              </w:rPr>
              <w:t>0</w:t>
            </w:r>
          </w:p>
        </w:tc>
        <w:tc>
          <w:tcPr>
            <w:tcW w:w="0" w:type="auto"/>
            <w:vMerge w:val="restart"/>
            <w:shd w:val="clear" w:color="auto" w:fill="auto"/>
            <w:vAlign w:val="center"/>
          </w:tcPr>
          <w:p w14:paraId="0D7ACD22" w14:textId="1675800E" w:rsidR="00314893" w:rsidRPr="00F671FC" w:rsidRDefault="00314893" w:rsidP="00F671FC">
            <w:pPr>
              <w:jc w:val="center"/>
              <w:rPr>
                <w:color w:val="000000"/>
                <w:sz w:val="18"/>
                <w:szCs w:val="18"/>
                <w:lang w:val="en-US" w:eastAsia="zh-CN"/>
              </w:rPr>
            </w:pPr>
            <w:r>
              <w:rPr>
                <w:color w:val="000000"/>
                <w:sz w:val="18"/>
                <w:szCs w:val="18"/>
                <w:lang w:val="en-US" w:eastAsia="zh-CN"/>
              </w:rPr>
              <w:t>x</w:t>
            </w:r>
          </w:p>
        </w:tc>
      </w:tr>
      <w:tr w:rsidR="00314893" w:rsidRPr="003657E7" w14:paraId="3D51DA34" w14:textId="77777777" w:rsidTr="00447417">
        <w:tblPrEx>
          <w:tblCellMar>
            <w:left w:w="0" w:type="dxa"/>
            <w:right w:w="0" w:type="dxa"/>
          </w:tblCellMar>
        </w:tblPrEx>
        <w:trPr>
          <w:cantSplit/>
          <w:trHeight w:val="20"/>
        </w:trPr>
        <w:tc>
          <w:tcPr>
            <w:tcW w:w="0" w:type="auto"/>
            <w:gridSpan w:val="3"/>
            <w:vMerge/>
            <w:shd w:val="clear" w:color="auto" w:fill="auto"/>
            <w:vAlign w:val="center"/>
            <w:hideMark/>
          </w:tcPr>
          <w:p w14:paraId="44F3FCEC" w14:textId="77777777" w:rsidR="00314893" w:rsidRPr="00F671FC" w:rsidRDefault="00314893" w:rsidP="00B23673">
            <w:pPr>
              <w:rPr>
                <w:b/>
                <w:bCs/>
                <w:color w:val="000000"/>
                <w:sz w:val="18"/>
                <w:szCs w:val="18"/>
                <w:lang w:eastAsia="zh-CN"/>
              </w:rPr>
            </w:pPr>
          </w:p>
        </w:tc>
        <w:tc>
          <w:tcPr>
            <w:tcW w:w="0" w:type="auto"/>
            <w:gridSpan w:val="2"/>
            <w:shd w:val="clear" w:color="auto" w:fill="auto"/>
            <w:hideMark/>
          </w:tcPr>
          <w:p w14:paraId="5F3AC8BE" w14:textId="77777777" w:rsidR="00314893" w:rsidRPr="00F671FC" w:rsidRDefault="00314893" w:rsidP="00B23673">
            <w:pPr>
              <w:pStyle w:val="10"/>
              <w:widowControl w:val="0"/>
              <w:spacing w:after="0" w:line="240" w:lineRule="auto"/>
              <w:rPr>
                <w:b/>
                <w:bCs/>
                <w:color w:val="000000"/>
                <w:sz w:val="18"/>
                <w:szCs w:val="18"/>
              </w:rPr>
            </w:pPr>
            <w:r w:rsidRPr="00F671FC">
              <w:rPr>
                <w:b/>
                <w:bCs/>
                <w:color w:val="000000"/>
                <w:sz w:val="18"/>
                <w:szCs w:val="18"/>
              </w:rPr>
              <w:t>Средства бюджета Московской области</w:t>
            </w:r>
          </w:p>
        </w:tc>
        <w:tc>
          <w:tcPr>
            <w:tcW w:w="0" w:type="auto"/>
            <w:shd w:val="clear" w:color="auto" w:fill="auto"/>
            <w:vAlign w:val="center"/>
          </w:tcPr>
          <w:p w14:paraId="6D340726" w14:textId="65FE9E93" w:rsidR="00314893" w:rsidRPr="00F671FC" w:rsidRDefault="000F316E" w:rsidP="00E51A7A">
            <w:pPr>
              <w:jc w:val="center"/>
              <w:rPr>
                <w:b/>
                <w:bCs/>
                <w:color w:val="000000"/>
                <w:sz w:val="18"/>
                <w:szCs w:val="18"/>
                <w:lang w:eastAsia="zh-CN"/>
              </w:rPr>
            </w:pPr>
            <w:r>
              <w:rPr>
                <w:b/>
                <w:bCs/>
                <w:color w:val="000000"/>
                <w:sz w:val="18"/>
                <w:szCs w:val="18"/>
              </w:rPr>
              <w:t>1396,0</w:t>
            </w:r>
          </w:p>
        </w:tc>
        <w:tc>
          <w:tcPr>
            <w:tcW w:w="0" w:type="auto"/>
            <w:vAlign w:val="center"/>
          </w:tcPr>
          <w:p w14:paraId="3499D03A" w14:textId="1027BBEF" w:rsidR="00314893" w:rsidRPr="00F671FC" w:rsidRDefault="00314893" w:rsidP="00E51A7A">
            <w:pPr>
              <w:jc w:val="center"/>
              <w:rPr>
                <w:b/>
                <w:bCs/>
                <w:color w:val="000000"/>
                <w:sz w:val="18"/>
                <w:szCs w:val="18"/>
                <w:lang w:eastAsia="zh-CN"/>
              </w:rPr>
            </w:pPr>
            <w:r w:rsidRPr="00F671FC">
              <w:rPr>
                <w:b/>
                <w:bCs/>
                <w:color w:val="000000"/>
                <w:sz w:val="18"/>
                <w:szCs w:val="18"/>
                <w:lang w:eastAsia="zh-CN"/>
              </w:rPr>
              <w:t>604,0</w:t>
            </w:r>
          </w:p>
        </w:tc>
        <w:tc>
          <w:tcPr>
            <w:tcW w:w="0" w:type="auto"/>
            <w:vAlign w:val="center"/>
          </w:tcPr>
          <w:p w14:paraId="214E09B0" w14:textId="746D63F1" w:rsidR="00314893" w:rsidRPr="00F671FC" w:rsidRDefault="00314893" w:rsidP="00E51A7A">
            <w:pPr>
              <w:jc w:val="center"/>
              <w:rPr>
                <w:b/>
                <w:bCs/>
                <w:color w:val="000000"/>
                <w:sz w:val="18"/>
                <w:szCs w:val="18"/>
              </w:rPr>
            </w:pPr>
            <w:r w:rsidRPr="00F671FC">
              <w:rPr>
                <w:b/>
                <w:bCs/>
                <w:color w:val="000000"/>
                <w:sz w:val="18"/>
                <w:szCs w:val="18"/>
              </w:rPr>
              <w:t>535,0</w:t>
            </w:r>
          </w:p>
        </w:tc>
        <w:tc>
          <w:tcPr>
            <w:tcW w:w="0" w:type="auto"/>
            <w:shd w:val="clear" w:color="auto" w:fill="auto"/>
            <w:noWrap/>
            <w:vAlign w:val="center"/>
          </w:tcPr>
          <w:p w14:paraId="00032CC0" w14:textId="2BD26004" w:rsidR="00314893" w:rsidRPr="00F671FC" w:rsidRDefault="00EB3416" w:rsidP="00E51A7A">
            <w:pPr>
              <w:jc w:val="center"/>
              <w:rPr>
                <w:b/>
                <w:bCs/>
                <w:color w:val="000000"/>
                <w:sz w:val="18"/>
                <w:szCs w:val="18"/>
                <w:lang w:eastAsia="zh-CN"/>
              </w:rPr>
            </w:pPr>
            <w:r>
              <w:rPr>
                <w:b/>
                <w:bCs/>
                <w:color w:val="000000"/>
                <w:sz w:val="18"/>
                <w:szCs w:val="18"/>
                <w:lang w:eastAsia="zh-CN"/>
              </w:rPr>
              <w:t>257,0</w:t>
            </w:r>
          </w:p>
        </w:tc>
        <w:tc>
          <w:tcPr>
            <w:tcW w:w="0" w:type="auto"/>
            <w:shd w:val="clear" w:color="auto" w:fill="auto"/>
            <w:vAlign w:val="center"/>
          </w:tcPr>
          <w:p w14:paraId="4F69E23E" w14:textId="546F2636"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0" w:type="auto"/>
            <w:shd w:val="clear" w:color="auto" w:fill="auto"/>
            <w:vAlign w:val="center"/>
          </w:tcPr>
          <w:p w14:paraId="2C1954C4" w14:textId="4719D76F"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0" w:type="auto"/>
            <w:vAlign w:val="center"/>
          </w:tcPr>
          <w:p w14:paraId="40D5741C" w14:textId="140FBC7D" w:rsidR="00314893" w:rsidRPr="008E4E08" w:rsidRDefault="008E4E08" w:rsidP="00924797">
            <w:pPr>
              <w:jc w:val="center"/>
              <w:rPr>
                <w:b/>
                <w:bCs/>
                <w:color w:val="000000"/>
                <w:sz w:val="18"/>
                <w:szCs w:val="18"/>
                <w:lang w:eastAsia="zh-CN"/>
              </w:rPr>
            </w:pPr>
            <w:r w:rsidRPr="008E4E08">
              <w:rPr>
                <w:b/>
                <w:bCs/>
                <w:color w:val="000000"/>
                <w:sz w:val="18"/>
                <w:szCs w:val="18"/>
                <w:lang w:eastAsia="zh-CN"/>
              </w:rPr>
              <w:t>0</w:t>
            </w:r>
          </w:p>
        </w:tc>
        <w:tc>
          <w:tcPr>
            <w:tcW w:w="0" w:type="auto"/>
            <w:vMerge/>
            <w:shd w:val="clear" w:color="auto" w:fill="auto"/>
          </w:tcPr>
          <w:p w14:paraId="62D5C0C9" w14:textId="03F09D76" w:rsidR="00314893" w:rsidRPr="00056FB9" w:rsidRDefault="00314893" w:rsidP="00B23673">
            <w:pPr>
              <w:jc w:val="right"/>
              <w:rPr>
                <w:color w:val="000000"/>
                <w:sz w:val="18"/>
                <w:szCs w:val="18"/>
                <w:lang w:eastAsia="zh-CN"/>
              </w:rPr>
            </w:pPr>
          </w:p>
        </w:tc>
      </w:tr>
      <w:tr w:rsidR="00314893" w:rsidRPr="003657E7" w14:paraId="2897F214" w14:textId="77777777" w:rsidTr="00447417">
        <w:tblPrEx>
          <w:tblCellMar>
            <w:left w:w="0" w:type="dxa"/>
            <w:right w:w="0" w:type="dxa"/>
          </w:tblCellMar>
        </w:tblPrEx>
        <w:trPr>
          <w:cantSplit/>
          <w:trHeight w:val="20"/>
        </w:trPr>
        <w:tc>
          <w:tcPr>
            <w:tcW w:w="0" w:type="auto"/>
            <w:gridSpan w:val="3"/>
            <w:vMerge/>
            <w:shd w:val="clear" w:color="auto" w:fill="auto"/>
            <w:vAlign w:val="center"/>
            <w:hideMark/>
          </w:tcPr>
          <w:p w14:paraId="082CC80C" w14:textId="77777777" w:rsidR="00314893" w:rsidRPr="00F671FC" w:rsidRDefault="00314893" w:rsidP="00B23673">
            <w:pPr>
              <w:rPr>
                <w:b/>
                <w:bCs/>
                <w:color w:val="000000"/>
                <w:sz w:val="18"/>
                <w:szCs w:val="18"/>
                <w:lang w:eastAsia="zh-CN"/>
              </w:rPr>
            </w:pPr>
          </w:p>
        </w:tc>
        <w:tc>
          <w:tcPr>
            <w:tcW w:w="0" w:type="auto"/>
            <w:gridSpan w:val="2"/>
            <w:shd w:val="clear" w:color="auto" w:fill="auto"/>
            <w:hideMark/>
          </w:tcPr>
          <w:p w14:paraId="39032EF4" w14:textId="77777777" w:rsidR="00314893" w:rsidRPr="00F671FC" w:rsidRDefault="00314893" w:rsidP="00B23673">
            <w:pPr>
              <w:pStyle w:val="10"/>
              <w:widowControl w:val="0"/>
              <w:spacing w:after="0" w:line="240" w:lineRule="auto"/>
              <w:rPr>
                <w:b/>
                <w:bCs/>
                <w:color w:val="000000"/>
                <w:sz w:val="18"/>
                <w:szCs w:val="18"/>
              </w:rPr>
            </w:pPr>
            <w:r w:rsidRPr="00F671FC">
              <w:rPr>
                <w:b/>
                <w:bCs/>
                <w:color w:val="000000"/>
                <w:sz w:val="18"/>
                <w:szCs w:val="18"/>
              </w:rPr>
              <w:t>Средства бюджетов муниципальных образований Московской области</w:t>
            </w:r>
          </w:p>
        </w:tc>
        <w:tc>
          <w:tcPr>
            <w:tcW w:w="0" w:type="auto"/>
            <w:shd w:val="clear" w:color="auto" w:fill="auto"/>
            <w:vAlign w:val="center"/>
          </w:tcPr>
          <w:p w14:paraId="4A2D2221" w14:textId="7F78D838" w:rsidR="00314893" w:rsidRPr="00F671FC" w:rsidRDefault="00314893" w:rsidP="00E51A7A">
            <w:pPr>
              <w:jc w:val="center"/>
              <w:rPr>
                <w:b/>
                <w:bCs/>
                <w:color w:val="000000"/>
                <w:sz w:val="18"/>
                <w:szCs w:val="18"/>
                <w:lang w:eastAsia="zh-CN"/>
              </w:rPr>
            </w:pPr>
            <w:r w:rsidRPr="00F671FC">
              <w:rPr>
                <w:b/>
                <w:bCs/>
                <w:color w:val="000000"/>
                <w:sz w:val="18"/>
                <w:szCs w:val="18"/>
              </w:rPr>
              <w:t>61,0</w:t>
            </w:r>
          </w:p>
        </w:tc>
        <w:tc>
          <w:tcPr>
            <w:tcW w:w="0" w:type="auto"/>
            <w:vAlign w:val="center"/>
          </w:tcPr>
          <w:p w14:paraId="2FA81042" w14:textId="2A009A82" w:rsidR="00314893" w:rsidRPr="00F671FC" w:rsidRDefault="00314893" w:rsidP="00E51A7A">
            <w:pPr>
              <w:jc w:val="center"/>
              <w:rPr>
                <w:b/>
                <w:bCs/>
                <w:color w:val="000000"/>
                <w:sz w:val="18"/>
                <w:szCs w:val="18"/>
                <w:lang w:eastAsia="zh-CN"/>
              </w:rPr>
            </w:pPr>
            <w:r w:rsidRPr="00F671FC">
              <w:rPr>
                <w:b/>
                <w:bCs/>
                <w:color w:val="000000"/>
                <w:sz w:val="18"/>
                <w:szCs w:val="18"/>
                <w:lang w:eastAsia="zh-CN"/>
              </w:rPr>
              <w:t>32,0</w:t>
            </w:r>
          </w:p>
        </w:tc>
        <w:tc>
          <w:tcPr>
            <w:tcW w:w="0" w:type="auto"/>
            <w:vAlign w:val="center"/>
          </w:tcPr>
          <w:p w14:paraId="42CAC0FC" w14:textId="23A003BF" w:rsidR="00314893" w:rsidRPr="00F671FC" w:rsidRDefault="00314893" w:rsidP="00E51A7A">
            <w:pPr>
              <w:jc w:val="center"/>
              <w:rPr>
                <w:b/>
                <w:bCs/>
                <w:color w:val="000000"/>
                <w:sz w:val="18"/>
                <w:szCs w:val="18"/>
              </w:rPr>
            </w:pPr>
            <w:r w:rsidRPr="00F671FC">
              <w:rPr>
                <w:b/>
                <w:bCs/>
                <w:color w:val="000000"/>
                <w:sz w:val="18"/>
                <w:szCs w:val="18"/>
              </w:rPr>
              <w:t>29,0</w:t>
            </w:r>
          </w:p>
        </w:tc>
        <w:tc>
          <w:tcPr>
            <w:tcW w:w="0" w:type="auto"/>
            <w:shd w:val="clear" w:color="auto" w:fill="auto"/>
            <w:noWrap/>
            <w:vAlign w:val="center"/>
          </w:tcPr>
          <w:p w14:paraId="40831D83" w14:textId="6FC4C2DF"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0" w:type="auto"/>
            <w:shd w:val="clear" w:color="auto" w:fill="auto"/>
            <w:vAlign w:val="center"/>
          </w:tcPr>
          <w:p w14:paraId="3DEFD23C" w14:textId="4014A1C5"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0" w:type="auto"/>
            <w:shd w:val="clear" w:color="auto" w:fill="auto"/>
            <w:vAlign w:val="center"/>
          </w:tcPr>
          <w:p w14:paraId="34612648" w14:textId="728EE64B" w:rsidR="00314893" w:rsidRPr="00F671FC" w:rsidRDefault="00314893" w:rsidP="00E51A7A">
            <w:pPr>
              <w:jc w:val="center"/>
              <w:rPr>
                <w:b/>
                <w:bCs/>
                <w:color w:val="000000"/>
                <w:sz w:val="18"/>
                <w:szCs w:val="18"/>
                <w:lang w:eastAsia="zh-CN"/>
              </w:rPr>
            </w:pPr>
            <w:r w:rsidRPr="00F671FC">
              <w:rPr>
                <w:b/>
                <w:bCs/>
                <w:color w:val="000000"/>
                <w:sz w:val="18"/>
                <w:szCs w:val="18"/>
              </w:rPr>
              <w:t>0</w:t>
            </w:r>
          </w:p>
        </w:tc>
        <w:tc>
          <w:tcPr>
            <w:tcW w:w="0" w:type="auto"/>
            <w:vAlign w:val="center"/>
          </w:tcPr>
          <w:p w14:paraId="027C322E" w14:textId="3ABED017" w:rsidR="00314893" w:rsidRPr="008E4E08" w:rsidRDefault="008E4E08" w:rsidP="00924797">
            <w:pPr>
              <w:jc w:val="center"/>
              <w:rPr>
                <w:b/>
                <w:bCs/>
                <w:color w:val="000000"/>
                <w:sz w:val="18"/>
                <w:szCs w:val="18"/>
                <w:lang w:eastAsia="zh-CN"/>
              </w:rPr>
            </w:pPr>
            <w:r w:rsidRPr="008E4E08">
              <w:rPr>
                <w:b/>
                <w:bCs/>
                <w:color w:val="000000"/>
                <w:sz w:val="18"/>
                <w:szCs w:val="18"/>
                <w:lang w:eastAsia="zh-CN"/>
              </w:rPr>
              <w:t>0</w:t>
            </w:r>
          </w:p>
        </w:tc>
        <w:tc>
          <w:tcPr>
            <w:tcW w:w="0" w:type="auto"/>
            <w:vMerge/>
            <w:shd w:val="clear" w:color="auto" w:fill="auto"/>
          </w:tcPr>
          <w:p w14:paraId="0E0673DF" w14:textId="57D43182" w:rsidR="00314893" w:rsidRPr="00056FB9" w:rsidRDefault="00314893" w:rsidP="00B23673">
            <w:pPr>
              <w:jc w:val="right"/>
              <w:rPr>
                <w:color w:val="000000"/>
                <w:sz w:val="18"/>
                <w:szCs w:val="18"/>
                <w:lang w:eastAsia="zh-CN"/>
              </w:rPr>
            </w:pPr>
          </w:p>
        </w:tc>
      </w:tr>
    </w:tbl>
    <w:p w14:paraId="4F34CF8B" w14:textId="77777777" w:rsidR="00D423CD" w:rsidRDefault="00D423CD">
      <w:pPr>
        <w:rPr>
          <w:color w:val="000000"/>
          <w:sz w:val="24"/>
          <w:szCs w:val="24"/>
          <w:lang w:eastAsia="zh-CN"/>
        </w:rPr>
      </w:pPr>
      <w:r>
        <w:rPr>
          <w:color w:val="000000"/>
          <w:sz w:val="24"/>
          <w:szCs w:val="24"/>
          <w:lang w:eastAsia="zh-CN"/>
        </w:rPr>
        <w:br w:type="page"/>
      </w:r>
    </w:p>
    <w:p w14:paraId="61594ABD" w14:textId="77777777" w:rsidR="003B612A" w:rsidRPr="003657E7" w:rsidRDefault="00C2064B" w:rsidP="004033C6">
      <w:pPr>
        <w:pStyle w:val="2"/>
        <w:numPr>
          <w:ilvl w:val="0"/>
          <w:numId w:val="3"/>
        </w:numPr>
        <w:spacing w:after="0" w:line="240" w:lineRule="auto"/>
        <w:ind w:left="0"/>
        <w:rPr>
          <w:rFonts w:eastAsia="Calibri"/>
          <w:sz w:val="24"/>
          <w:szCs w:val="24"/>
        </w:rPr>
      </w:pPr>
      <w:r w:rsidRPr="003657E7">
        <w:rPr>
          <w:sz w:val="24"/>
          <w:szCs w:val="24"/>
          <w:lang w:eastAsia="en-US"/>
        </w:rPr>
        <w:lastRenderedPageBreak/>
        <w:t>Перечень мероприятий муниципальной подпрограммы</w:t>
      </w:r>
      <w:r w:rsidR="00CF2FAF" w:rsidRPr="003657E7">
        <w:rPr>
          <w:sz w:val="24"/>
          <w:szCs w:val="24"/>
          <w:lang w:eastAsia="en-US"/>
        </w:rPr>
        <w:t xml:space="preserve"> 2</w:t>
      </w:r>
      <w:r w:rsidR="003B64CA" w:rsidRPr="003657E7">
        <w:rPr>
          <w:sz w:val="24"/>
          <w:szCs w:val="24"/>
          <w:lang w:eastAsia="en-US"/>
        </w:rPr>
        <w:t xml:space="preserve"> </w:t>
      </w:r>
      <w:r w:rsidR="003B64CA" w:rsidRPr="003657E7">
        <w:rPr>
          <w:rFonts w:eastAsia="Calibri"/>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0" w:type="auto"/>
        <w:tblInd w:w="-714" w:type="dxa"/>
        <w:tblCellMar>
          <w:left w:w="57" w:type="dxa"/>
          <w:right w:w="57" w:type="dxa"/>
        </w:tblCellMar>
        <w:tblLook w:val="04A0" w:firstRow="1" w:lastRow="0" w:firstColumn="1" w:lastColumn="0" w:noHBand="0" w:noVBand="1"/>
      </w:tblPr>
      <w:tblGrid>
        <w:gridCol w:w="398"/>
        <w:gridCol w:w="4262"/>
        <w:gridCol w:w="1217"/>
        <w:gridCol w:w="1697"/>
        <w:gridCol w:w="799"/>
        <w:gridCol w:w="705"/>
        <w:gridCol w:w="705"/>
        <w:gridCol w:w="705"/>
        <w:gridCol w:w="497"/>
        <w:gridCol w:w="204"/>
        <w:gridCol w:w="234"/>
        <w:gridCol w:w="294"/>
        <w:gridCol w:w="304"/>
        <w:gridCol w:w="705"/>
        <w:gridCol w:w="705"/>
        <w:gridCol w:w="1560"/>
      </w:tblGrid>
      <w:tr w:rsidR="00A664C3" w:rsidRPr="003657E7" w14:paraId="70E47A6A" w14:textId="77777777" w:rsidTr="00DF43E0">
        <w:trPr>
          <w:cantSplit/>
          <w:trHeight w:val="58"/>
          <w:tblHead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AFFB46" w14:textId="77777777" w:rsidR="00A664C3" w:rsidRPr="00DB2A83" w:rsidRDefault="00A664C3" w:rsidP="004033C6">
            <w:pPr>
              <w:pStyle w:val="10"/>
              <w:widowControl w:val="0"/>
              <w:spacing w:after="0" w:line="240" w:lineRule="auto"/>
              <w:jc w:val="center"/>
              <w:rPr>
                <w:bCs/>
                <w:sz w:val="18"/>
                <w:szCs w:val="18"/>
              </w:rPr>
            </w:pPr>
            <w:bookmarkStart w:id="3" w:name="_Toc355777529"/>
            <w:bookmarkEnd w:id="3"/>
            <w:r w:rsidRPr="00DB2A83">
              <w:rPr>
                <w:bCs/>
                <w:sz w:val="18"/>
                <w:szCs w:val="18"/>
              </w:rPr>
              <w:t>№ п/п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4778A3" w14:textId="77777777" w:rsidR="00A664C3" w:rsidRPr="00DB2A83" w:rsidRDefault="00A664C3" w:rsidP="004033C6">
            <w:pPr>
              <w:pStyle w:val="10"/>
              <w:widowControl w:val="0"/>
              <w:spacing w:after="0" w:line="240" w:lineRule="auto"/>
              <w:jc w:val="center"/>
              <w:rPr>
                <w:rFonts w:eastAsia="Calibri"/>
                <w:bCs/>
                <w:sz w:val="18"/>
                <w:szCs w:val="18"/>
                <w:lang w:eastAsia="en-US"/>
              </w:rPr>
            </w:pPr>
            <w:r w:rsidRPr="00DB2A83">
              <w:rPr>
                <w:rFonts w:eastAsia="Calibri"/>
                <w:bCs/>
                <w:sz w:val="18"/>
                <w:szCs w:val="18"/>
                <w:lang w:eastAsia="en-US"/>
              </w:rPr>
              <w:t>Мероприятие подпрограммы</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EBAE47" w14:textId="77777777" w:rsidR="00A664C3" w:rsidRPr="00DB2A83" w:rsidRDefault="00A664C3" w:rsidP="004033C6">
            <w:pPr>
              <w:pStyle w:val="10"/>
              <w:widowControl w:val="0"/>
              <w:spacing w:after="0" w:line="240" w:lineRule="auto"/>
              <w:jc w:val="center"/>
              <w:rPr>
                <w:bCs/>
                <w:color w:val="000000"/>
                <w:sz w:val="18"/>
                <w:szCs w:val="18"/>
              </w:rPr>
            </w:pPr>
            <w:r w:rsidRPr="00DB2A83">
              <w:rPr>
                <w:bCs/>
                <w:color w:val="000000"/>
                <w:sz w:val="18"/>
                <w:szCs w:val="18"/>
              </w:rPr>
              <w:t>Срок исполнения мероприятия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89A1F4" w14:textId="77777777" w:rsidR="00A664C3" w:rsidRPr="00DB2A83" w:rsidRDefault="00A664C3" w:rsidP="004033C6">
            <w:pPr>
              <w:pStyle w:val="10"/>
              <w:widowControl w:val="0"/>
              <w:spacing w:after="0" w:line="240" w:lineRule="auto"/>
              <w:jc w:val="center"/>
              <w:rPr>
                <w:bCs/>
                <w:color w:val="000000"/>
                <w:sz w:val="18"/>
                <w:szCs w:val="18"/>
              </w:rPr>
            </w:pPr>
            <w:r w:rsidRPr="00DB2A83">
              <w:rPr>
                <w:bCs/>
                <w:color w:val="000000"/>
                <w:sz w:val="18"/>
                <w:szCs w:val="18"/>
              </w:rPr>
              <w:t>Источники финансирования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6D50A" w14:textId="77777777" w:rsidR="00A664C3" w:rsidRPr="00DB2A83" w:rsidRDefault="00A664C3" w:rsidP="004033C6">
            <w:pPr>
              <w:pStyle w:val="10"/>
              <w:widowControl w:val="0"/>
              <w:spacing w:after="0" w:line="240" w:lineRule="auto"/>
              <w:jc w:val="center"/>
              <w:rPr>
                <w:bCs/>
                <w:sz w:val="18"/>
                <w:szCs w:val="18"/>
              </w:rPr>
            </w:pPr>
            <w:r w:rsidRPr="00DB2A83">
              <w:rPr>
                <w:bCs/>
                <w:sz w:val="18"/>
                <w:szCs w:val="18"/>
              </w:rPr>
              <w:t>Всего</w:t>
            </w:r>
            <w:r w:rsidRPr="00DB2A83">
              <w:rPr>
                <w:bCs/>
                <w:sz w:val="18"/>
                <w:szCs w:val="18"/>
              </w:rPr>
              <w:br/>
              <w:t>(тыс. руб.)</w:t>
            </w:r>
          </w:p>
        </w:tc>
        <w:tc>
          <w:tcPr>
            <w:tcW w:w="0" w:type="auto"/>
            <w:gridSpan w:val="10"/>
            <w:tcBorders>
              <w:top w:val="single" w:sz="4" w:space="0" w:color="000000"/>
              <w:left w:val="single" w:sz="4" w:space="0" w:color="000000"/>
              <w:bottom w:val="single" w:sz="4" w:space="0" w:color="000000"/>
              <w:right w:val="single" w:sz="4" w:space="0" w:color="000000"/>
            </w:tcBorders>
          </w:tcPr>
          <w:p w14:paraId="2754132D" w14:textId="36847A44" w:rsidR="00A664C3" w:rsidRPr="00DB2A83" w:rsidRDefault="00A664C3" w:rsidP="004033C6">
            <w:pPr>
              <w:pStyle w:val="10"/>
              <w:widowControl w:val="0"/>
              <w:spacing w:after="0" w:line="240" w:lineRule="auto"/>
              <w:jc w:val="center"/>
              <w:rPr>
                <w:bCs/>
                <w:color w:val="000000"/>
                <w:sz w:val="18"/>
                <w:szCs w:val="18"/>
              </w:rPr>
            </w:pPr>
            <w:r w:rsidRPr="00DB2A83">
              <w:rPr>
                <w:bCs/>
                <w:sz w:val="18"/>
                <w:szCs w:val="18"/>
              </w:rPr>
              <w:t>Объемы финансирования по годам (тыс. рублей)</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008E922" w14:textId="24F6B395" w:rsidR="00A664C3" w:rsidRPr="00DB2A83" w:rsidRDefault="00A664C3" w:rsidP="004033C6">
            <w:pPr>
              <w:pStyle w:val="10"/>
              <w:widowControl w:val="0"/>
              <w:spacing w:after="0" w:line="240" w:lineRule="auto"/>
              <w:jc w:val="center"/>
              <w:rPr>
                <w:bCs/>
                <w:color w:val="000000"/>
                <w:sz w:val="18"/>
                <w:szCs w:val="18"/>
              </w:rPr>
            </w:pPr>
            <w:r w:rsidRPr="00DB2A83">
              <w:rPr>
                <w:bCs/>
                <w:color w:val="000000"/>
                <w:sz w:val="18"/>
                <w:szCs w:val="18"/>
              </w:rPr>
              <w:t>Ответственный за выполнение мероприятия подпрограммы</w:t>
            </w:r>
          </w:p>
        </w:tc>
      </w:tr>
      <w:tr w:rsidR="00A664C3" w:rsidRPr="003657E7" w14:paraId="174635B0" w14:textId="77777777" w:rsidTr="00A664C3">
        <w:trPr>
          <w:cantSplit/>
          <w:trHeight w:val="351"/>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08393624" w14:textId="77777777" w:rsidR="00A664C3" w:rsidRPr="00DB2A83" w:rsidRDefault="00A664C3" w:rsidP="00CC0833">
            <w:pPr>
              <w:pStyle w:val="10"/>
              <w:widowControl w:val="0"/>
              <w:spacing w:after="0" w:line="240" w:lineRule="auto"/>
              <w:jc w:val="center"/>
              <w:rPr>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15DEA71F" w14:textId="77777777" w:rsidR="00A664C3" w:rsidRPr="00DB2A83" w:rsidRDefault="00A664C3" w:rsidP="00CC0833">
            <w:pPr>
              <w:pStyle w:val="10"/>
              <w:widowControl w:val="0"/>
              <w:spacing w:after="0" w:line="240" w:lineRule="auto"/>
              <w:jc w:val="center"/>
              <w:rPr>
                <w:rFonts w:eastAsia="Calibri"/>
                <w:bCs/>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19BE11E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2BC182E4"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39C7329B" w14:textId="77777777" w:rsidR="00A664C3" w:rsidRPr="00DB2A83" w:rsidRDefault="00A664C3" w:rsidP="00CC0833">
            <w:pPr>
              <w:pStyle w:val="10"/>
              <w:widowControl w:val="0"/>
              <w:spacing w:after="0" w:line="240" w:lineRule="auto"/>
              <w:jc w:val="center"/>
              <w:rPr>
                <w:bCs/>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ED2C9E" w14:textId="77777777" w:rsidR="00A664C3" w:rsidRPr="00DB2A83" w:rsidRDefault="00A664C3" w:rsidP="00CC0833">
            <w:pPr>
              <w:pStyle w:val="10"/>
              <w:widowControl w:val="0"/>
              <w:spacing w:after="0" w:line="240" w:lineRule="auto"/>
              <w:jc w:val="center"/>
              <w:rPr>
                <w:bCs/>
                <w:sz w:val="18"/>
                <w:szCs w:val="18"/>
              </w:rPr>
            </w:pPr>
            <w:r w:rsidRPr="00DB2A83">
              <w:rPr>
                <w:bCs/>
                <w:sz w:val="18"/>
                <w:szCs w:val="18"/>
              </w:rPr>
              <w:t>2023 год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D567BE" w14:textId="77777777" w:rsidR="00A664C3" w:rsidRPr="00DB2A83" w:rsidRDefault="00A664C3" w:rsidP="00CC0833">
            <w:pPr>
              <w:pStyle w:val="10"/>
              <w:widowControl w:val="0"/>
              <w:spacing w:after="0" w:line="240" w:lineRule="auto"/>
              <w:jc w:val="center"/>
              <w:rPr>
                <w:bCs/>
                <w:sz w:val="18"/>
                <w:szCs w:val="18"/>
              </w:rPr>
            </w:pPr>
            <w:r w:rsidRPr="00DB2A83">
              <w:rPr>
                <w:sz w:val="18"/>
                <w:szCs w:val="18"/>
                <w:lang w:eastAsia="ru-RU"/>
              </w:rPr>
              <w:t>2024 год</w:t>
            </w:r>
          </w:p>
        </w:tc>
        <w:tc>
          <w:tcPr>
            <w:tcW w:w="0" w:type="auto"/>
            <w:tcBorders>
              <w:top w:val="single" w:sz="4" w:space="0" w:color="000000"/>
              <w:left w:val="single" w:sz="4" w:space="0" w:color="000000"/>
              <w:bottom w:val="single" w:sz="4" w:space="0" w:color="000000"/>
              <w:right w:val="single" w:sz="4" w:space="0" w:color="000000"/>
            </w:tcBorders>
            <w:vAlign w:val="center"/>
          </w:tcPr>
          <w:p w14:paraId="7B53EEA8" w14:textId="37FE8756" w:rsidR="00A664C3" w:rsidRPr="00DB2A83" w:rsidRDefault="00A664C3" w:rsidP="00CC0833">
            <w:pPr>
              <w:pStyle w:val="10"/>
              <w:widowControl w:val="0"/>
              <w:spacing w:after="0" w:line="240" w:lineRule="auto"/>
              <w:jc w:val="center"/>
              <w:rPr>
                <w:sz w:val="18"/>
                <w:szCs w:val="18"/>
                <w:lang w:eastAsia="ru-RU"/>
              </w:rPr>
            </w:pPr>
            <w:r w:rsidRPr="00DB2A83">
              <w:rPr>
                <w:sz w:val="18"/>
                <w:szCs w:val="18"/>
                <w:lang w:eastAsia="ru-RU"/>
              </w:rPr>
              <w:t>2025 год</w:t>
            </w:r>
          </w:p>
        </w:tc>
        <w:tc>
          <w:tcPr>
            <w:tcW w:w="0" w:type="auto"/>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37F99C4C" w14:textId="3A9ABEA4" w:rsidR="00A664C3" w:rsidRPr="00DB2A83" w:rsidRDefault="00A664C3" w:rsidP="00CC0833">
            <w:pPr>
              <w:pStyle w:val="10"/>
              <w:widowControl w:val="0"/>
              <w:spacing w:after="0" w:line="240" w:lineRule="auto"/>
              <w:jc w:val="center"/>
              <w:rPr>
                <w:bCs/>
                <w:sz w:val="18"/>
                <w:szCs w:val="18"/>
              </w:rPr>
            </w:pPr>
            <w:r w:rsidRPr="00DB2A83">
              <w:rPr>
                <w:sz w:val="18"/>
                <w:szCs w:val="18"/>
                <w:lang w:eastAsia="ru-RU"/>
              </w:rPr>
              <w:t>2026 год</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14:paraId="27C07961" w14:textId="77777777" w:rsidR="00A664C3" w:rsidRPr="00DB2A83" w:rsidRDefault="00A664C3" w:rsidP="00CC0833">
            <w:pPr>
              <w:pStyle w:val="10"/>
              <w:widowControl w:val="0"/>
              <w:spacing w:after="0" w:line="240" w:lineRule="auto"/>
              <w:jc w:val="center"/>
              <w:rPr>
                <w:bCs/>
                <w:sz w:val="18"/>
                <w:szCs w:val="18"/>
              </w:rPr>
            </w:pPr>
            <w:r w:rsidRPr="00DB2A83">
              <w:rPr>
                <w:sz w:val="18"/>
                <w:szCs w:val="18"/>
                <w:lang w:eastAsia="ru-RU"/>
              </w:rPr>
              <w:t>2027 год</w:t>
            </w:r>
          </w:p>
        </w:tc>
        <w:tc>
          <w:tcPr>
            <w:tcW w:w="0" w:type="auto"/>
            <w:tcBorders>
              <w:left w:val="single" w:sz="4" w:space="0" w:color="000000"/>
              <w:bottom w:val="single" w:sz="4" w:space="0" w:color="000000"/>
              <w:right w:val="single" w:sz="4" w:space="0" w:color="000000"/>
            </w:tcBorders>
            <w:vAlign w:val="center"/>
          </w:tcPr>
          <w:p w14:paraId="3B03258B" w14:textId="06B6424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2028 год</w:t>
            </w:r>
          </w:p>
        </w:tc>
        <w:tc>
          <w:tcPr>
            <w:tcW w:w="0" w:type="auto"/>
            <w:vMerge/>
            <w:tcBorders>
              <w:left w:val="single" w:sz="4" w:space="0" w:color="000000"/>
              <w:bottom w:val="single" w:sz="4" w:space="0" w:color="000000"/>
              <w:right w:val="single" w:sz="4" w:space="0" w:color="000000"/>
            </w:tcBorders>
            <w:shd w:val="clear" w:color="auto" w:fill="auto"/>
          </w:tcPr>
          <w:p w14:paraId="1DFD3E28" w14:textId="063504BB"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59CA9C38" w14:textId="77777777" w:rsidTr="00A664C3">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865A67" w14:textId="77777777" w:rsidR="00A664C3" w:rsidRPr="00DB2A83" w:rsidRDefault="00A664C3" w:rsidP="00CC0833">
            <w:pPr>
              <w:pStyle w:val="10"/>
              <w:widowControl w:val="0"/>
              <w:spacing w:after="0" w:line="240" w:lineRule="auto"/>
              <w:jc w:val="center"/>
              <w:rPr>
                <w:bCs/>
                <w:sz w:val="18"/>
                <w:szCs w:val="18"/>
              </w:rPr>
            </w:pPr>
            <w:r w:rsidRPr="00DB2A83">
              <w:rPr>
                <w:bCs/>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472DD5" w14:textId="77777777" w:rsidR="00A664C3" w:rsidRPr="00DB2A83" w:rsidRDefault="00A664C3" w:rsidP="00CC0833">
            <w:pPr>
              <w:pStyle w:val="10"/>
              <w:widowControl w:val="0"/>
              <w:spacing w:after="0" w:line="240" w:lineRule="auto"/>
              <w:jc w:val="center"/>
              <w:rPr>
                <w:rFonts w:eastAsia="Calibri"/>
                <w:bCs/>
                <w:sz w:val="18"/>
                <w:szCs w:val="18"/>
                <w:lang w:eastAsia="en-US"/>
              </w:rPr>
            </w:pPr>
            <w:r w:rsidRPr="00DB2A83">
              <w:rPr>
                <w:rFonts w:eastAsia="Calibri"/>
                <w:bCs/>
                <w:sz w:val="18"/>
                <w:szCs w:val="18"/>
                <w:lang w:eastAsia="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B62D82"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FC81B5"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08E06A" w14:textId="77777777" w:rsidR="00A664C3" w:rsidRPr="00DB2A83" w:rsidRDefault="00A664C3" w:rsidP="00CC0833">
            <w:pPr>
              <w:pStyle w:val="10"/>
              <w:widowControl w:val="0"/>
              <w:spacing w:after="0" w:line="240" w:lineRule="auto"/>
              <w:jc w:val="center"/>
              <w:rPr>
                <w:bCs/>
                <w:sz w:val="18"/>
                <w:szCs w:val="18"/>
              </w:rPr>
            </w:pPr>
            <w:r w:rsidRPr="00DB2A83">
              <w:rPr>
                <w:bCs/>
                <w:sz w:val="18"/>
                <w:szCs w:val="18"/>
              </w:rPr>
              <w:t>6</w:t>
            </w:r>
          </w:p>
        </w:tc>
        <w:tc>
          <w:tcPr>
            <w:tcW w:w="0" w:type="auto"/>
            <w:tcBorders>
              <w:top w:val="single" w:sz="4" w:space="0" w:color="000000"/>
              <w:left w:val="single" w:sz="4" w:space="0" w:color="000000"/>
              <w:bottom w:val="single" w:sz="4" w:space="0" w:color="000000"/>
              <w:right w:val="single" w:sz="4" w:space="0" w:color="000000"/>
            </w:tcBorders>
          </w:tcPr>
          <w:p w14:paraId="3D95FCF4" w14:textId="77777777" w:rsidR="00A664C3" w:rsidRPr="00DB2A83" w:rsidRDefault="00A664C3" w:rsidP="00CC0833">
            <w:pPr>
              <w:pStyle w:val="10"/>
              <w:widowControl w:val="0"/>
              <w:spacing w:after="0" w:line="240" w:lineRule="auto"/>
              <w:jc w:val="center"/>
              <w:rPr>
                <w:bCs/>
                <w:sz w:val="18"/>
                <w:szCs w:val="18"/>
              </w:rPr>
            </w:pPr>
            <w:r w:rsidRPr="00DB2A83">
              <w:rPr>
                <w:bCs/>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15EA31" w14:textId="77777777" w:rsidR="00A664C3" w:rsidRPr="00DB2A83" w:rsidRDefault="00A664C3" w:rsidP="00CC0833">
            <w:pPr>
              <w:pStyle w:val="10"/>
              <w:widowControl w:val="0"/>
              <w:spacing w:after="0" w:line="240" w:lineRule="auto"/>
              <w:jc w:val="center"/>
              <w:rPr>
                <w:bCs/>
                <w:sz w:val="18"/>
                <w:szCs w:val="18"/>
              </w:rPr>
            </w:pPr>
            <w:r w:rsidRPr="00DB2A83">
              <w:rPr>
                <w:bCs/>
                <w:sz w:val="18"/>
                <w:szCs w:val="18"/>
              </w:rPr>
              <w:t>8</w:t>
            </w:r>
          </w:p>
        </w:tc>
        <w:tc>
          <w:tcPr>
            <w:tcW w:w="0" w:type="auto"/>
            <w:tcBorders>
              <w:top w:val="single" w:sz="4" w:space="0" w:color="000000"/>
              <w:left w:val="single" w:sz="4" w:space="0" w:color="000000"/>
              <w:bottom w:val="single" w:sz="4" w:space="0" w:color="000000"/>
              <w:right w:val="single" w:sz="4" w:space="0" w:color="000000"/>
            </w:tcBorders>
          </w:tcPr>
          <w:p w14:paraId="00830372" w14:textId="5D906F98" w:rsidR="00A664C3" w:rsidRPr="00DB2A83" w:rsidRDefault="00A664C3" w:rsidP="00CC0833">
            <w:pPr>
              <w:pStyle w:val="10"/>
              <w:widowControl w:val="0"/>
              <w:spacing w:after="0" w:line="240" w:lineRule="auto"/>
              <w:jc w:val="center"/>
              <w:rPr>
                <w:bCs/>
                <w:sz w:val="18"/>
                <w:szCs w:val="18"/>
              </w:rPr>
            </w:pPr>
            <w:r w:rsidRPr="00DB2A83">
              <w:rPr>
                <w:bCs/>
                <w:sz w:val="18"/>
                <w:szCs w:val="18"/>
              </w:rPr>
              <w:t>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69C63390" w14:textId="09160824" w:rsidR="00A664C3" w:rsidRPr="00DB2A83" w:rsidRDefault="00A664C3" w:rsidP="00CC0833">
            <w:pPr>
              <w:pStyle w:val="10"/>
              <w:widowControl w:val="0"/>
              <w:spacing w:after="0" w:line="240" w:lineRule="auto"/>
              <w:jc w:val="center"/>
              <w:rPr>
                <w:bCs/>
                <w:sz w:val="18"/>
                <w:szCs w:val="18"/>
              </w:rPr>
            </w:pPr>
            <w:r w:rsidRPr="00DB2A83">
              <w:rPr>
                <w:bCs/>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A8C2C1" w14:textId="77777777" w:rsidR="00A664C3" w:rsidRPr="00DB2A83" w:rsidRDefault="00A664C3" w:rsidP="00CC0833">
            <w:pPr>
              <w:pStyle w:val="10"/>
              <w:widowControl w:val="0"/>
              <w:spacing w:after="0" w:line="240" w:lineRule="auto"/>
              <w:jc w:val="center"/>
              <w:rPr>
                <w:bCs/>
                <w:sz w:val="18"/>
                <w:szCs w:val="18"/>
              </w:rPr>
            </w:pPr>
            <w:r w:rsidRPr="00DB2A83">
              <w:rPr>
                <w:bCs/>
                <w:sz w:val="18"/>
                <w:szCs w:val="18"/>
              </w:rPr>
              <w:t>11</w:t>
            </w:r>
          </w:p>
        </w:tc>
        <w:tc>
          <w:tcPr>
            <w:tcW w:w="0" w:type="auto"/>
            <w:tcBorders>
              <w:top w:val="single" w:sz="4" w:space="0" w:color="000000"/>
              <w:left w:val="single" w:sz="4" w:space="0" w:color="000000"/>
              <w:bottom w:val="single" w:sz="4" w:space="0" w:color="000000"/>
              <w:right w:val="single" w:sz="4" w:space="0" w:color="000000"/>
            </w:tcBorders>
          </w:tcPr>
          <w:p w14:paraId="374F4ACC" w14:textId="59219F6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440D99" w14:textId="40518BC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13</w:t>
            </w:r>
          </w:p>
        </w:tc>
      </w:tr>
      <w:tr w:rsidR="00A664C3" w:rsidRPr="003657E7" w14:paraId="0F1D82C5" w14:textId="77777777" w:rsidTr="00A664C3">
        <w:trPr>
          <w:cantSplit/>
          <w:trHeight w:val="57"/>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4CD7F113" w14:textId="77777777" w:rsidR="00A664C3" w:rsidRPr="00E57380" w:rsidRDefault="00A664C3" w:rsidP="00CC0833">
            <w:pPr>
              <w:pStyle w:val="12"/>
              <w:widowControl w:val="0"/>
              <w:spacing w:after="0" w:line="240" w:lineRule="auto"/>
              <w:ind w:left="0"/>
              <w:contextualSpacing w:val="0"/>
              <w:jc w:val="right"/>
              <w:rPr>
                <w:rFonts w:ascii="Times New Roman" w:hAnsi="Times New Roman"/>
                <w:b/>
                <w:sz w:val="18"/>
                <w:szCs w:val="18"/>
              </w:rPr>
            </w:pPr>
            <w:r w:rsidRPr="00E57380">
              <w:rPr>
                <w:rFonts w:ascii="Times New Roman" w:hAnsi="Times New Roman"/>
                <w:b/>
                <w:sz w:val="18"/>
                <w:szCs w:val="18"/>
                <w:lang w:val="en-US"/>
              </w:rPr>
              <w:t>1</w:t>
            </w:r>
            <w:r w:rsidRPr="00E57380">
              <w:rPr>
                <w:rFonts w:ascii="Times New Roman" w:hAnsi="Times New Roman"/>
                <w:b/>
                <w:sz w:val="18"/>
                <w:szCs w:val="18"/>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27519C63" w14:textId="77777777" w:rsidR="00A664C3" w:rsidRPr="00E57380" w:rsidRDefault="00A664C3" w:rsidP="00CC0833">
            <w:pPr>
              <w:pStyle w:val="10"/>
              <w:widowControl w:val="0"/>
              <w:spacing w:after="0" w:line="240" w:lineRule="auto"/>
              <w:jc w:val="both"/>
              <w:rPr>
                <w:rFonts w:eastAsia="Calibri"/>
                <w:b/>
                <w:sz w:val="18"/>
                <w:szCs w:val="18"/>
                <w:lang w:eastAsia="en-US"/>
              </w:rPr>
            </w:pPr>
            <w:r w:rsidRPr="00E57380">
              <w:rPr>
                <w:rFonts w:eastAsia="Calibri"/>
                <w:b/>
                <w:sz w:val="18"/>
                <w:szCs w:val="18"/>
                <w:lang w:eastAsia="en-US"/>
              </w:rPr>
              <w:t xml:space="preserve">Основное мероприятие </w:t>
            </w:r>
            <w:r w:rsidRPr="00E57380">
              <w:rPr>
                <w:rFonts w:eastAsia="Calibri"/>
                <w:b/>
                <w:sz w:val="18"/>
                <w:szCs w:val="18"/>
                <w:lang w:val="en-US" w:eastAsia="en-US"/>
              </w:rPr>
              <w:t>0</w:t>
            </w:r>
            <w:r w:rsidRPr="00E57380">
              <w:rPr>
                <w:rFonts w:eastAsia="Calibri"/>
                <w:b/>
                <w:sz w:val="18"/>
                <w:szCs w:val="18"/>
                <w:lang w:eastAsia="en-US"/>
              </w:rPr>
              <w:t>1.</w:t>
            </w:r>
          </w:p>
          <w:p w14:paraId="134852DA" w14:textId="3E6AEEA2" w:rsidR="00A664C3" w:rsidRPr="00E57380" w:rsidRDefault="00A664C3" w:rsidP="00CC0833">
            <w:pPr>
              <w:pStyle w:val="10"/>
              <w:widowControl w:val="0"/>
              <w:spacing w:after="0" w:line="240" w:lineRule="auto"/>
              <w:jc w:val="both"/>
              <w:rPr>
                <w:b/>
                <w:color w:val="000000"/>
                <w:sz w:val="18"/>
                <w:szCs w:val="18"/>
              </w:rPr>
            </w:pPr>
            <w:r w:rsidRPr="00E57380">
              <w:rPr>
                <w:rFonts w:eastAsia="Calibri"/>
                <w:b/>
                <w:sz w:val="18"/>
                <w:szCs w:val="18"/>
                <w:lang w:eastAsia="en-US"/>
              </w:rPr>
              <w:t>Информационная инфраструктура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589F2CB7" w14:textId="1752D9D1" w:rsidR="00A664C3" w:rsidRPr="00E57380" w:rsidRDefault="00A664C3" w:rsidP="00CC0833">
            <w:pPr>
              <w:pStyle w:val="10"/>
              <w:widowControl w:val="0"/>
              <w:spacing w:after="0" w:line="240" w:lineRule="auto"/>
              <w:jc w:val="center"/>
              <w:rPr>
                <w:b/>
                <w:iCs/>
                <w:color w:val="000000"/>
                <w:sz w:val="18"/>
                <w:szCs w:val="18"/>
              </w:rPr>
            </w:pPr>
            <w:r w:rsidRPr="00E57380">
              <w:rPr>
                <w:b/>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83592C" w14:textId="77777777" w:rsidR="00A664C3" w:rsidRPr="00E57380" w:rsidRDefault="00A664C3" w:rsidP="00CC0833">
            <w:pPr>
              <w:pStyle w:val="10"/>
              <w:widowControl w:val="0"/>
              <w:spacing w:after="0" w:line="240" w:lineRule="auto"/>
              <w:rPr>
                <w:b/>
                <w:sz w:val="18"/>
                <w:szCs w:val="18"/>
              </w:rPr>
            </w:pPr>
            <w:r w:rsidRPr="00E57380">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00CE04" w14:textId="0A2E5FA9" w:rsidR="00A664C3" w:rsidRPr="00E57380" w:rsidRDefault="00A664C3" w:rsidP="00CC0833">
            <w:pPr>
              <w:pStyle w:val="10"/>
              <w:widowControl w:val="0"/>
              <w:spacing w:after="0" w:line="240" w:lineRule="auto"/>
              <w:jc w:val="center"/>
              <w:rPr>
                <w:b/>
                <w:color w:val="000000"/>
                <w:sz w:val="18"/>
                <w:szCs w:val="18"/>
              </w:rPr>
            </w:pPr>
            <w:r>
              <w:rPr>
                <w:b/>
                <w:color w:val="000000"/>
                <w:sz w:val="18"/>
                <w:szCs w:val="18"/>
              </w:rPr>
              <w:t>16035,9</w:t>
            </w:r>
          </w:p>
        </w:tc>
        <w:tc>
          <w:tcPr>
            <w:tcW w:w="0" w:type="auto"/>
            <w:tcBorders>
              <w:top w:val="single" w:sz="4" w:space="0" w:color="000000"/>
              <w:left w:val="single" w:sz="4" w:space="0" w:color="000000"/>
              <w:bottom w:val="single" w:sz="4" w:space="0" w:color="000000"/>
              <w:right w:val="single" w:sz="4" w:space="0" w:color="000000"/>
            </w:tcBorders>
            <w:vAlign w:val="center"/>
          </w:tcPr>
          <w:p w14:paraId="30EC51FC" w14:textId="6332EDE0"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2037,66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1204EA" w14:textId="04522C18"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2376,93</w:t>
            </w:r>
          </w:p>
        </w:tc>
        <w:tc>
          <w:tcPr>
            <w:tcW w:w="0" w:type="auto"/>
            <w:tcBorders>
              <w:top w:val="single" w:sz="4" w:space="0" w:color="000000"/>
              <w:left w:val="single" w:sz="4" w:space="0" w:color="000000"/>
              <w:bottom w:val="single" w:sz="4" w:space="0" w:color="000000"/>
              <w:right w:val="single" w:sz="4" w:space="0" w:color="000000"/>
            </w:tcBorders>
            <w:vAlign w:val="center"/>
          </w:tcPr>
          <w:p w14:paraId="3B6C3A88" w14:textId="2D431277" w:rsidR="00A664C3" w:rsidRDefault="00A664C3" w:rsidP="00CC0833">
            <w:pPr>
              <w:pStyle w:val="10"/>
              <w:widowControl w:val="0"/>
              <w:spacing w:after="0" w:line="240" w:lineRule="auto"/>
              <w:jc w:val="center"/>
              <w:rPr>
                <w:b/>
                <w:color w:val="000000"/>
                <w:sz w:val="18"/>
                <w:szCs w:val="18"/>
              </w:rPr>
            </w:pPr>
            <w:r>
              <w:rPr>
                <w:b/>
                <w:color w:val="000000"/>
                <w:sz w:val="18"/>
                <w:szCs w:val="18"/>
              </w:rPr>
              <w:t>2779,29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537314" w14:textId="01281A5A" w:rsidR="00A664C3" w:rsidRPr="00E57380" w:rsidRDefault="00A664C3" w:rsidP="00CC0833">
            <w:pPr>
              <w:pStyle w:val="10"/>
              <w:widowControl w:val="0"/>
              <w:spacing w:after="0" w:line="240" w:lineRule="auto"/>
              <w:jc w:val="center"/>
              <w:rPr>
                <w:b/>
                <w:color w:val="000000"/>
                <w:sz w:val="18"/>
                <w:szCs w:val="18"/>
              </w:rPr>
            </w:pPr>
            <w:r>
              <w:rPr>
                <w:b/>
                <w:color w:val="000000"/>
                <w:sz w:val="18"/>
                <w:szCs w:val="18"/>
              </w:rPr>
              <w:t>3025,02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7DC899" w14:textId="5B4DF070" w:rsidR="00A664C3" w:rsidRPr="00E57380" w:rsidRDefault="00A664C3" w:rsidP="00CC0833">
            <w:pPr>
              <w:pStyle w:val="10"/>
              <w:widowControl w:val="0"/>
              <w:spacing w:after="0" w:line="240" w:lineRule="auto"/>
              <w:jc w:val="center"/>
              <w:rPr>
                <w:b/>
                <w:color w:val="000000"/>
                <w:sz w:val="18"/>
                <w:szCs w:val="18"/>
              </w:rPr>
            </w:pPr>
            <w:r>
              <w:rPr>
                <w:b/>
                <w:color w:val="000000"/>
                <w:sz w:val="18"/>
                <w:szCs w:val="18"/>
              </w:rPr>
              <w:t>2886,0</w:t>
            </w:r>
          </w:p>
        </w:tc>
        <w:tc>
          <w:tcPr>
            <w:tcW w:w="0" w:type="auto"/>
            <w:tcBorders>
              <w:top w:val="single" w:sz="4" w:space="0" w:color="000000"/>
              <w:left w:val="single" w:sz="4" w:space="0" w:color="000000"/>
              <w:bottom w:val="single" w:sz="4" w:space="0" w:color="000000"/>
              <w:right w:val="single" w:sz="4" w:space="0" w:color="000000"/>
            </w:tcBorders>
            <w:vAlign w:val="center"/>
          </w:tcPr>
          <w:p w14:paraId="16D961AF" w14:textId="4577D43F" w:rsidR="00A664C3" w:rsidRPr="00E57380" w:rsidRDefault="00A664C3" w:rsidP="00CC0833">
            <w:pPr>
              <w:jc w:val="center"/>
              <w:rPr>
                <w:b/>
                <w:sz w:val="18"/>
                <w:szCs w:val="18"/>
              </w:rPr>
            </w:pPr>
            <w:r>
              <w:rPr>
                <w:b/>
                <w:sz w:val="18"/>
                <w:szCs w:val="18"/>
              </w:rPr>
              <w:t>2931,0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46859E7A" w14:textId="77F5415C"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326D3C09" w14:textId="77777777" w:rsidTr="00A664C3">
        <w:trPr>
          <w:cantSplit/>
          <w:trHeight w:val="287"/>
        </w:trPr>
        <w:tc>
          <w:tcPr>
            <w:tcW w:w="0" w:type="auto"/>
            <w:vMerge/>
            <w:tcBorders>
              <w:top w:val="single" w:sz="4" w:space="0" w:color="000000"/>
              <w:left w:val="single" w:sz="4" w:space="0" w:color="000000"/>
              <w:bottom w:val="single" w:sz="4" w:space="0" w:color="auto"/>
              <w:right w:val="single" w:sz="4" w:space="0" w:color="000000"/>
            </w:tcBorders>
            <w:shd w:val="clear" w:color="auto" w:fill="auto"/>
          </w:tcPr>
          <w:p w14:paraId="7A2E67E0" w14:textId="77777777" w:rsidR="00A664C3" w:rsidRPr="00E57380" w:rsidRDefault="00A664C3" w:rsidP="00CC0833">
            <w:pPr>
              <w:pStyle w:val="12"/>
              <w:widowControl w:val="0"/>
              <w:numPr>
                <w:ilvl w:val="0"/>
                <w:numId w:val="1"/>
              </w:numPr>
              <w:spacing w:after="0" w:line="240" w:lineRule="auto"/>
              <w:ind w:left="0"/>
              <w:contextualSpacing w:val="0"/>
              <w:jc w:val="right"/>
              <w:rPr>
                <w:rFonts w:ascii="Times New Roman" w:hAnsi="Times New Roman"/>
                <w:b/>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6153F1F0" w14:textId="77777777" w:rsidR="00A664C3" w:rsidRPr="00E57380" w:rsidRDefault="00A664C3" w:rsidP="00CC0833">
            <w:pPr>
              <w:pStyle w:val="10"/>
              <w:widowControl w:val="0"/>
              <w:spacing w:after="0" w:line="240" w:lineRule="auto"/>
              <w:jc w:val="both"/>
              <w:rPr>
                <w:b/>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6C755DE0" w14:textId="77777777" w:rsidR="00A664C3" w:rsidRPr="00E57380" w:rsidRDefault="00A664C3" w:rsidP="00CC0833">
            <w:pPr>
              <w:pStyle w:val="10"/>
              <w:widowControl w:val="0"/>
              <w:spacing w:after="0" w:line="240" w:lineRule="auto"/>
              <w:jc w:val="center"/>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9F4479" w14:textId="77777777" w:rsidR="00A664C3" w:rsidRPr="00E57380" w:rsidRDefault="00A664C3" w:rsidP="00CC0833">
            <w:pPr>
              <w:pStyle w:val="10"/>
              <w:widowControl w:val="0"/>
              <w:spacing w:after="0" w:line="240" w:lineRule="auto"/>
              <w:rPr>
                <w:b/>
                <w:sz w:val="18"/>
                <w:szCs w:val="18"/>
              </w:rPr>
            </w:pPr>
            <w:r w:rsidRPr="00E57380">
              <w:rPr>
                <w:b/>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12B797" w14:textId="0D3A39BA" w:rsidR="00A664C3" w:rsidRPr="00E57380" w:rsidRDefault="00A664C3" w:rsidP="00CC0833">
            <w:pPr>
              <w:pStyle w:val="10"/>
              <w:widowControl w:val="0"/>
              <w:spacing w:after="0" w:line="240" w:lineRule="auto"/>
              <w:jc w:val="center"/>
              <w:rPr>
                <w:b/>
                <w:color w:val="000000"/>
                <w:sz w:val="18"/>
                <w:szCs w:val="18"/>
              </w:rPr>
            </w:pPr>
            <w:r>
              <w:rPr>
                <w:b/>
                <w:color w:val="000000"/>
                <w:sz w:val="18"/>
                <w:szCs w:val="18"/>
              </w:rPr>
              <w:t>16035,9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19E967" w14:textId="3FEDDAC3"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2037,66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1C148C" w14:textId="61336D0F"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2376,93</w:t>
            </w:r>
          </w:p>
        </w:tc>
        <w:tc>
          <w:tcPr>
            <w:tcW w:w="0" w:type="auto"/>
            <w:tcBorders>
              <w:top w:val="single" w:sz="4" w:space="0" w:color="000000"/>
              <w:left w:val="single" w:sz="4" w:space="0" w:color="000000"/>
              <w:bottom w:val="single" w:sz="4" w:space="0" w:color="000000"/>
              <w:right w:val="single" w:sz="4" w:space="0" w:color="000000"/>
            </w:tcBorders>
            <w:vAlign w:val="center"/>
          </w:tcPr>
          <w:p w14:paraId="38350CE4" w14:textId="7A87AE3B" w:rsidR="00A664C3" w:rsidRDefault="00A664C3" w:rsidP="00CC0833">
            <w:pPr>
              <w:pStyle w:val="10"/>
              <w:widowControl w:val="0"/>
              <w:spacing w:after="0" w:line="240" w:lineRule="auto"/>
              <w:jc w:val="center"/>
              <w:rPr>
                <w:b/>
                <w:color w:val="000000"/>
                <w:sz w:val="18"/>
                <w:szCs w:val="18"/>
              </w:rPr>
            </w:pPr>
            <w:r>
              <w:rPr>
                <w:b/>
                <w:color w:val="000000"/>
                <w:sz w:val="18"/>
                <w:szCs w:val="18"/>
              </w:rPr>
              <w:t>2779,29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4D09B7" w14:textId="42340ED6" w:rsidR="00A664C3" w:rsidRPr="00E57380" w:rsidRDefault="00A664C3" w:rsidP="00CC0833">
            <w:pPr>
              <w:pStyle w:val="10"/>
              <w:widowControl w:val="0"/>
              <w:spacing w:after="0" w:line="240" w:lineRule="auto"/>
              <w:jc w:val="center"/>
              <w:rPr>
                <w:b/>
                <w:color w:val="000000"/>
                <w:sz w:val="18"/>
                <w:szCs w:val="18"/>
              </w:rPr>
            </w:pPr>
            <w:r>
              <w:rPr>
                <w:b/>
                <w:color w:val="000000"/>
                <w:sz w:val="18"/>
                <w:szCs w:val="18"/>
              </w:rPr>
              <w:t>3025,02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235E48" w14:textId="3FEAC14B" w:rsidR="00A664C3" w:rsidRPr="00E57380" w:rsidRDefault="00A664C3" w:rsidP="00CC0833">
            <w:pPr>
              <w:pStyle w:val="10"/>
              <w:widowControl w:val="0"/>
              <w:spacing w:after="0" w:line="240" w:lineRule="auto"/>
              <w:jc w:val="center"/>
              <w:rPr>
                <w:b/>
                <w:color w:val="000000"/>
                <w:sz w:val="18"/>
                <w:szCs w:val="18"/>
              </w:rPr>
            </w:pPr>
            <w:r>
              <w:rPr>
                <w:b/>
                <w:color w:val="000000"/>
                <w:sz w:val="18"/>
                <w:szCs w:val="18"/>
              </w:rPr>
              <w:t>2886,0</w:t>
            </w:r>
          </w:p>
        </w:tc>
        <w:tc>
          <w:tcPr>
            <w:tcW w:w="0" w:type="auto"/>
            <w:tcBorders>
              <w:top w:val="single" w:sz="4" w:space="0" w:color="000000"/>
              <w:left w:val="single" w:sz="4" w:space="0" w:color="000000"/>
              <w:bottom w:val="single" w:sz="4" w:space="0" w:color="000000"/>
              <w:right w:val="single" w:sz="4" w:space="0" w:color="000000"/>
            </w:tcBorders>
            <w:vAlign w:val="center"/>
          </w:tcPr>
          <w:p w14:paraId="0A85D397" w14:textId="2C063848" w:rsidR="00A664C3" w:rsidRPr="00E57380" w:rsidRDefault="00A664C3" w:rsidP="00CC0833">
            <w:pPr>
              <w:pStyle w:val="10"/>
              <w:widowControl w:val="0"/>
              <w:spacing w:after="0" w:line="240" w:lineRule="auto"/>
              <w:jc w:val="center"/>
              <w:rPr>
                <w:b/>
                <w:color w:val="000000"/>
                <w:sz w:val="18"/>
                <w:szCs w:val="18"/>
              </w:rPr>
            </w:pPr>
            <w:r>
              <w:rPr>
                <w:b/>
                <w:sz w:val="18"/>
                <w:szCs w:val="18"/>
              </w:rPr>
              <w:t>2931,0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52E4E68B" w14:textId="2C852269"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2603E237" w14:textId="77777777" w:rsidTr="00A664C3">
        <w:trPr>
          <w:cantSplit/>
          <w:trHeight w:val="323"/>
        </w:trPr>
        <w:tc>
          <w:tcPr>
            <w:tcW w:w="0" w:type="auto"/>
            <w:vMerge w:val="restart"/>
            <w:tcBorders>
              <w:top w:val="single" w:sz="4" w:space="0" w:color="auto"/>
              <w:left w:val="single" w:sz="4" w:space="0" w:color="auto"/>
              <w:right w:val="single" w:sz="4" w:space="0" w:color="auto"/>
            </w:tcBorders>
            <w:shd w:val="clear" w:color="auto" w:fill="auto"/>
          </w:tcPr>
          <w:p w14:paraId="23A5016F"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lang w:val="en-US"/>
              </w:rPr>
            </w:pPr>
            <w:r w:rsidRPr="00DB2A83">
              <w:rPr>
                <w:rFonts w:ascii="Times New Roman" w:hAnsi="Times New Roman"/>
                <w:bCs/>
                <w:sz w:val="18"/>
                <w:szCs w:val="18"/>
              </w:rPr>
              <w:t>1.</w:t>
            </w:r>
            <w:r w:rsidRPr="00DB2A83">
              <w:rPr>
                <w:rFonts w:ascii="Times New Roman" w:hAnsi="Times New Roman"/>
                <w:bCs/>
                <w:sz w:val="18"/>
                <w:szCs w:val="18"/>
                <w:lang w:val="en-US"/>
              </w:rPr>
              <w:t>1.</w:t>
            </w:r>
          </w:p>
        </w:tc>
        <w:tc>
          <w:tcPr>
            <w:tcW w:w="0" w:type="auto"/>
            <w:vMerge w:val="restart"/>
            <w:tcBorders>
              <w:top w:val="single" w:sz="4" w:space="0" w:color="000000"/>
              <w:left w:val="single" w:sz="4" w:space="0" w:color="auto"/>
              <w:right w:val="single" w:sz="4" w:space="0" w:color="000000"/>
            </w:tcBorders>
            <w:shd w:val="clear" w:color="auto" w:fill="auto"/>
          </w:tcPr>
          <w:p w14:paraId="530A4478" w14:textId="77777777" w:rsidR="00A664C3" w:rsidRDefault="00A664C3" w:rsidP="00CC0833">
            <w:pPr>
              <w:pStyle w:val="10"/>
              <w:widowControl w:val="0"/>
              <w:spacing w:after="0" w:line="240" w:lineRule="auto"/>
              <w:jc w:val="both"/>
              <w:rPr>
                <w:bCs/>
                <w:color w:val="000000"/>
                <w:sz w:val="18"/>
                <w:szCs w:val="18"/>
              </w:rPr>
            </w:pPr>
            <w:r w:rsidRPr="00DB2A83">
              <w:rPr>
                <w:bCs/>
                <w:color w:val="000000"/>
                <w:sz w:val="18"/>
                <w:szCs w:val="18"/>
              </w:rPr>
              <w:t>Мероприятие 01.01.</w:t>
            </w:r>
          </w:p>
          <w:p w14:paraId="0C34C2D7" w14:textId="111AFA8A" w:rsidR="00A664C3" w:rsidRPr="00DB2A83" w:rsidRDefault="00A664C3" w:rsidP="00CC0833">
            <w:pPr>
              <w:pStyle w:val="10"/>
              <w:widowControl w:val="0"/>
              <w:spacing w:after="0" w:line="240" w:lineRule="auto"/>
              <w:jc w:val="both"/>
              <w:rPr>
                <w:bCs/>
                <w:color w:val="000000"/>
                <w:sz w:val="18"/>
                <w:szCs w:val="18"/>
              </w:rPr>
            </w:pPr>
            <w:r w:rsidRPr="00DB2A83">
              <w:rPr>
                <w:bCs/>
                <w:color w:val="000000"/>
                <w:sz w:val="18"/>
                <w:szCs w:val="18"/>
              </w:rPr>
              <w:t>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single" w:sz="4" w:space="0" w:color="000000"/>
              <w:left w:val="single" w:sz="4" w:space="0" w:color="000000"/>
              <w:right w:val="single" w:sz="4" w:space="0" w:color="000000"/>
            </w:tcBorders>
            <w:shd w:val="clear" w:color="auto" w:fill="auto"/>
          </w:tcPr>
          <w:p w14:paraId="5F235878" w14:textId="64A92C9F" w:rsidR="00A664C3" w:rsidRPr="00DB2A83" w:rsidRDefault="00A664C3" w:rsidP="00CC0833">
            <w:pPr>
              <w:pStyle w:val="10"/>
              <w:widowControl w:val="0"/>
              <w:spacing w:after="0" w:line="240" w:lineRule="auto"/>
              <w:jc w:val="center"/>
              <w:rPr>
                <w:bCs/>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05CD6E" w14:textId="77777777" w:rsidR="00A664C3" w:rsidRPr="00E57380" w:rsidRDefault="00A664C3" w:rsidP="00CC0833">
            <w:pPr>
              <w:pStyle w:val="10"/>
              <w:widowControl w:val="0"/>
              <w:spacing w:after="0" w:line="240" w:lineRule="auto"/>
              <w:rPr>
                <w:b/>
                <w:sz w:val="18"/>
                <w:szCs w:val="18"/>
              </w:rPr>
            </w:pPr>
            <w:r w:rsidRPr="00E57380">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A6ECFE" w14:textId="77777777"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DECC07" w14:textId="77777777"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45F6D7" w14:textId="77777777"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1C8FAA9" w14:textId="622A016E"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1B8F30" w14:textId="0085C310"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459849" w14:textId="77777777" w:rsidR="00A664C3" w:rsidRPr="00E57380" w:rsidRDefault="00A664C3" w:rsidP="00CC0833">
            <w:pPr>
              <w:pStyle w:val="10"/>
              <w:widowControl w:val="0"/>
              <w:spacing w:after="0" w:line="240" w:lineRule="auto"/>
              <w:jc w:val="center"/>
              <w:rPr>
                <w:b/>
                <w:color w:val="000000"/>
                <w:sz w:val="18"/>
                <w:szCs w:val="18"/>
              </w:rPr>
            </w:pPr>
            <w:r w:rsidRPr="00E57380">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1F0412C" w14:textId="54E1820E" w:rsidR="00A664C3" w:rsidRPr="00E57380" w:rsidRDefault="00A664C3" w:rsidP="00CC0833">
            <w:pPr>
              <w:jc w:val="center"/>
              <w:rPr>
                <w:b/>
                <w:sz w:val="18"/>
                <w:szCs w:val="18"/>
              </w:rPr>
            </w:pPr>
            <w:r>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5BF01FE1" w14:textId="4B12F93C"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0F4FF203" w14:textId="77777777" w:rsidTr="00A664C3">
        <w:trPr>
          <w:cantSplit/>
          <w:trHeight w:val="322"/>
        </w:trPr>
        <w:tc>
          <w:tcPr>
            <w:tcW w:w="0" w:type="auto"/>
            <w:vMerge/>
            <w:tcBorders>
              <w:left w:val="single" w:sz="4" w:space="0" w:color="auto"/>
              <w:right w:val="single" w:sz="4" w:space="0" w:color="auto"/>
            </w:tcBorders>
            <w:shd w:val="clear" w:color="auto" w:fill="auto"/>
          </w:tcPr>
          <w:p w14:paraId="7E0A2BE6"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auto"/>
              <w:bottom w:val="single" w:sz="4" w:space="0" w:color="000000"/>
              <w:right w:val="single" w:sz="4" w:space="0" w:color="000000"/>
            </w:tcBorders>
            <w:shd w:val="clear" w:color="auto" w:fill="auto"/>
          </w:tcPr>
          <w:p w14:paraId="6743012D" w14:textId="77777777" w:rsidR="00A664C3" w:rsidRPr="00DB2A83" w:rsidRDefault="00A664C3" w:rsidP="00CC0833">
            <w:pPr>
              <w:pStyle w:val="10"/>
              <w:widowControl w:val="0"/>
              <w:spacing w:after="0" w:line="240" w:lineRule="auto"/>
              <w:jc w:val="both"/>
              <w:rPr>
                <w:bCs/>
                <w:color w:val="000000"/>
                <w:sz w:val="18"/>
                <w:szCs w:val="18"/>
              </w:rPr>
            </w:pPr>
          </w:p>
        </w:tc>
        <w:tc>
          <w:tcPr>
            <w:tcW w:w="0" w:type="auto"/>
            <w:vMerge/>
            <w:tcBorders>
              <w:left w:val="single" w:sz="4" w:space="0" w:color="000000"/>
              <w:right w:val="single" w:sz="4" w:space="0" w:color="000000"/>
            </w:tcBorders>
            <w:shd w:val="clear" w:color="auto" w:fill="auto"/>
          </w:tcPr>
          <w:p w14:paraId="10910779"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26D8648E" w14:textId="7DDC058D"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 xml:space="preserve">Средства бюджета муниципального образования </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6966CE2"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3DBF703"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A010ED"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F9EB6DE" w14:textId="2698F815"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B5F79C" w14:textId="55720B1B"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6EEBA8"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89CC695" w14:textId="6A474341"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tcPr>
          <w:p w14:paraId="6E535E27" w14:textId="69010EAC" w:rsidR="00A664C3" w:rsidRPr="00DB2A83" w:rsidRDefault="00A664C3" w:rsidP="00CC0833">
            <w:pPr>
              <w:pStyle w:val="10"/>
              <w:widowControl w:val="0"/>
              <w:spacing w:after="0" w:line="240" w:lineRule="auto"/>
              <w:rPr>
                <w:bCs/>
                <w:color w:val="000000"/>
                <w:sz w:val="18"/>
                <w:szCs w:val="18"/>
              </w:rPr>
            </w:pPr>
          </w:p>
        </w:tc>
      </w:tr>
      <w:tr w:rsidR="00A664C3" w:rsidRPr="003657E7" w14:paraId="66DAF7E2" w14:textId="77777777" w:rsidTr="00A664C3">
        <w:trPr>
          <w:cantSplit/>
          <w:trHeight w:val="323"/>
        </w:trPr>
        <w:tc>
          <w:tcPr>
            <w:tcW w:w="0" w:type="auto"/>
            <w:vMerge/>
            <w:tcBorders>
              <w:left w:val="single" w:sz="4" w:space="0" w:color="auto"/>
              <w:right w:val="single" w:sz="4" w:space="0" w:color="auto"/>
            </w:tcBorders>
            <w:shd w:val="clear" w:color="auto" w:fill="auto"/>
          </w:tcPr>
          <w:p w14:paraId="065B6B69"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tcBorders>
              <w:top w:val="single" w:sz="4" w:space="0" w:color="000000"/>
              <w:left w:val="single" w:sz="4" w:space="0" w:color="auto"/>
              <w:right w:val="single" w:sz="4" w:space="0" w:color="000000"/>
            </w:tcBorders>
            <w:shd w:val="clear" w:color="auto" w:fill="auto"/>
          </w:tcPr>
          <w:p w14:paraId="7C345C2E" w14:textId="4AAA0C85" w:rsidR="00A664C3" w:rsidRPr="00DB2A83" w:rsidRDefault="001B469D" w:rsidP="00CC0833">
            <w:pPr>
              <w:pStyle w:val="10"/>
              <w:widowControl w:val="0"/>
              <w:spacing w:after="0" w:line="240" w:lineRule="auto"/>
              <w:jc w:val="both"/>
              <w:rPr>
                <w:bCs/>
                <w:color w:val="000000"/>
                <w:sz w:val="18"/>
                <w:szCs w:val="18"/>
              </w:rPr>
            </w:pPr>
            <w:r w:rsidRPr="001B469D">
              <w:rPr>
                <w:color w:val="000000"/>
                <w:sz w:val="18"/>
                <w:szCs w:val="18"/>
              </w:rPr>
              <w:t>Результат 1. Многоквартирные дома обеспечены широкополосным доступом в сеть Интернет (единица)</w:t>
            </w:r>
          </w:p>
        </w:tc>
        <w:tc>
          <w:tcPr>
            <w:tcW w:w="0" w:type="auto"/>
            <w:vMerge/>
            <w:tcBorders>
              <w:left w:val="single" w:sz="4" w:space="0" w:color="000000"/>
              <w:right w:val="single" w:sz="4" w:space="0" w:color="000000"/>
            </w:tcBorders>
            <w:shd w:val="clear" w:color="auto" w:fill="auto"/>
          </w:tcPr>
          <w:p w14:paraId="7FC1440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5B8900" w14:textId="701FEB5B" w:rsidR="00A664C3" w:rsidRPr="00DA1A3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A3915A" w14:textId="1394E8DD" w:rsidR="00A664C3" w:rsidRPr="00DA1A3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0C070E" w14:textId="704CFDBC" w:rsidR="00A664C3" w:rsidRPr="00EA0D9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778A5D" w14:textId="54AF07DC" w:rsidR="00A664C3" w:rsidRPr="00EA0D9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B3E70E1" w14:textId="1320E91C"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03E94D" w14:textId="709B8E51" w:rsidR="00A664C3" w:rsidRPr="00EA0D9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B6DAE3" w14:textId="14EA0C17" w:rsidR="00A664C3" w:rsidRPr="00EA0D9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C17BD51" w14:textId="4AEC023C" w:rsidR="00A664C3" w:rsidRPr="00C35039" w:rsidRDefault="00A664C3" w:rsidP="00CC0833">
            <w:pPr>
              <w:jc w:val="center"/>
              <w:rPr>
                <w:sz w:val="18"/>
                <w:szCs w:val="18"/>
              </w:rPr>
            </w:pPr>
            <w:r>
              <w:rPr>
                <w:sz w:val="18"/>
                <w:szCs w:val="18"/>
              </w:rPr>
              <w:t>0</w:t>
            </w:r>
          </w:p>
        </w:tc>
        <w:tc>
          <w:tcPr>
            <w:tcW w:w="0" w:type="auto"/>
            <w:vMerge/>
            <w:tcBorders>
              <w:left w:val="single" w:sz="4" w:space="0" w:color="000000"/>
              <w:right w:val="single" w:sz="4" w:space="0" w:color="000000"/>
            </w:tcBorders>
            <w:shd w:val="clear" w:color="auto" w:fill="auto"/>
          </w:tcPr>
          <w:p w14:paraId="41F81F71" w14:textId="617B23C2" w:rsidR="00A664C3" w:rsidRPr="00DB2A83" w:rsidRDefault="00A664C3" w:rsidP="00CC0833">
            <w:pPr>
              <w:jc w:val="center"/>
              <w:rPr>
                <w:sz w:val="18"/>
                <w:szCs w:val="18"/>
              </w:rPr>
            </w:pPr>
          </w:p>
        </w:tc>
      </w:tr>
      <w:tr w:rsidR="00A664C3" w:rsidRPr="003657E7" w14:paraId="61BBDCC3" w14:textId="77777777" w:rsidTr="00A664C3">
        <w:trPr>
          <w:cantSplit/>
          <w:trHeight w:val="323"/>
        </w:trPr>
        <w:tc>
          <w:tcPr>
            <w:tcW w:w="0" w:type="auto"/>
            <w:tcBorders>
              <w:left w:val="single" w:sz="4" w:space="0" w:color="auto"/>
              <w:right w:val="single" w:sz="4" w:space="0" w:color="auto"/>
            </w:tcBorders>
            <w:shd w:val="clear" w:color="auto" w:fill="auto"/>
          </w:tcPr>
          <w:p w14:paraId="658D69A7"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tcBorders>
              <w:top w:val="single" w:sz="4" w:space="0" w:color="000000"/>
              <w:left w:val="single" w:sz="4" w:space="0" w:color="auto"/>
              <w:right w:val="single" w:sz="4" w:space="0" w:color="000000"/>
            </w:tcBorders>
            <w:shd w:val="clear" w:color="auto" w:fill="auto"/>
          </w:tcPr>
          <w:p w14:paraId="7D1B1E02" w14:textId="67CDA9CF" w:rsidR="00A664C3" w:rsidRPr="00DA1A33" w:rsidRDefault="001B469D" w:rsidP="00CC0833">
            <w:pPr>
              <w:pStyle w:val="10"/>
              <w:widowControl w:val="0"/>
              <w:spacing w:after="0" w:line="240" w:lineRule="auto"/>
              <w:jc w:val="both"/>
              <w:rPr>
                <w:color w:val="000000"/>
                <w:sz w:val="18"/>
                <w:szCs w:val="18"/>
              </w:rPr>
            </w:pPr>
            <w:r w:rsidRPr="001B469D">
              <w:rPr>
                <w:color w:val="000000"/>
                <w:sz w:val="18"/>
                <w:szCs w:val="18"/>
              </w:rPr>
              <w:t>Результат 2. Населенные пункты обеспечены широкополосным доступом в сеть Интернет (единица)</w:t>
            </w:r>
          </w:p>
        </w:tc>
        <w:tc>
          <w:tcPr>
            <w:tcW w:w="0" w:type="auto"/>
            <w:tcBorders>
              <w:left w:val="single" w:sz="4" w:space="0" w:color="000000"/>
              <w:right w:val="single" w:sz="4" w:space="0" w:color="000000"/>
            </w:tcBorders>
            <w:shd w:val="clear" w:color="auto" w:fill="auto"/>
          </w:tcPr>
          <w:p w14:paraId="145B2A9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7E947E" w14:textId="60EC6447" w:rsidR="00A664C3" w:rsidRPr="00BD3B67"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1355E0" w14:textId="67CFF36C" w:rsidR="00A664C3" w:rsidRPr="00BD3B67"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D263BE" w14:textId="2FBA6B33" w:rsidR="00A664C3" w:rsidRPr="00BD3B67"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49431F" w14:textId="1DAF4BC3" w:rsidR="00A664C3" w:rsidRPr="00BD3B67"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FDF6CBB" w14:textId="1AAFADA4"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6A0C098" w14:textId="60A53BED" w:rsidR="00A664C3" w:rsidRPr="00BD3B67"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A322AB" w14:textId="40F7DEC9" w:rsidR="00A664C3" w:rsidRPr="00BD3B67"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FD71C87" w14:textId="5B1E87AB" w:rsidR="00A664C3" w:rsidRPr="00C35039" w:rsidRDefault="00A664C3" w:rsidP="00CC0833">
            <w:pPr>
              <w:jc w:val="center"/>
              <w:rPr>
                <w:sz w:val="18"/>
                <w:szCs w:val="18"/>
              </w:rPr>
            </w:pPr>
            <w:r>
              <w:rPr>
                <w:sz w:val="18"/>
                <w:szCs w:val="18"/>
              </w:rPr>
              <w:t>0</w:t>
            </w:r>
          </w:p>
        </w:tc>
        <w:tc>
          <w:tcPr>
            <w:tcW w:w="0" w:type="auto"/>
            <w:vMerge/>
            <w:tcBorders>
              <w:left w:val="single" w:sz="4" w:space="0" w:color="000000"/>
              <w:right w:val="single" w:sz="4" w:space="0" w:color="000000"/>
            </w:tcBorders>
            <w:shd w:val="clear" w:color="auto" w:fill="auto"/>
          </w:tcPr>
          <w:p w14:paraId="2B75D011" w14:textId="45C69F39" w:rsidR="00A664C3" w:rsidRPr="00DB2A83" w:rsidRDefault="00A664C3" w:rsidP="00CC0833">
            <w:pPr>
              <w:jc w:val="center"/>
              <w:rPr>
                <w:sz w:val="18"/>
                <w:szCs w:val="18"/>
              </w:rPr>
            </w:pPr>
          </w:p>
        </w:tc>
      </w:tr>
      <w:tr w:rsidR="00A664C3" w:rsidRPr="003657E7" w14:paraId="520D2E1F" w14:textId="77777777" w:rsidTr="00A664C3">
        <w:trPr>
          <w:cantSplit/>
          <w:trHeight w:val="323"/>
        </w:trPr>
        <w:tc>
          <w:tcPr>
            <w:tcW w:w="0" w:type="auto"/>
            <w:vMerge w:val="restart"/>
            <w:tcBorders>
              <w:top w:val="single" w:sz="4" w:space="0" w:color="auto"/>
              <w:left w:val="single" w:sz="4" w:space="0" w:color="000000"/>
              <w:right w:val="single" w:sz="4" w:space="0" w:color="000000"/>
            </w:tcBorders>
            <w:shd w:val="clear" w:color="auto" w:fill="auto"/>
          </w:tcPr>
          <w:p w14:paraId="694E811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1.2.</w:t>
            </w:r>
          </w:p>
        </w:tc>
        <w:tc>
          <w:tcPr>
            <w:tcW w:w="0" w:type="auto"/>
            <w:vMerge w:val="restart"/>
            <w:tcBorders>
              <w:top w:val="single" w:sz="4" w:space="0" w:color="000000"/>
              <w:left w:val="single" w:sz="4" w:space="0" w:color="000000"/>
              <w:right w:val="single" w:sz="4" w:space="0" w:color="000000"/>
            </w:tcBorders>
            <w:shd w:val="clear" w:color="auto" w:fill="auto"/>
          </w:tcPr>
          <w:p w14:paraId="4C92896C" w14:textId="77777777" w:rsidR="00A664C3" w:rsidRDefault="00A664C3" w:rsidP="00CC0833">
            <w:pPr>
              <w:pStyle w:val="10"/>
              <w:widowControl w:val="0"/>
              <w:spacing w:after="0" w:line="240" w:lineRule="auto"/>
              <w:jc w:val="both"/>
              <w:rPr>
                <w:bCs/>
                <w:color w:val="000000"/>
                <w:sz w:val="18"/>
                <w:szCs w:val="18"/>
              </w:rPr>
            </w:pPr>
            <w:r w:rsidRPr="00DB2A83">
              <w:rPr>
                <w:bCs/>
                <w:color w:val="000000"/>
                <w:sz w:val="18"/>
                <w:szCs w:val="18"/>
              </w:rPr>
              <w:t>Мероприятие 01.02.</w:t>
            </w:r>
          </w:p>
          <w:p w14:paraId="03BC1A78" w14:textId="0BF18BF2" w:rsidR="00A664C3" w:rsidRPr="00DB2A83" w:rsidRDefault="00A664C3" w:rsidP="00CC0833">
            <w:pPr>
              <w:pStyle w:val="10"/>
              <w:widowControl w:val="0"/>
              <w:spacing w:after="0" w:line="240" w:lineRule="auto"/>
              <w:jc w:val="both"/>
              <w:rPr>
                <w:bCs/>
                <w:color w:val="000000"/>
                <w:sz w:val="18"/>
                <w:szCs w:val="18"/>
              </w:rPr>
            </w:pPr>
            <w:r w:rsidRPr="00DB2A83">
              <w:rPr>
                <w:bCs/>
                <w:color w:val="000000"/>
                <w:sz w:val="18"/>
                <w:szCs w:val="18"/>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single" w:sz="4" w:space="0" w:color="000000"/>
              <w:left w:val="single" w:sz="4" w:space="0" w:color="000000"/>
              <w:right w:val="single" w:sz="4" w:space="0" w:color="000000"/>
            </w:tcBorders>
            <w:shd w:val="clear" w:color="auto" w:fill="auto"/>
          </w:tcPr>
          <w:p w14:paraId="62501468" w14:textId="2F00A1C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2BB711" w14:textId="44CC0981" w:rsidR="00A664C3" w:rsidRPr="00DB2A83" w:rsidRDefault="00A664C3" w:rsidP="00CC0833">
            <w:pPr>
              <w:pStyle w:val="10"/>
              <w:widowControl w:val="0"/>
              <w:spacing w:after="0" w:line="240" w:lineRule="auto"/>
              <w:rPr>
                <w:bCs/>
                <w:color w:val="000000"/>
                <w:sz w:val="18"/>
                <w:szCs w:val="18"/>
              </w:rPr>
            </w:pPr>
            <w:r w:rsidRPr="00E57380">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1AE67B" w14:textId="27C830F6" w:rsidR="00A664C3" w:rsidRPr="00FE1C60" w:rsidRDefault="00A664C3" w:rsidP="00CC0833">
            <w:pPr>
              <w:pStyle w:val="10"/>
              <w:widowControl w:val="0"/>
              <w:spacing w:after="0" w:line="240" w:lineRule="auto"/>
              <w:jc w:val="center"/>
              <w:rPr>
                <w:b/>
                <w:color w:val="000000"/>
                <w:sz w:val="18"/>
                <w:szCs w:val="18"/>
              </w:rPr>
            </w:pPr>
            <w:r>
              <w:rPr>
                <w:b/>
                <w:color w:val="000000"/>
                <w:sz w:val="18"/>
                <w:szCs w:val="18"/>
              </w:rPr>
              <w:t>6485,47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08FEAF" w14:textId="1EDD7A3A" w:rsidR="00A664C3" w:rsidRPr="00FE1C60" w:rsidRDefault="00A664C3" w:rsidP="00CC0833">
            <w:pPr>
              <w:pStyle w:val="10"/>
              <w:widowControl w:val="0"/>
              <w:spacing w:after="0" w:line="240" w:lineRule="auto"/>
              <w:jc w:val="center"/>
              <w:rPr>
                <w:b/>
                <w:color w:val="000000"/>
                <w:sz w:val="18"/>
                <w:szCs w:val="18"/>
              </w:rPr>
            </w:pPr>
            <w:r w:rsidRPr="00FE1C60">
              <w:rPr>
                <w:b/>
                <w:color w:val="000000"/>
                <w:sz w:val="18"/>
                <w:szCs w:val="18"/>
              </w:rPr>
              <w:t>1019,97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1F5F09" w14:textId="6522FA1B" w:rsidR="00A664C3" w:rsidRPr="00FE1C60" w:rsidRDefault="00A664C3" w:rsidP="00CC0833">
            <w:pPr>
              <w:pStyle w:val="10"/>
              <w:widowControl w:val="0"/>
              <w:spacing w:after="0" w:line="240" w:lineRule="auto"/>
              <w:jc w:val="center"/>
              <w:rPr>
                <w:b/>
                <w:color w:val="000000"/>
                <w:sz w:val="18"/>
                <w:szCs w:val="18"/>
              </w:rPr>
            </w:pPr>
            <w:r w:rsidRPr="00FE1C60">
              <w:rPr>
                <w:b/>
                <w:color w:val="000000"/>
                <w:sz w:val="18"/>
                <w:szCs w:val="18"/>
              </w:rPr>
              <w:t>1029,04</w:t>
            </w:r>
          </w:p>
        </w:tc>
        <w:tc>
          <w:tcPr>
            <w:tcW w:w="0" w:type="auto"/>
            <w:tcBorders>
              <w:top w:val="single" w:sz="4" w:space="0" w:color="000000"/>
              <w:left w:val="single" w:sz="4" w:space="0" w:color="000000"/>
              <w:bottom w:val="single" w:sz="4" w:space="0" w:color="000000"/>
              <w:right w:val="single" w:sz="4" w:space="0" w:color="000000"/>
            </w:tcBorders>
            <w:vAlign w:val="center"/>
          </w:tcPr>
          <w:p w14:paraId="6A47AA04" w14:textId="3DF8DAA6" w:rsidR="00A664C3" w:rsidRPr="00FE1C60" w:rsidRDefault="00A664C3" w:rsidP="00CC0833">
            <w:pPr>
              <w:pStyle w:val="10"/>
              <w:widowControl w:val="0"/>
              <w:spacing w:after="0" w:line="240" w:lineRule="auto"/>
              <w:jc w:val="center"/>
              <w:rPr>
                <w:b/>
                <w:color w:val="000000"/>
                <w:sz w:val="18"/>
                <w:szCs w:val="18"/>
              </w:rPr>
            </w:pPr>
            <w:r w:rsidRPr="00FE1C60">
              <w:rPr>
                <w:b/>
                <w:color w:val="000000"/>
                <w:sz w:val="18"/>
                <w:szCs w:val="18"/>
              </w:rPr>
              <w:t>1068,93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8D9F7A" w14:textId="0EE8ED32" w:rsidR="00A664C3" w:rsidRPr="00FE1C60" w:rsidRDefault="00A664C3" w:rsidP="00CC0833">
            <w:pPr>
              <w:pStyle w:val="10"/>
              <w:widowControl w:val="0"/>
              <w:spacing w:after="0" w:line="240" w:lineRule="auto"/>
              <w:jc w:val="center"/>
              <w:rPr>
                <w:b/>
                <w:color w:val="000000"/>
                <w:sz w:val="18"/>
                <w:szCs w:val="18"/>
              </w:rPr>
            </w:pPr>
            <w:r>
              <w:rPr>
                <w:b/>
                <w:color w:val="000000"/>
                <w:sz w:val="18"/>
                <w:szCs w:val="18"/>
              </w:rPr>
              <w:t>1109,53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5E49E2" w14:textId="4DB92420" w:rsidR="00A664C3" w:rsidRPr="00FE1C60" w:rsidRDefault="00A664C3" w:rsidP="00CC0833">
            <w:pPr>
              <w:pStyle w:val="10"/>
              <w:widowControl w:val="0"/>
              <w:spacing w:after="0" w:line="240" w:lineRule="auto"/>
              <w:jc w:val="center"/>
              <w:rPr>
                <w:b/>
                <w:color w:val="000000"/>
                <w:sz w:val="18"/>
                <w:szCs w:val="18"/>
              </w:rPr>
            </w:pPr>
            <w:r w:rsidRPr="00FE1C60">
              <w:rPr>
                <w:b/>
                <w:color w:val="000000"/>
                <w:sz w:val="18"/>
                <w:szCs w:val="18"/>
              </w:rPr>
              <w:t>1123,0</w:t>
            </w:r>
          </w:p>
        </w:tc>
        <w:tc>
          <w:tcPr>
            <w:tcW w:w="0" w:type="auto"/>
            <w:tcBorders>
              <w:top w:val="single" w:sz="4" w:space="0" w:color="000000"/>
              <w:left w:val="single" w:sz="4" w:space="0" w:color="000000"/>
              <w:bottom w:val="single" w:sz="4" w:space="0" w:color="000000"/>
              <w:right w:val="single" w:sz="4" w:space="0" w:color="000000"/>
            </w:tcBorders>
            <w:vAlign w:val="center"/>
          </w:tcPr>
          <w:p w14:paraId="68FA27F1" w14:textId="1FF9E749" w:rsidR="00A664C3" w:rsidRPr="00FE1C60" w:rsidRDefault="00A664C3" w:rsidP="00CC0833">
            <w:pPr>
              <w:jc w:val="center"/>
              <w:rPr>
                <w:b/>
                <w:sz w:val="18"/>
                <w:szCs w:val="18"/>
              </w:rPr>
            </w:pPr>
            <w:r w:rsidRPr="00FE1C60">
              <w:rPr>
                <w:b/>
                <w:sz w:val="18"/>
                <w:szCs w:val="18"/>
              </w:rPr>
              <w:t>1135,0</w:t>
            </w:r>
          </w:p>
        </w:tc>
        <w:tc>
          <w:tcPr>
            <w:tcW w:w="0" w:type="auto"/>
            <w:vMerge w:val="restart"/>
            <w:tcBorders>
              <w:top w:val="single" w:sz="4" w:space="0" w:color="000000"/>
              <w:left w:val="single" w:sz="4" w:space="0" w:color="000000"/>
              <w:right w:val="single" w:sz="4" w:space="0" w:color="000000"/>
            </w:tcBorders>
            <w:shd w:val="clear" w:color="auto" w:fill="auto"/>
          </w:tcPr>
          <w:p w14:paraId="76450CE9" w14:textId="2A6E6A8B"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7D513D81" w14:textId="77777777" w:rsidTr="00A664C3">
        <w:trPr>
          <w:cantSplit/>
          <w:trHeight w:val="322"/>
        </w:trPr>
        <w:tc>
          <w:tcPr>
            <w:tcW w:w="0" w:type="auto"/>
            <w:vMerge/>
            <w:tcBorders>
              <w:left w:val="single" w:sz="4" w:space="0" w:color="000000"/>
              <w:right w:val="single" w:sz="4" w:space="0" w:color="000000"/>
            </w:tcBorders>
            <w:shd w:val="clear" w:color="auto" w:fill="auto"/>
          </w:tcPr>
          <w:p w14:paraId="5EAF462F"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05245AA3" w14:textId="77777777" w:rsidR="00A664C3" w:rsidRPr="00DB2A83" w:rsidRDefault="00A664C3" w:rsidP="00CC0833">
            <w:pPr>
              <w:pStyle w:val="10"/>
              <w:widowControl w:val="0"/>
              <w:spacing w:after="0" w:line="240" w:lineRule="auto"/>
              <w:jc w:val="both"/>
              <w:rPr>
                <w:bCs/>
                <w:color w:val="000000"/>
                <w:sz w:val="18"/>
                <w:szCs w:val="18"/>
              </w:rPr>
            </w:pPr>
          </w:p>
        </w:tc>
        <w:tc>
          <w:tcPr>
            <w:tcW w:w="0" w:type="auto"/>
            <w:vMerge/>
            <w:tcBorders>
              <w:left w:val="single" w:sz="4" w:space="0" w:color="000000"/>
              <w:right w:val="single" w:sz="4" w:space="0" w:color="000000"/>
            </w:tcBorders>
            <w:shd w:val="clear" w:color="auto" w:fill="auto"/>
          </w:tcPr>
          <w:p w14:paraId="5EB5BF5C"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7B0356"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3BEF0D" w14:textId="4ADA3A1D" w:rsidR="00A664C3" w:rsidRPr="00DB2A83" w:rsidRDefault="00A664C3" w:rsidP="00CC0833">
            <w:pPr>
              <w:pStyle w:val="10"/>
              <w:widowControl w:val="0"/>
              <w:spacing w:after="0" w:line="240" w:lineRule="auto"/>
              <w:jc w:val="center"/>
              <w:rPr>
                <w:bCs/>
                <w:color w:val="000000"/>
                <w:sz w:val="18"/>
                <w:szCs w:val="18"/>
                <w:lang w:val="en-US"/>
              </w:rPr>
            </w:pPr>
            <w:r>
              <w:rPr>
                <w:bCs/>
                <w:color w:val="000000"/>
                <w:sz w:val="18"/>
                <w:szCs w:val="18"/>
              </w:rPr>
              <w:t>6485,47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4ECCD1" w14:textId="121D79C8"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1019,97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145AF3" w14:textId="54ED3016"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1029,04</w:t>
            </w:r>
          </w:p>
        </w:tc>
        <w:tc>
          <w:tcPr>
            <w:tcW w:w="0" w:type="auto"/>
            <w:tcBorders>
              <w:top w:val="single" w:sz="4" w:space="0" w:color="000000"/>
              <w:left w:val="single" w:sz="4" w:space="0" w:color="000000"/>
              <w:bottom w:val="single" w:sz="4" w:space="0" w:color="000000"/>
              <w:right w:val="single" w:sz="4" w:space="0" w:color="000000"/>
            </w:tcBorders>
            <w:vAlign w:val="center"/>
          </w:tcPr>
          <w:p w14:paraId="2103D6B4" w14:textId="18E0574E" w:rsidR="00A664C3" w:rsidRDefault="00A664C3" w:rsidP="00CC0833">
            <w:pPr>
              <w:pStyle w:val="10"/>
              <w:widowControl w:val="0"/>
              <w:spacing w:after="0" w:line="240" w:lineRule="auto"/>
              <w:jc w:val="center"/>
              <w:rPr>
                <w:bCs/>
                <w:color w:val="000000"/>
                <w:sz w:val="18"/>
                <w:szCs w:val="18"/>
              </w:rPr>
            </w:pPr>
            <w:r>
              <w:rPr>
                <w:bCs/>
                <w:color w:val="000000"/>
                <w:sz w:val="18"/>
                <w:szCs w:val="18"/>
              </w:rPr>
              <w:t>1068,93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F1DAC5" w14:textId="7182116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1109,53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7FF656" w14:textId="3510976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1123,0</w:t>
            </w:r>
          </w:p>
        </w:tc>
        <w:tc>
          <w:tcPr>
            <w:tcW w:w="0" w:type="auto"/>
            <w:tcBorders>
              <w:top w:val="single" w:sz="4" w:space="0" w:color="000000"/>
              <w:left w:val="single" w:sz="4" w:space="0" w:color="000000"/>
              <w:bottom w:val="single" w:sz="4" w:space="0" w:color="000000"/>
              <w:right w:val="single" w:sz="4" w:space="0" w:color="000000"/>
            </w:tcBorders>
            <w:vAlign w:val="center"/>
          </w:tcPr>
          <w:p w14:paraId="774FAAA4" w14:textId="588C07E7" w:rsidR="00A664C3" w:rsidRPr="00C35039" w:rsidRDefault="00A664C3" w:rsidP="00CC0833">
            <w:pPr>
              <w:pStyle w:val="10"/>
              <w:widowControl w:val="0"/>
              <w:spacing w:after="0" w:line="240" w:lineRule="auto"/>
              <w:jc w:val="center"/>
              <w:rPr>
                <w:bCs/>
                <w:color w:val="000000"/>
                <w:sz w:val="18"/>
                <w:szCs w:val="18"/>
              </w:rPr>
            </w:pPr>
            <w:r>
              <w:rPr>
                <w:sz w:val="18"/>
                <w:szCs w:val="18"/>
              </w:rPr>
              <w:t>1135,0</w:t>
            </w:r>
          </w:p>
        </w:tc>
        <w:tc>
          <w:tcPr>
            <w:tcW w:w="0" w:type="auto"/>
            <w:vMerge/>
            <w:tcBorders>
              <w:left w:val="single" w:sz="4" w:space="0" w:color="000000"/>
              <w:right w:val="single" w:sz="4" w:space="0" w:color="000000"/>
            </w:tcBorders>
            <w:shd w:val="clear" w:color="auto" w:fill="auto"/>
          </w:tcPr>
          <w:p w14:paraId="581A202D" w14:textId="5FDB3366"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65ACEA41" w14:textId="77777777" w:rsidTr="00A664C3">
        <w:trPr>
          <w:cantSplit/>
          <w:trHeight w:val="211"/>
        </w:trPr>
        <w:tc>
          <w:tcPr>
            <w:tcW w:w="0" w:type="auto"/>
            <w:vMerge/>
            <w:tcBorders>
              <w:left w:val="single" w:sz="4" w:space="0" w:color="000000"/>
              <w:right w:val="single" w:sz="4" w:space="0" w:color="000000"/>
            </w:tcBorders>
            <w:shd w:val="clear" w:color="auto" w:fill="auto"/>
          </w:tcPr>
          <w:p w14:paraId="30367264"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33CF251E" w14:textId="2F769686" w:rsidR="00A664C3" w:rsidRPr="00DB2A83" w:rsidRDefault="00A664C3" w:rsidP="00CC0833">
            <w:pPr>
              <w:pStyle w:val="10"/>
              <w:widowControl w:val="0"/>
              <w:spacing w:after="0" w:line="240" w:lineRule="auto"/>
              <w:jc w:val="both"/>
              <w:rPr>
                <w:bCs/>
                <w:sz w:val="18"/>
                <w:szCs w:val="18"/>
              </w:rPr>
            </w:pPr>
            <w:r w:rsidRPr="00084698">
              <w:rPr>
                <w:color w:val="000000"/>
                <w:sz w:val="18"/>
                <w:szCs w:val="18"/>
              </w:rPr>
              <w:t>ОМСУ обеспечены широкополосным доступом в сеть Интернет, телефонной связью, иными услугами электросвязи</w:t>
            </w:r>
          </w:p>
        </w:tc>
        <w:tc>
          <w:tcPr>
            <w:tcW w:w="0" w:type="auto"/>
            <w:vMerge/>
            <w:tcBorders>
              <w:left w:val="single" w:sz="4" w:space="0" w:color="000000"/>
              <w:right w:val="single" w:sz="4" w:space="0" w:color="000000"/>
            </w:tcBorders>
            <w:shd w:val="clear" w:color="auto" w:fill="auto"/>
          </w:tcPr>
          <w:p w14:paraId="2CCFD1FB"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BB75B1B" w14:textId="33F96D7C" w:rsidR="00A664C3" w:rsidRPr="00084698"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42EFB3F" w14:textId="02E9F7A2" w:rsidR="00A664C3" w:rsidRPr="00084698"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9694A99" w14:textId="64CDB434" w:rsidR="00A664C3" w:rsidRPr="00084698"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75F9796" w14:textId="42870B21" w:rsidR="00A664C3" w:rsidRPr="00084698"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right w:val="single" w:sz="4" w:space="0" w:color="000000"/>
            </w:tcBorders>
            <w:vAlign w:val="center"/>
          </w:tcPr>
          <w:p w14:paraId="475CF59B" w14:textId="14E4CC84"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D8777A6" w14:textId="4DD0EF9E" w:rsidR="00A664C3" w:rsidRPr="00EB5DC4" w:rsidRDefault="00A664C3" w:rsidP="00CC0833">
            <w:pPr>
              <w:pStyle w:val="10"/>
              <w:widowControl w:val="0"/>
              <w:spacing w:after="0" w:line="240" w:lineRule="auto"/>
              <w:jc w:val="center"/>
              <w:rPr>
                <w:bCs/>
                <w:color w:val="000000"/>
                <w:sz w:val="18"/>
                <w:szCs w:val="18"/>
              </w:rPr>
            </w:pPr>
            <w:r>
              <w:rPr>
                <w:bCs/>
                <w:color w:val="000000"/>
                <w:sz w:val="18"/>
                <w:szCs w:val="18"/>
              </w:rPr>
              <w:t>2026 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4744B0" w14:textId="77A6ECD7" w:rsidR="00A664C3" w:rsidRPr="00EB5DC4"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A795A74" w14:textId="6159DAEE" w:rsidR="00A664C3" w:rsidRPr="00BB3931"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D6A2594" w14:textId="1C35C97B"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6C8FDA0C" w14:textId="46524692" w:rsidR="00A664C3" w:rsidRPr="00DB2A83" w:rsidRDefault="00A664C3" w:rsidP="00CC0833">
            <w:pPr>
              <w:jc w:val="center"/>
              <w:rPr>
                <w:sz w:val="18"/>
                <w:szCs w:val="18"/>
              </w:rPr>
            </w:pPr>
          </w:p>
        </w:tc>
      </w:tr>
      <w:tr w:rsidR="00A664C3" w:rsidRPr="003657E7" w14:paraId="31E74FFD" w14:textId="77777777" w:rsidTr="00A664C3">
        <w:trPr>
          <w:cantSplit/>
          <w:trHeight w:val="210"/>
        </w:trPr>
        <w:tc>
          <w:tcPr>
            <w:tcW w:w="0" w:type="auto"/>
            <w:vMerge/>
            <w:tcBorders>
              <w:left w:val="single" w:sz="4" w:space="0" w:color="000000"/>
              <w:right w:val="single" w:sz="4" w:space="0" w:color="000000"/>
            </w:tcBorders>
            <w:shd w:val="clear" w:color="auto" w:fill="auto"/>
          </w:tcPr>
          <w:p w14:paraId="47FC2746"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2F7B941A" w14:textId="77777777" w:rsidR="00A664C3" w:rsidRPr="00084698"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32ED83F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5CEC3807"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6D2E3F34"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223BA5DA"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65566EB0"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tcPr>
          <w:p w14:paraId="4479563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FE1559E" w14:textId="54470AE2"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B7A921" w14:textId="49EA18A9" w:rsidR="00A664C3" w:rsidRPr="007A65BD"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E0382B" w14:textId="69436827" w:rsidR="00A664C3" w:rsidRPr="007A65BD"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D7BA04" w14:textId="11A8C20E" w:rsidR="00A664C3" w:rsidRPr="007A65BD"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9E55A8" w14:textId="58534824" w:rsidR="00A664C3" w:rsidRPr="007A65BD"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3975D8E2"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218F57"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790E3A81" w14:textId="4C30971A" w:rsidR="00A664C3" w:rsidRPr="00DB2A83" w:rsidRDefault="00A664C3" w:rsidP="00CC0833">
            <w:pPr>
              <w:jc w:val="center"/>
              <w:rPr>
                <w:sz w:val="18"/>
                <w:szCs w:val="18"/>
              </w:rPr>
            </w:pPr>
          </w:p>
        </w:tc>
      </w:tr>
      <w:tr w:rsidR="00A664C3" w:rsidRPr="003657E7" w14:paraId="0068A4F1" w14:textId="77777777" w:rsidTr="00A664C3">
        <w:trPr>
          <w:cantSplit/>
          <w:trHeight w:val="468"/>
        </w:trPr>
        <w:tc>
          <w:tcPr>
            <w:tcW w:w="0" w:type="auto"/>
            <w:vMerge/>
            <w:tcBorders>
              <w:left w:val="single" w:sz="4" w:space="0" w:color="000000"/>
              <w:right w:val="single" w:sz="4" w:space="0" w:color="000000"/>
            </w:tcBorders>
            <w:shd w:val="clear" w:color="auto" w:fill="auto"/>
          </w:tcPr>
          <w:p w14:paraId="0FEE365A"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40A7D30B" w14:textId="77777777" w:rsidR="00A664C3" w:rsidRPr="00084698"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01581741"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2B80CC51"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72AFFA5"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79E0F1C"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25B65CCF"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tcPr>
          <w:p w14:paraId="7691698F"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B65460" w14:textId="7DEC8AAF"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CF9928" w14:textId="5D2EF34E"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334270" w14:textId="6D38D7B1"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889149" w14:textId="38B791C5"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1332CC" w14:textId="755FFEC4"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57DC0A22"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6D3128"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2F7D9923" w14:textId="45850713" w:rsidR="00A664C3" w:rsidRPr="00DB2A83" w:rsidRDefault="00A664C3" w:rsidP="00CC0833">
            <w:pPr>
              <w:jc w:val="center"/>
              <w:rPr>
                <w:sz w:val="18"/>
                <w:szCs w:val="18"/>
              </w:rPr>
            </w:pPr>
          </w:p>
        </w:tc>
      </w:tr>
      <w:tr w:rsidR="00A664C3" w:rsidRPr="003657E7" w14:paraId="0548EAA6" w14:textId="77777777" w:rsidTr="00A664C3">
        <w:trPr>
          <w:cantSplit/>
          <w:trHeight w:val="570"/>
        </w:trPr>
        <w:tc>
          <w:tcPr>
            <w:tcW w:w="0" w:type="auto"/>
            <w:vMerge w:val="restart"/>
            <w:tcBorders>
              <w:top w:val="single" w:sz="4" w:space="0" w:color="000000"/>
              <w:left w:val="single" w:sz="4" w:space="0" w:color="000000"/>
              <w:right w:val="single" w:sz="4" w:space="0" w:color="000000"/>
            </w:tcBorders>
            <w:shd w:val="clear" w:color="auto" w:fill="auto"/>
          </w:tcPr>
          <w:p w14:paraId="6937A686"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1.3.</w:t>
            </w:r>
          </w:p>
        </w:tc>
        <w:tc>
          <w:tcPr>
            <w:tcW w:w="0" w:type="auto"/>
            <w:vMerge w:val="restart"/>
            <w:tcBorders>
              <w:top w:val="single" w:sz="4" w:space="0" w:color="000000"/>
              <w:left w:val="single" w:sz="4" w:space="0" w:color="000000"/>
              <w:right w:val="single" w:sz="4" w:space="0" w:color="000000"/>
            </w:tcBorders>
            <w:shd w:val="clear" w:color="auto" w:fill="auto"/>
          </w:tcPr>
          <w:p w14:paraId="4BAB3F0E" w14:textId="77777777" w:rsidR="00A664C3" w:rsidRDefault="00A664C3" w:rsidP="00CC0833">
            <w:pPr>
              <w:pStyle w:val="10"/>
              <w:widowControl w:val="0"/>
              <w:spacing w:after="0" w:line="240" w:lineRule="auto"/>
              <w:jc w:val="both"/>
              <w:rPr>
                <w:bCs/>
                <w:sz w:val="18"/>
                <w:szCs w:val="18"/>
              </w:rPr>
            </w:pPr>
            <w:r w:rsidRPr="00DB2A83">
              <w:rPr>
                <w:bCs/>
                <w:sz w:val="18"/>
                <w:szCs w:val="18"/>
              </w:rPr>
              <w:t>Мероприятие 01.03.</w:t>
            </w:r>
          </w:p>
          <w:p w14:paraId="16FC486F" w14:textId="48B4659E" w:rsidR="00A664C3" w:rsidRPr="00DB2A83" w:rsidRDefault="00A664C3" w:rsidP="00CC0833">
            <w:pPr>
              <w:pStyle w:val="10"/>
              <w:widowControl w:val="0"/>
              <w:spacing w:after="0" w:line="240" w:lineRule="auto"/>
              <w:jc w:val="both"/>
              <w:rPr>
                <w:bCs/>
                <w:sz w:val="18"/>
                <w:szCs w:val="18"/>
              </w:rPr>
            </w:pPr>
            <w:r w:rsidRPr="00DB2A83">
              <w:rPr>
                <w:bCs/>
                <w:sz w:val="18"/>
                <w:szCs w:val="18"/>
              </w:rPr>
              <w:t>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single" w:sz="4" w:space="0" w:color="000000"/>
              <w:left w:val="single" w:sz="4" w:space="0" w:color="000000"/>
              <w:right w:val="single" w:sz="4" w:space="0" w:color="000000"/>
            </w:tcBorders>
            <w:shd w:val="clear" w:color="auto" w:fill="auto"/>
          </w:tcPr>
          <w:p w14:paraId="6773976C" w14:textId="2476DBA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8506EA" w14:textId="77777777" w:rsidR="00A664C3" w:rsidRPr="0052303C" w:rsidRDefault="00A664C3" w:rsidP="00CC0833">
            <w:pPr>
              <w:pStyle w:val="10"/>
              <w:widowControl w:val="0"/>
              <w:spacing w:after="0" w:line="240" w:lineRule="auto"/>
              <w:rPr>
                <w:b/>
                <w:color w:val="000000"/>
                <w:sz w:val="18"/>
                <w:szCs w:val="18"/>
              </w:rPr>
            </w:pPr>
            <w:r w:rsidRPr="0052303C">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672271" w14:textId="77777777" w:rsidR="00A664C3" w:rsidRPr="0052303C" w:rsidRDefault="00A664C3" w:rsidP="00CC0833">
            <w:pPr>
              <w:pStyle w:val="10"/>
              <w:widowControl w:val="0"/>
              <w:spacing w:after="0" w:line="240" w:lineRule="auto"/>
              <w:jc w:val="center"/>
              <w:rPr>
                <w:b/>
                <w:color w:val="000000"/>
                <w:sz w:val="18"/>
                <w:szCs w:val="18"/>
              </w:rPr>
            </w:pPr>
            <w:r w:rsidRPr="0052303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A0FDF3" w14:textId="77777777" w:rsidR="00A664C3" w:rsidRPr="0052303C" w:rsidRDefault="00A664C3" w:rsidP="00CC0833">
            <w:pPr>
              <w:pStyle w:val="10"/>
              <w:widowControl w:val="0"/>
              <w:spacing w:after="0" w:line="240" w:lineRule="auto"/>
              <w:jc w:val="center"/>
              <w:rPr>
                <w:b/>
                <w:color w:val="000000"/>
                <w:sz w:val="18"/>
                <w:szCs w:val="18"/>
              </w:rPr>
            </w:pPr>
            <w:r w:rsidRPr="0052303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3B3643" w14:textId="77777777" w:rsidR="00A664C3" w:rsidRPr="0052303C" w:rsidRDefault="00A664C3" w:rsidP="00CC0833">
            <w:pPr>
              <w:pStyle w:val="10"/>
              <w:widowControl w:val="0"/>
              <w:spacing w:after="0" w:line="240" w:lineRule="auto"/>
              <w:jc w:val="center"/>
              <w:rPr>
                <w:b/>
                <w:color w:val="000000"/>
                <w:sz w:val="18"/>
                <w:szCs w:val="18"/>
              </w:rPr>
            </w:pPr>
            <w:r w:rsidRPr="0052303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DCF82F2" w14:textId="0CAD35CD" w:rsidR="00A664C3" w:rsidRPr="0052303C" w:rsidRDefault="00A664C3" w:rsidP="00CC0833">
            <w:pPr>
              <w:pStyle w:val="10"/>
              <w:widowControl w:val="0"/>
              <w:spacing w:after="0" w:line="240" w:lineRule="auto"/>
              <w:jc w:val="center"/>
              <w:rPr>
                <w:b/>
                <w:color w:val="000000"/>
                <w:sz w:val="18"/>
                <w:szCs w:val="18"/>
              </w:rPr>
            </w:pPr>
            <w:r>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9D70CC" w14:textId="438B9B3E" w:rsidR="00A664C3" w:rsidRPr="0052303C" w:rsidRDefault="00A664C3" w:rsidP="00CC0833">
            <w:pPr>
              <w:pStyle w:val="10"/>
              <w:widowControl w:val="0"/>
              <w:spacing w:after="0" w:line="240" w:lineRule="auto"/>
              <w:jc w:val="center"/>
              <w:rPr>
                <w:b/>
                <w:color w:val="000000"/>
                <w:sz w:val="18"/>
                <w:szCs w:val="18"/>
              </w:rPr>
            </w:pPr>
            <w:r w:rsidRPr="0052303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1DC25C" w14:textId="77777777" w:rsidR="00A664C3" w:rsidRPr="0052303C" w:rsidRDefault="00A664C3" w:rsidP="00CC0833">
            <w:pPr>
              <w:pStyle w:val="10"/>
              <w:widowControl w:val="0"/>
              <w:spacing w:after="0" w:line="240" w:lineRule="auto"/>
              <w:jc w:val="center"/>
              <w:rPr>
                <w:b/>
                <w:color w:val="000000"/>
                <w:sz w:val="18"/>
                <w:szCs w:val="18"/>
              </w:rPr>
            </w:pPr>
            <w:r w:rsidRPr="0052303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DBBCF6B" w14:textId="02C18394" w:rsidR="00A664C3" w:rsidRPr="0052303C" w:rsidRDefault="00A664C3" w:rsidP="00CC0833">
            <w:pPr>
              <w:jc w:val="center"/>
              <w:rPr>
                <w:b/>
                <w:sz w:val="18"/>
                <w:szCs w:val="18"/>
              </w:rPr>
            </w:pPr>
            <w:r>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7FB60774" w14:textId="4703896C"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48218A39" w14:textId="77777777" w:rsidTr="00A664C3">
        <w:trPr>
          <w:cantSplit/>
          <w:trHeight w:val="570"/>
        </w:trPr>
        <w:tc>
          <w:tcPr>
            <w:tcW w:w="0" w:type="auto"/>
            <w:vMerge/>
            <w:tcBorders>
              <w:left w:val="single" w:sz="4" w:space="0" w:color="000000"/>
              <w:right w:val="single" w:sz="4" w:space="0" w:color="000000"/>
            </w:tcBorders>
            <w:shd w:val="clear" w:color="auto" w:fill="auto"/>
          </w:tcPr>
          <w:p w14:paraId="595E9F5F"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1E14DAC7" w14:textId="77777777" w:rsidR="00A664C3" w:rsidRPr="00DB2A83" w:rsidRDefault="00A664C3" w:rsidP="00CC0833">
            <w:pPr>
              <w:pStyle w:val="10"/>
              <w:widowControl w:val="0"/>
              <w:spacing w:after="0" w:line="240" w:lineRule="auto"/>
              <w:jc w:val="both"/>
              <w:rPr>
                <w:bCs/>
                <w:sz w:val="18"/>
                <w:szCs w:val="18"/>
              </w:rPr>
            </w:pPr>
          </w:p>
        </w:tc>
        <w:tc>
          <w:tcPr>
            <w:tcW w:w="0" w:type="auto"/>
            <w:vMerge/>
            <w:tcBorders>
              <w:left w:val="single" w:sz="4" w:space="0" w:color="000000"/>
              <w:right w:val="single" w:sz="4" w:space="0" w:color="000000"/>
            </w:tcBorders>
            <w:shd w:val="clear" w:color="auto" w:fill="auto"/>
          </w:tcPr>
          <w:p w14:paraId="2119C0EA"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40A8275"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3BBE36"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FCF342"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0D1C6A"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27AD327" w14:textId="4E5CD0E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080EDC" w14:textId="7CDF6D8E"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5E2B6D"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58DD2D4" w14:textId="77777777" w:rsidR="00A664C3" w:rsidRPr="00C35039"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tcPr>
          <w:p w14:paraId="03B4BF74" w14:textId="59113E3F" w:rsidR="00A664C3" w:rsidRPr="00DB2A83" w:rsidRDefault="00A664C3" w:rsidP="00CC0833">
            <w:pPr>
              <w:pStyle w:val="10"/>
              <w:widowControl w:val="0"/>
              <w:spacing w:after="0" w:line="240" w:lineRule="auto"/>
              <w:rPr>
                <w:bCs/>
                <w:color w:val="000000"/>
                <w:sz w:val="18"/>
                <w:szCs w:val="18"/>
              </w:rPr>
            </w:pPr>
          </w:p>
        </w:tc>
      </w:tr>
      <w:tr w:rsidR="00A664C3" w:rsidRPr="003657E7" w14:paraId="0488BFCB" w14:textId="77777777" w:rsidTr="00A664C3">
        <w:trPr>
          <w:cantSplit/>
          <w:trHeight w:val="211"/>
        </w:trPr>
        <w:tc>
          <w:tcPr>
            <w:tcW w:w="0" w:type="auto"/>
            <w:vMerge/>
            <w:tcBorders>
              <w:left w:val="single" w:sz="4" w:space="0" w:color="000000"/>
              <w:right w:val="single" w:sz="4" w:space="0" w:color="000000"/>
            </w:tcBorders>
            <w:shd w:val="clear" w:color="auto" w:fill="auto"/>
          </w:tcPr>
          <w:p w14:paraId="65DA0F80"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79919363" w14:textId="27A84E61" w:rsidR="00A664C3" w:rsidRPr="00DB2A83" w:rsidRDefault="00A664C3" w:rsidP="00CC0833">
            <w:pPr>
              <w:pStyle w:val="10"/>
              <w:widowControl w:val="0"/>
              <w:spacing w:after="0" w:line="240" w:lineRule="auto"/>
              <w:jc w:val="both"/>
              <w:rPr>
                <w:bCs/>
                <w:color w:val="000000"/>
                <w:sz w:val="18"/>
                <w:szCs w:val="18"/>
              </w:rPr>
            </w:pPr>
            <w:r w:rsidRPr="00D27435">
              <w:rPr>
                <w:color w:val="000000"/>
                <w:sz w:val="18"/>
                <w:szCs w:val="18"/>
              </w:rPr>
              <w:t>ОМСУ подключены к ЕИМТС Правительства Московской области</w:t>
            </w:r>
          </w:p>
        </w:tc>
        <w:tc>
          <w:tcPr>
            <w:tcW w:w="0" w:type="auto"/>
            <w:vMerge/>
            <w:tcBorders>
              <w:left w:val="single" w:sz="4" w:space="0" w:color="000000"/>
              <w:right w:val="single" w:sz="4" w:space="0" w:color="000000"/>
            </w:tcBorders>
            <w:shd w:val="clear" w:color="auto" w:fill="auto"/>
          </w:tcPr>
          <w:p w14:paraId="60D040C3"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0516629" w14:textId="7ED3B687"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DC90D42" w14:textId="1B0E4A56"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50E7910" w14:textId="0E46914C"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7473DB7" w14:textId="4440D219"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right w:val="single" w:sz="4" w:space="0" w:color="000000"/>
            </w:tcBorders>
            <w:vAlign w:val="center"/>
          </w:tcPr>
          <w:p w14:paraId="62EDC53E" w14:textId="688BA831" w:rsidR="00A664C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5A2C2DE" w14:textId="35671195" w:rsidR="00A664C3" w:rsidRPr="00A133AC" w:rsidRDefault="00A664C3" w:rsidP="00CC0833">
            <w:pPr>
              <w:pStyle w:val="10"/>
              <w:widowControl w:val="0"/>
              <w:spacing w:after="0" w:line="240" w:lineRule="auto"/>
              <w:jc w:val="center"/>
              <w:rPr>
                <w:bCs/>
                <w:color w:val="000000"/>
                <w:sz w:val="18"/>
                <w:szCs w:val="18"/>
              </w:rPr>
            </w:pPr>
            <w:r>
              <w:rPr>
                <w:bCs/>
                <w:color w:val="000000"/>
                <w:sz w:val="18"/>
                <w:szCs w:val="18"/>
              </w:rPr>
              <w:t>2026 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178CB2" w14:textId="2958E95A" w:rsidR="00A664C3" w:rsidRPr="0055544E"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46D8346" w14:textId="54DC8762"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1C055DA" w14:textId="0C5872D1"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4851C894" w14:textId="2CDDBD9F" w:rsidR="00A664C3" w:rsidRPr="00DB2A83" w:rsidRDefault="00A664C3" w:rsidP="00CC0833">
            <w:pPr>
              <w:jc w:val="center"/>
              <w:rPr>
                <w:sz w:val="18"/>
                <w:szCs w:val="18"/>
              </w:rPr>
            </w:pPr>
          </w:p>
        </w:tc>
      </w:tr>
      <w:tr w:rsidR="00A664C3" w:rsidRPr="003657E7" w14:paraId="02F903D6" w14:textId="77777777" w:rsidTr="00A664C3">
        <w:trPr>
          <w:cantSplit/>
          <w:trHeight w:val="210"/>
        </w:trPr>
        <w:tc>
          <w:tcPr>
            <w:tcW w:w="0" w:type="auto"/>
            <w:vMerge/>
            <w:tcBorders>
              <w:left w:val="single" w:sz="4" w:space="0" w:color="000000"/>
              <w:right w:val="single" w:sz="4" w:space="0" w:color="000000"/>
            </w:tcBorders>
            <w:shd w:val="clear" w:color="auto" w:fill="auto"/>
          </w:tcPr>
          <w:p w14:paraId="6FE82CDA"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390DA081" w14:textId="77777777" w:rsidR="00A664C3" w:rsidRPr="00D27435"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5AD351B3"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77F21BE3"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1E24C7D5"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0412ED4E"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65268248"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tcPr>
          <w:p w14:paraId="724A4CA8"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160DFCC" w14:textId="56B4D488"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58428A" w14:textId="52FCE248"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FD740A" w14:textId="71AFCB49"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595730" w14:textId="6BCC3B3C"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764E34" w14:textId="258AAC0B" w:rsidR="00A664C3" w:rsidRPr="00D27435"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16D54E73"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EE1AE1"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02F55BE" w14:textId="5AAA64E9" w:rsidR="00A664C3" w:rsidRPr="00DB2A83" w:rsidRDefault="00A664C3" w:rsidP="00CC0833">
            <w:pPr>
              <w:jc w:val="center"/>
              <w:rPr>
                <w:sz w:val="18"/>
                <w:szCs w:val="18"/>
              </w:rPr>
            </w:pPr>
          </w:p>
        </w:tc>
      </w:tr>
      <w:tr w:rsidR="00A664C3" w:rsidRPr="003657E7" w14:paraId="08340A0B" w14:textId="77777777" w:rsidTr="00A664C3">
        <w:trPr>
          <w:cantSplit/>
          <w:trHeight w:val="468"/>
        </w:trPr>
        <w:tc>
          <w:tcPr>
            <w:tcW w:w="0" w:type="auto"/>
            <w:vMerge/>
            <w:tcBorders>
              <w:left w:val="single" w:sz="4" w:space="0" w:color="000000"/>
              <w:bottom w:val="single" w:sz="4" w:space="0" w:color="auto"/>
              <w:right w:val="single" w:sz="4" w:space="0" w:color="000000"/>
            </w:tcBorders>
            <w:shd w:val="clear" w:color="auto" w:fill="auto"/>
          </w:tcPr>
          <w:p w14:paraId="40614A9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auto"/>
              <w:right w:val="single" w:sz="4" w:space="0" w:color="000000"/>
            </w:tcBorders>
            <w:shd w:val="clear" w:color="auto" w:fill="auto"/>
          </w:tcPr>
          <w:p w14:paraId="6F7835AF" w14:textId="77777777" w:rsidR="00A664C3" w:rsidRPr="00D27435"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tcPr>
          <w:p w14:paraId="71B073CE"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1957A225"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51F4261B"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1E66AA49"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639F6924"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tcPr>
          <w:p w14:paraId="690EC2D7"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0C1BAF" w14:textId="276BAE69"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8EFD17" w14:textId="0227F175"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902037" w14:textId="5166D365"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30B50C" w14:textId="70C8A4E1"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9173E0" w14:textId="5C6A3EC0"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5FAB9A2C"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2A8EBD"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55466240" w14:textId="2A8A1A95" w:rsidR="00A664C3" w:rsidRPr="00DB2A83" w:rsidRDefault="00A664C3" w:rsidP="00CC0833">
            <w:pPr>
              <w:jc w:val="center"/>
              <w:rPr>
                <w:sz w:val="18"/>
                <w:szCs w:val="18"/>
              </w:rPr>
            </w:pPr>
          </w:p>
        </w:tc>
      </w:tr>
      <w:tr w:rsidR="00A664C3" w:rsidRPr="003657E7" w14:paraId="681C1644" w14:textId="77777777" w:rsidTr="00A664C3">
        <w:trPr>
          <w:cantSplit/>
          <w:trHeight w:val="242"/>
        </w:trPr>
        <w:tc>
          <w:tcPr>
            <w:tcW w:w="0" w:type="auto"/>
            <w:vMerge w:val="restart"/>
            <w:tcBorders>
              <w:top w:val="single" w:sz="4" w:space="0" w:color="000000"/>
              <w:left w:val="single" w:sz="4" w:space="0" w:color="000000"/>
              <w:right w:val="single" w:sz="4" w:space="0" w:color="000000"/>
            </w:tcBorders>
            <w:shd w:val="clear" w:color="auto" w:fill="auto"/>
          </w:tcPr>
          <w:p w14:paraId="4D08308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lastRenderedPageBreak/>
              <w:t>1.4.</w:t>
            </w:r>
          </w:p>
        </w:tc>
        <w:tc>
          <w:tcPr>
            <w:tcW w:w="0" w:type="auto"/>
            <w:vMerge w:val="restart"/>
            <w:tcBorders>
              <w:top w:val="single" w:sz="4" w:space="0" w:color="000000"/>
              <w:left w:val="single" w:sz="4" w:space="0" w:color="000000"/>
              <w:bottom w:val="single" w:sz="4" w:space="0" w:color="auto"/>
              <w:right w:val="single" w:sz="4" w:space="0" w:color="000000"/>
            </w:tcBorders>
            <w:shd w:val="clear" w:color="auto" w:fill="auto"/>
          </w:tcPr>
          <w:p w14:paraId="76DC7F3E" w14:textId="77777777" w:rsidR="00A664C3" w:rsidRDefault="00A664C3" w:rsidP="00CC0833">
            <w:pPr>
              <w:pStyle w:val="10"/>
              <w:widowControl w:val="0"/>
              <w:spacing w:after="0" w:line="240" w:lineRule="auto"/>
              <w:jc w:val="both"/>
              <w:rPr>
                <w:bCs/>
                <w:color w:val="000000"/>
                <w:sz w:val="18"/>
                <w:szCs w:val="18"/>
              </w:rPr>
            </w:pPr>
            <w:r w:rsidRPr="00DB2A83">
              <w:rPr>
                <w:bCs/>
                <w:color w:val="000000"/>
                <w:sz w:val="18"/>
                <w:szCs w:val="18"/>
              </w:rPr>
              <w:t>Мероприятие 01.04.</w:t>
            </w:r>
          </w:p>
          <w:p w14:paraId="4E3B81D7" w14:textId="015361D3" w:rsidR="00A664C3" w:rsidRPr="00DB2A83" w:rsidRDefault="00A664C3" w:rsidP="00CC0833">
            <w:pPr>
              <w:pStyle w:val="10"/>
              <w:widowControl w:val="0"/>
              <w:spacing w:after="0" w:line="240" w:lineRule="auto"/>
              <w:jc w:val="both"/>
              <w:rPr>
                <w:rFonts w:eastAsia="Calibri"/>
                <w:bCs/>
                <w:sz w:val="18"/>
                <w:szCs w:val="18"/>
                <w:lang w:eastAsia="en-US"/>
              </w:rPr>
            </w:pPr>
            <w:r w:rsidRPr="00DB2A83">
              <w:rPr>
                <w:bCs/>
                <w:color w:val="000000"/>
                <w:sz w:val="18"/>
                <w:szCs w:val="18"/>
              </w:rPr>
              <w:t>Обеспечение оборудованием и поддержание его работоспособности</w:t>
            </w:r>
          </w:p>
        </w:tc>
        <w:tc>
          <w:tcPr>
            <w:tcW w:w="0" w:type="auto"/>
            <w:vMerge w:val="restart"/>
            <w:tcBorders>
              <w:top w:val="single" w:sz="4" w:space="0" w:color="000000"/>
              <w:left w:val="single" w:sz="4" w:space="0" w:color="000000"/>
              <w:right w:val="single" w:sz="4" w:space="0" w:color="000000"/>
            </w:tcBorders>
            <w:shd w:val="clear" w:color="auto" w:fill="auto"/>
          </w:tcPr>
          <w:p w14:paraId="5BF0EF2B" w14:textId="08F9A70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45142B33" w14:textId="77777777" w:rsidR="00A664C3" w:rsidRPr="00CF7FDC" w:rsidRDefault="00A664C3" w:rsidP="00CC0833">
            <w:pPr>
              <w:pStyle w:val="10"/>
              <w:widowControl w:val="0"/>
              <w:spacing w:after="0" w:line="240" w:lineRule="auto"/>
              <w:rPr>
                <w:b/>
                <w:color w:val="000000"/>
                <w:sz w:val="18"/>
                <w:szCs w:val="18"/>
              </w:rPr>
            </w:pPr>
            <w:r w:rsidRPr="00CF7FDC">
              <w:rPr>
                <w:b/>
                <w:color w:val="000000"/>
                <w:sz w:val="18"/>
                <w:szCs w:val="18"/>
              </w:rPr>
              <w:t>Итого, в том числе:</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31CA108E" w14:textId="5117595D" w:rsidR="00A664C3" w:rsidRPr="00527A93" w:rsidRDefault="00A664C3" w:rsidP="00CC0833">
            <w:pPr>
              <w:pStyle w:val="10"/>
              <w:widowControl w:val="0"/>
              <w:spacing w:after="0" w:line="240" w:lineRule="auto"/>
              <w:jc w:val="center"/>
              <w:rPr>
                <w:b/>
                <w:color w:val="000000"/>
                <w:sz w:val="18"/>
                <w:szCs w:val="18"/>
              </w:rPr>
            </w:pPr>
            <w:r w:rsidRPr="00527A93">
              <w:rPr>
                <w:b/>
                <w:color w:val="000000"/>
                <w:sz w:val="18"/>
                <w:szCs w:val="18"/>
              </w:rPr>
              <w:t>9550,41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FE9E6F0" w14:textId="77E2481C" w:rsidR="00A664C3" w:rsidRPr="0048453B" w:rsidRDefault="00A664C3" w:rsidP="00CC0833">
            <w:pPr>
              <w:pStyle w:val="10"/>
              <w:widowControl w:val="0"/>
              <w:spacing w:after="0" w:line="240" w:lineRule="auto"/>
              <w:jc w:val="center"/>
              <w:rPr>
                <w:b/>
                <w:color w:val="000000"/>
                <w:sz w:val="18"/>
                <w:szCs w:val="18"/>
              </w:rPr>
            </w:pPr>
            <w:r w:rsidRPr="0048453B">
              <w:rPr>
                <w:b/>
                <w:color w:val="000000"/>
                <w:sz w:val="18"/>
                <w:szCs w:val="18"/>
              </w:rPr>
              <w:t>1017,69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4D4660" w14:textId="6187F862" w:rsidR="00A664C3" w:rsidRPr="0048453B" w:rsidRDefault="00A664C3" w:rsidP="00CC0833">
            <w:pPr>
              <w:pStyle w:val="10"/>
              <w:widowControl w:val="0"/>
              <w:spacing w:after="0" w:line="240" w:lineRule="auto"/>
              <w:jc w:val="center"/>
              <w:rPr>
                <w:b/>
                <w:color w:val="000000"/>
                <w:sz w:val="18"/>
                <w:szCs w:val="18"/>
              </w:rPr>
            </w:pPr>
            <w:r w:rsidRPr="0048453B">
              <w:rPr>
                <w:b/>
                <w:color w:val="000000"/>
                <w:sz w:val="18"/>
                <w:szCs w:val="18"/>
              </w:rPr>
              <w:t>1347,89</w:t>
            </w:r>
          </w:p>
        </w:tc>
        <w:tc>
          <w:tcPr>
            <w:tcW w:w="0" w:type="auto"/>
            <w:tcBorders>
              <w:top w:val="single" w:sz="4" w:space="0" w:color="000000"/>
              <w:left w:val="single" w:sz="4" w:space="0" w:color="000000"/>
              <w:bottom w:val="single" w:sz="4" w:space="0" w:color="000000"/>
              <w:right w:val="single" w:sz="4" w:space="0" w:color="000000"/>
            </w:tcBorders>
            <w:vAlign w:val="center"/>
          </w:tcPr>
          <w:p w14:paraId="4E814B12" w14:textId="729686F1" w:rsidR="00A664C3" w:rsidRPr="0048453B" w:rsidRDefault="00A664C3" w:rsidP="00CC0833">
            <w:pPr>
              <w:pStyle w:val="10"/>
              <w:widowControl w:val="0"/>
              <w:spacing w:after="0" w:line="240" w:lineRule="auto"/>
              <w:jc w:val="center"/>
              <w:rPr>
                <w:b/>
                <w:color w:val="000000"/>
                <w:sz w:val="18"/>
                <w:szCs w:val="18"/>
              </w:rPr>
            </w:pPr>
            <w:r w:rsidRPr="0048453B">
              <w:rPr>
                <w:b/>
                <w:color w:val="000000"/>
                <w:sz w:val="18"/>
                <w:szCs w:val="18"/>
              </w:rPr>
              <w:t>1710,35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91ABC4" w14:textId="13C3B368" w:rsidR="00A664C3" w:rsidRPr="0048453B" w:rsidRDefault="00A664C3" w:rsidP="00CC0833">
            <w:pPr>
              <w:pStyle w:val="10"/>
              <w:widowControl w:val="0"/>
              <w:spacing w:after="0" w:line="240" w:lineRule="auto"/>
              <w:jc w:val="center"/>
              <w:rPr>
                <w:b/>
                <w:color w:val="000000"/>
                <w:sz w:val="18"/>
                <w:szCs w:val="18"/>
              </w:rPr>
            </w:pPr>
            <w:r>
              <w:rPr>
                <w:b/>
                <w:color w:val="000000"/>
                <w:sz w:val="18"/>
                <w:szCs w:val="18"/>
              </w:rPr>
              <w:t>1915,48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9F7C07" w14:textId="1C532971" w:rsidR="00A664C3" w:rsidRPr="0048453B" w:rsidRDefault="00A664C3" w:rsidP="00CC0833">
            <w:pPr>
              <w:pStyle w:val="10"/>
              <w:widowControl w:val="0"/>
              <w:spacing w:after="0" w:line="240" w:lineRule="auto"/>
              <w:jc w:val="center"/>
              <w:rPr>
                <w:b/>
                <w:color w:val="000000"/>
                <w:sz w:val="18"/>
                <w:szCs w:val="18"/>
              </w:rPr>
            </w:pPr>
            <w:r w:rsidRPr="0048453B">
              <w:rPr>
                <w:b/>
                <w:color w:val="000000"/>
                <w:sz w:val="18"/>
                <w:szCs w:val="18"/>
              </w:rPr>
              <w:t>1763,0</w:t>
            </w:r>
          </w:p>
        </w:tc>
        <w:tc>
          <w:tcPr>
            <w:tcW w:w="0" w:type="auto"/>
            <w:tcBorders>
              <w:top w:val="single" w:sz="4" w:space="0" w:color="000000"/>
              <w:left w:val="single" w:sz="4" w:space="0" w:color="000000"/>
              <w:bottom w:val="single" w:sz="4" w:space="0" w:color="000000"/>
              <w:right w:val="single" w:sz="4" w:space="0" w:color="000000"/>
            </w:tcBorders>
            <w:vAlign w:val="center"/>
          </w:tcPr>
          <w:p w14:paraId="552B1BBD" w14:textId="5294ED4A" w:rsidR="00A664C3" w:rsidRPr="0048453B" w:rsidRDefault="00A664C3" w:rsidP="00CC0833">
            <w:pPr>
              <w:jc w:val="center"/>
              <w:rPr>
                <w:b/>
                <w:sz w:val="18"/>
                <w:szCs w:val="18"/>
              </w:rPr>
            </w:pPr>
            <w:r w:rsidRPr="0048453B">
              <w:rPr>
                <w:b/>
                <w:sz w:val="18"/>
                <w:szCs w:val="18"/>
              </w:rPr>
              <w:t>1796,0</w:t>
            </w:r>
          </w:p>
        </w:tc>
        <w:tc>
          <w:tcPr>
            <w:tcW w:w="0" w:type="auto"/>
            <w:vMerge w:val="restart"/>
            <w:tcBorders>
              <w:top w:val="single" w:sz="4" w:space="0" w:color="000000"/>
              <w:left w:val="single" w:sz="4" w:space="0" w:color="000000"/>
              <w:right w:val="single" w:sz="4" w:space="0" w:color="000000"/>
            </w:tcBorders>
            <w:shd w:val="clear" w:color="auto" w:fill="auto"/>
          </w:tcPr>
          <w:p w14:paraId="3365EC04" w14:textId="6EB29C82"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1680D351" w14:textId="77777777" w:rsidTr="00A664C3">
        <w:trPr>
          <w:cantSplit/>
          <w:trHeight w:val="230"/>
        </w:trPr>
        <w:tc>
          <w:tcPr>
            <w:tcW w:w="0" w:type="auto"/>
            <w:vMerge/>
            <w:tcBorders>
              <w:left w:val="single" w:sz="4" w:space="0" w:color="000000"/>
              <w:right w:val="single" w:sz="4" w:space="0" w:color="000000"/>
            </w:tcBorders>
            <w:shd w:val="clear" w:color="auto" w:fill="auto"/>
          </w:tcPr>
          <w:p w14:paraId="188F0D1E"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auto"/>
              <w:left w:val="single" w:sz="4" w:space="0" w:color="000000"/>
              <w:bottom w:val="single" w:sz="4" w:space="0" w:color="auto"/>
              <w:right w:val="single" w:sz="4" w:space="0" w:color="000000"/>
            </w:tcBorders>
            <w:shd w:val="clear" w:color="auto" w:fill="auto"/>
          </w:tcPr>
          <w:p w14:paraId="42F6E647" w14:textId="77777777" w:rsidR="00A664C3" w:rsidRPr="00DB2A83" w:rsidRDefault="00A664C3" w:rsidP="00CC0833">
            <w:pPr>
              <w:pStyle w:val="10"/>
              <w:widowControl w:val="0"/>
              <w:spacing w:after="0" w:line="240" w:lineRule="auto"/>
              <w:jc w:val="both"/>
              <w:rPr>
                <w:bCs/>
                <w:color w:val="000000"/>
                <w:sz w:val="18"/>
                <w:szCs w:val="18"/>
              </w:rPr>
            </w:pPr>
          </w:p>
        </w:tc>
        <w:tc>
          <w:tcPr>
            <w:tcW w:w="0" w:type="auto"/>
            <w:vMerge/>
            <w:tcBorders>
              <w:left w:val="single" w:sz="4" w:space="0" w:color="000000"/>
              <w:right w:val="single" w:sz="4" w:space="0" w:color="000000"/>
            </w:tcBorders>
            <w:shd w:val="clear" w:color="auto" w:fill="auto"/>
          </w:tcPr>
          <w:p w14:paraId="14ED1C58"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auto"/>
              <w:right w:val="single" w:sz="4" w:space="0" w:color="000000"/>
            </w:tcBorders>
            <w:shd w:val="clear" w:color="auto" w:fill="auto"/>
          </w:tcPr>
          <w:p w14:paraId="67651AAF" w14:textId="3B821374"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 xml:space="preserve">Средства бюджета муниципального </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2CBD86B0" w14:textId="6035708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9550,41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7DE4E2FA" w14:textId="01AB5508"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1017,69</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0E4973E" w14:textId="5DF0C989"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1347,89</w:t>
            </w:r>
          </w:p>
        </w:tc>
        <w:tc>
          <w:tcPr>
            <w:tcW w:w="0" w:type="auto"/>
            <w:tcBorders>
              <w:top w:val="single" w:sz="4" w:space="0" w:color="000000"/>
              <w:left w:val="single" w:sz="4" w:space="0" w:color="000000"/>
              <w:bottom w:val="single" w:sz="4" w:space="0" w:color="auto"/>
              <w:right w:val="single" w:sz="4" w:space="0" w:color="000000"/>
            </w:tcBorders>
            <w:vAlign w:val="center"/>
          </w:tcPr>
          <w:p w14:paraId="4E577849" w14:textId="55C646F7" w:rsidR="00A664C3" w:rsidRDefault="00A664C3" w:rsidP="00CC0833">
            <w:pPr>
              <w:pStyle w:val="10"/>
              <w:widowControl w:val="0"/>
              <w:spacing w:after="0" w:line="240" w:lineRule="auto"/>
              <w:jc w:val="center"/>
              <w:rPr>
                <w:bCs/>
                <w:color w:val="000000"/>
                <w:sz w:val="18"/>
                <w:szCs w:val="18"/>
              </w:rPr>
            </w:pPr>
            <w:r>
              <w:rPr>
                <w:bCs/>
                <w:color w:val="000000"/>
                <w:sz w:val="18"/>
                <w:szCs w:val="18"/>
              </w:rPr>
              <w:t>1710,35</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6C8AFA44" w14:textId="329D55B0" w:rsidR="00A664C3" w:rsidRPr="00DB2A83" w:rsidRDefault="00A664C3" w:rsidP="00CC0833">
            <w:pPr>
              <w:pStyle w:val="10"/>
              <w:widowControl w:val="0"/>
              <w:spacing w:after="0" w:line="240" w:lineRule="auto"/>
              <w:jc w:val="center"/>
              <w:rPr>
                <w:bCs/>
                <w:color w:val="000000"/>
                <w:sz w:val="18"/>
                <w:szCs w:val="18"/>
              </w:rPr>
            </w:pPr>
            <w:r w:rsidRPr="00527A93">
              <w:rPr>
                <w:bCs/>
                <w:color w:val="000000"/>
                <w:sz w:val="18"/>
                <w:szCs w:val="18"/>
              </w:rPr>
              <w:t>1915,48</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3A2D957B" w14:textId="1E15390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1763,0</w:t>
            </w:r>
          </w:p>
        </w:tc>
        <w:tc>
          <w:tcPr>
            <w:tcW w:w="0" w:type="auto"/>
            <w:tcBorders>
              <w:top w:val="single" w:sz="4" w:space="0" w:color="000000"/>
              <w:left w:val="single" w:sz="4" w:space="0" w:color="000000"/>
              <w:bottom w:val="single" w:sz="4" w:space="0" w:color="000000"/>
              <w:right w:val="single" w:sz="4" w:space="0" w:color="000000"/>
            </w:tcBorders>
            <w:vAlign w:val="center"/>
          </w:tcPr>
          <w:p w14:paraId="6EFF112A" w14:textId="2F3A7DE4" w:rsidR="00A664C3" w:rsidRPr="00C35039" w:rsidRDefault="00A664C3" w:rsidP="00CC0833">
            <w:pPr>
              <w:pStyle w:val="10"/>
              <w:widowControl w:val="0"/>
              <w:spacing w:after="0" w:line="240" w:lineRule="auto"/>
              <w:jc w:val="center"/>
              <w:rPr>
                <w:bCs/>
                <w:color w:val="000000"/>
                <w:sz w:val="18"/>
                <w:szCs w:val="18"/>
              </w:rPr>
            </w:pPr>
            <w:r>
              <w:rPr>
                <w:sz w:val="18"/>
                <w:szCs w:val="18"/>
              </w:rPr>
              <w:t>1796,0</w:t>
            </w:r>
          </w:p>
        </w:tc>
        <w:tc>
          <w:tcPr>
            <w:tcW w:w="0" w:type="auto"/>
            <w:vMerge/>
            <w:tcBorders>
              <w:left w:val="single" w:sz="4" w:space="0" w:color="000000"/>
              <w:right w:val="single" w:sz="4" w:space="0" w:color="000000"/>
            </w:tcBorders>
            <w:shd w:val="clear" w:color="auto" w:fill="auto"/>
          </w:tcPr>
          <w:p w14:paraId="01CC5260" w14:textId="71D40CE1"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718C2EB3" w14:textId="77777777" w:rsidTr="00A664C3">
        <w:trPr>
          <w:cantSplit/>
          <w:trHeight w:val="374"/>
        </w:trPr>
        <w:tc>
          <w:tcPr>
            <w:tcW w:w="0" w:type="auto"/>
            <w:vMerge/>
            <w:tcBorders>
              <w:left w:val="single" w:sz="4" w:space="0" w:color="000000"/>
              <w:right w:val="single" w:sz="4" w:space="0" w:color="000000"/>
            </w:tcBorders>
            <w:shd w:val="clear" w:color="auto" w:fill="auto"/>
          </w:tcPr>
          <w:p w14:paraId="2DD1791B"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581FC943" w14:textId="48B6321D" w:rsidR="00A664C3" w:rsidRPr="00DB2A83" w:rsidRDefault="00A664C3" w:rsidP="00CC0833">
            <w:pPr>
              <w:pStyle w:val="10"/>
              <w:widowControl w:val="0"/>
              <w:spacing w:after="0" w:line="240" w:lineRule="auto"/>
              <w:jc w:val="both"/>
              <w:rPr>
                <w:bCs/>
                <w:sz w:val="18"/>
                <w:szCs w:val="18"/>
              </w:rPr>
            </w:pPr>
            <w:r w:rsidRPr="00320E0C">
              <w:rPr>
                <w:color w:val="000000"/>
                <w:sz w:val="18"/>
                <w:szCs w:val="18"/>
              </w:rPr>
              <w:t>ОМСУ обеспечены оборудованием, а также его техническим сопровождением</w:t>
            </w:r>
          </w:p>
        </w:tc>
        <w:tc>
          <w:tcPr>
            <w:tcW w:w="0" w:type="auto"/>
            <w:vMerge/>
            <w:tcBorders>
              <w:left w:val="single" w:sz="4" w:space="0" w:color="000000"/>
              <w:right w:val="single" w:sz="4" w:space="0" w:color="000000"/>
            </w:tcBorders>
            <w:shd w:val="clear" w:color="auto" w:fill="auto"/>
          </w:tcPr>
          <w:p w14:paraId="567901FB"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B4DD093" w14:textId="10AD6512" w:rsidR="00A664C3" w:rsidRPr="00320E0C"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34781CC" w14:textId="670B118B" w:rsidR="00A664C3" w:rsidRPr="00320E0C"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194B6C9E" w14:textId="2EACEF91" w:rsidR="00A664C3" w:rsidRPr="00320E0C"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D92A676" w14:textId="3B6F60FF" w:rsidR="00A664C3" w:rsidRPr="00320E0C"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right w:val="single" w:sz="4" w:space="0" w:color="000000"/>
            </w:tcBorders>
            <w:vAlign w:val="center"/>
          </w:tcPr>
          <w:p w14:paraId="19567137" w14:textId="4B6D9F00" w:rsidR="00A664C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E15C0AC" w14:textId="172F83C0" w:rsidR="00A664C3" w:rsidRPr="006B4E47" w:rsidRDefault="00A664C3" w:rsidP="00CC0833">
            <w:pPr>
              <w:pStyle w:val="10"/>
              <w:widowControl w:val="0"/>
              <w:spacing w:after="0" w:line="240" w:lineRule="auto"/>
              <w:jc w:val="center"/>
              <w:rPr>
                <w:bCs/>
                <w:color w:val="000000"/>
                <w:sz w:val="18"/>
                <w:szCs w:val="18"/>
              </w:rPr>
            </w:pPr>
            <w:r>
              <w:rPr>
                <w:bCs/>
                <w:color w:val="000000"/>
                <w:sz w:val="18"/>
                <w:szCs w:val="18"/>
              </w:rPr>
              <w:t>2026 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08FE7D" w14:textId="2A1263A7" w:rsidR="00A664C3" w:rsidRPr="006B4E47"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76725BF" w14:textId="31300CCA" w:rsidR="00A664C3" w:rsidRPr="00320E0C"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37B93F5" w14:textId="3530057C"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5B1FE474" w14:textId="4A427B28" w:rsidR="00A664C3" w:rsidRPr="00DB2A83" w:rsidRDefault="00A664C3" w:rsidP="00CC0833">
            <w:pPr>
              <w:jc w:val="center"/>
              <w:rPr>
                <w:sz w:val="18"/>
                <w:szCs w:val="18"/>
              </w:rPr>
            </w:pPr>
          </w:p>
        </w:tc>
      </w:tr>
      <w:tr w:rsidR="00A664C3" w:rsidRPr="003657E7" w14:paraId="28CE895E" w14:textId="77777777" w:rsidTr="00A664C3">
        <w:trPr>
          <w:cantSplit/>
          <w:trHeight w:val="373"/>
        </w:trPr>
        <w:tc>
          <w:tcPr>
            <w:tcW w:w="0" w:type="auto"/>
            <w:vMerge/>
            <w:tcBorders>
              <w:left w:val="single" w:sz="4" w:space="0" w:color="000000"/>
              <w:right w:val="single" w:sz="4" w:space="0" w:color="000000"/>
            </w:tcBorders>
            <w:shd w:val="clear" w:color="auto" w:fill="auto"/>
          </w:tcPr>
          <w:p w14:paraId="00A9FDC4"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1478FAB5" w14:textId="77777777" w:rsidR="00A664C3" w:rsidRPr="00320E0C"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0036B59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4DE0496A"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306D3F84"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6A2A6685"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77ABE5AA"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tcPr>
          <w:p w14:paraId="17326D7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896936F" w14:textId="24421BD5"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4AA25F" w14:textId="1C325585"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43F3DF" w14:textId="52077E5F"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EF984A" w14:textId="0487DF0D"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A2D9B8" w14:textId="6B84B5B6"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5A1CCCA0"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D9773E"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DE301F3" w14:textId="66E80374" w:rsidR="00A664C3" w:rsidRPr="00DB2A83" w:rsidRDefault="00A664C3" w:rsidP="00CC0833">
            <w:pPr>
              <w:jc w:val="center"/>
              <w:rPr>
                <w:sz w:val="18"/>
                <w:szCs w:val="18"/>
              </w:rPr>
            </w:pPr>
          </w:p>
        </w:tc>
      </w:tr>
      <w:tr w:rsidR="00A664C3" w:rsidRPr="003657E7" w14:paraId="0CA62DEA" w14:textId="77777777" w:rsidTr="00A664C3">
        <w:trPr>
          <w:cantSplit/>
          <w:trHeight w:val="468"/>
        </w:trPr>
        <w:tc>
          <w:tcPr>
            <w:tcW w:w="0" w:type="auto"/>
            <w:vMerge/>
            <w:tcBorders>
              <w:left w:val="single" w:sz="4" w:space="0" w:color="000000"/>
              <w:right w:val="single" w:sz="4" w:space="0" w:color="000000"/>
            </w:tcBorders>
            <w:shd w:val="clear" w:color="auto" w:fill="auto"/>
          </w:tcPr>
          <w:p w14:paraId="79A0C85C"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28337154" w14:textId="77777777" w:rsidR="00A664C3" w:rsidRPr="00320E0C"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588F5963"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E651BCF"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57E89CCE"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1D4650E"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C3571E0"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tcPr>
          <w:p w14:paraId="5D8C6B5E"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8DE7D8" w14:textId="049EDCE2"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043045" w14:textId="0B121F14"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BCA900" w14:textId="513EE7E1"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AC27FD" w14:textId="7552839E"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5E6329" w14:textId="79903F47" w:rsidR="00A664C3"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68804FC7"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1F362E"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D8183B3" w14:textId="4AC07A43" w:rsidR="00A664C3" w:rsidRPr="00DB2A83" w:rsidRDefault="00A664C3" w:rsidP="00CC0833">
            <w:pPr>
              <w:jc w:val="center"/>
              <w:rPr>
                <w:sz w:val="18"/>
                <w:szCs w:val="18"/>
              </w:rPr>
            </w:pPr>
          </w:p>
        </w:tc>
      </w:tr>
      <w:tr w:rsidR="00A664C3" w:rsidRPr="003657E7" w14:paraId="4AB04FAC" w14:textId="77777777" w:rsidTr="00A664C3">
        <w:trPr>
          <w:cantSplit/>
          <w:trHeight w:val="570"/>
        </w:trPr>
        <w:tc>
          <w:tcPr>
            <w:tcW w:w="0" w:type="auto"/>
            <w:vMerge w:val="restart"/>
            <w:tcBorders>
              <w:top w:val="single" w:sz="4" w:space="0" w:color="000000"/>
              <w:left w:val="single" w:sz="4" w:space="0" w:color="000000"/>
              <w:right w:val="single" w:sz="4" w:space="0" w:color="000000"/>
            </w:tcBorders>
            <w:shd w:val="clear" w:color="auto" w:fill="auto"/>
          </w:tcPr>
          <w:p w14:paraId="70A557AF"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1.5.</w:t>
            </w:r>
          </w:p>
        </w:tc>
        <w:tc>
          <w:tcPr>
            <w:tcW w:w="0" w:type="auto"/>
            <w:vMerge w:val="restart"/>
            <w:tcBorders>
              <w:top w:val="single" w:sz="4" w:space="0" w:color="000000"/>
              <w:left w:val="single" w:sz="4" w:space="0" w:color="000000"/>
              <w:right w:val="single" w:sz="4" w:space="0" w:color="000000"/>
            </w:tcBorders>
            <w:shd w:val="clear" w:color="auto" w:fill="auto"/>
          </w:tcPr>
          <w:p w14:paraId="43091058" w14:textId="77777777" w:rsidR="00A664C3" w:rsidRDefault="00A664C3" w:rsidP="00CC0833">
            <w:pPr>
              <w:pStyle w:val="10"/>
              <w:widowControl w:val="0"/>
              <w:spacing w:after="0" w:line="240" w:lineRule="auto"/>
              <w:jc w:val="both"/>
              <w:rPr>
                <w:bCs/>
                <w:sz w:val="18"/>
                <w:szCs w:val="18"/>
              </w:rPr>
            </w:pPr>
            <w:r w:rsidRPr="00DB2A83">
              <w:rPr>
                <w:bCs/>
                <w:sz w:val="18"/>
                <w:szCs w:val="18"/>
              </w:rPr>
              <w:t>Мероприятие 01.05.</w:t>
            </w:r>
          </w:p>
          <w:p w14:paraId="1221B935" w14:textId="1AFBA581" w:rsidR="00A664C3" w:rsidRPr="00DB2A83" w:rsidRDefault="00A664C3" w:rsidP="00CC0833">
            <w:pPr>
              <w:pStyle w:val="10"/>
              <w:widowControl w:val="0"/>
              <w:spacing w:after="0" w:line="240" w:lineRule="auto"/>
              <w:jc w:val="both"/>
              <w:rPr>
                <w:rFonts w:eastAsia="Calibri"/>
                <w:bCs/>
                <w:sz w:val="18"/>
                <w:szCs w:val="18"/>
                <w:lang w:eastAsia="en-US"/>
              </w:rPr>
            </w:pPr>
            <w:r w:rsidRPr="00DB2A83">
              <w:rPr>
                <w:bCs/>
                <w:sz w:val="18"/>
                <w:szCs w:val="18"/>
              </w:rPr>
              <w:t>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single" w:sz="4" w:space="0" w:color="000000"/>
              <w:left w:val="single" w:sz="4" w:space="0" w:color="000000"/>
              <w:right w:val="single" w:sz="4" w:space="0" w:color="000000"/>
            </w:tcBorders>
            <w:shd w:val="clear" w:color="auto" w:fill="auto"/>
          </w:tcPr>
          <w:p w14:paraId="32CAD7A2" w14:textId="5B68D07B" w:rsidR="00A664C3" w:rsidRPr="00DB2A83" w:rsidRDefault="00A664C3" w:rsidP="00CC0833">
            <w:pPr>
              <w:pStyle w:val="10"/>
              <w:widowControl w:val="0"/>
              <w:spacing w:after="0" w:line="240" w:lineRule="auto"/>
              <w:jc w:val="center"/>
              <w:rPr>
                <w:bCs/>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BF303A" w14:textId="77777777" w:rsidR="00A664C3" w:rsidRPr="00CF7FDC" w:rsidRDefault="00A664C3" w:rsidP="00CC0833">
            <w:pPr>
              <w:pStyle w:val="10"/>
              <w:widowControl w:val="0"/>
              <w:spacing w:after="0" w:line="240" w:lineRule="auto"/>
              <w:rPr>
                <w:b/>
                <w:sz w:val="18"/>
                <w:szCs w:val="18"/>
              </w:rPr>
            </w:pPr>
            <w:r w:rsidRPr="00CF7FDC">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A9FAC3" w14:textId="77777777"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B05CE94" w14:textId="77777777"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D2BF09" w14:textId="77777777"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A6EE6A5" w14:textId="7C6A8506"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F789BE" w14:textId="1D7E288C"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8DD4E6" w14:textId="77777777"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8A80CFF" w14:textId="7A89A9E3" w:rsidR="00A664C3" w:rsidRPr="00CF7FDC" w:rsidRDefault="00A664C3" w:rsidP="00CC0833">
            <w:pPr>
              <w:jc w:val="center"/>
              <w:rPr>
                <w:b/>
                <w:sz w:val="18"/>
                <w:szCs w:val="18"/>
              </w:rPr>
            </w:pPr>
            <w:r w:rsidRPr="00CF7FDC">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342D58B1" w14:textId="296E5462"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6124E478" w14:textId="77777777" w:rsidTr="00A664C3">
        <w:trPr>
          <w:cantSplit/>
          <w:trHeight w:val="570"/>
        </w:trPr>
        <w:tc>
          <w:tcPr>
            <w:tcW w:w="0" w:type="auto"/>
            <w:vMerge/>
            <w:tcBorders>
              <w:left w:val="single" w:sz="4" w:space="0" w:color="000000"/>
              <w:right w:val="single" w:sz="4" w:space="0" w:color="000000"/>
            </w:tcBorders>
            <w:shd w:val="clear" w:color="auto" w:fill="auto"/>
          </w:tcPr>
          <w:p w14:paraId="68ED5D5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7523977E" w14:textId="77777777" w:rsidR="00A664C3" w:rsidRPr="00DB2A83" w:rsidRDefault="00A664C3" w:rsidP="00CC0833">
            <w:pPr>
              <w:pStyle w:val="10"/>
              <w:widowControl w:val="0"/>
              <w:spacing w:after="0" w:line="240" w:lineRule="auto"/>
              <w:jc w:val="both"/>
              <w:rPr>
                <w:bCs/>
                <w:sz w:val="18"/>
                <w:szCs w:val="18"/>
              </w:rPr>
            </w:pPr>
          </w:p>
        </w:tc>
        <w:tc>
          <w:tcPr>
            <w:tcW w:w="0" w:type="auto"/>
            <w:vMerge/>
            <w:tcBorders>
              <w:left w:val="single" w:sz="4" w:space="0" w:color="000000"/>
              <w:right w:val="single" w:sz="4" w:space="0" w:color="000000"/>
            </w:tcBorders>
            <w:shd w:val="clear" w:color="auto" w:fill="auto"/>
          </w:tcPr>
          <w:p w14:paraId="7177AD63"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743AF78" w14:textId="77777777" w:rsidR="00A664C3" w:rsidRPr="00DB2A83" w:rsidRDefault="00A664C3" w:rsidP="00CC0833">
            <w:pPr>
              <w:pStyle w:val="10"/>
              <w:widowControl w:val="0"/>
              <w:spacing w:after="0" w:line="240" w:lineRule="auto"/>
              <w:rPr>
                <w:bCs/>
                <w:sz w:val="18"/>
                <w:szCs w:val="18"/>
              </w:rPr>
            </w:pPr>
            <w:r w:rsidRPr="00DB2A83">
              <w:rPr>
                <w:bCs/>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AF55DA"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37D5C11"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41EA25"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866B19B" w14:textId="0BE655F5"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C04B7B" w14:textId="1E7C5C5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D2570B"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A5C0C40" w14:textId="0E475165"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tcPr>
          <w:p w14:paraId="456224A7" w14:textId="32073A80"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1920E547" w14:textId="77777777" w:rsidTr="00A664C3">
        <w:trPr>
          <w:cantSplit/>
          <w:trHeight w:val="313"/>
        </w:trPr>
        <w:tc>
          <w:tcPr>
            <w:tcW w:w="0" w:type="auto"/>
            <w:vMerge/>
            <w:tcBorders>
              <w:left w:val="single" w:sz="4" w:space="0" w:color="000000"/>
              <w:right w:val="single" w:sz="4" w:space="0" w:color="000000"/>
            </w:tcBorders>
            <w:shd w:val="clear" w:color="auto" w:fill="auto"/>
          </w:tcPr>
          <w:p w14:paraId="1E811E77"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5A7A79F2" w14:textId="426E2D54" w:rsidR="00A664C3" w:rsidRPr="00DB2A83" w:rsidRDefault="00A664C3" w:rsidP="00CC0833">
            <w:pPr>
              <w:pStyle w:val="10"/>
              <w:widowControl w:val="0"/>
              <w:spacing w:after="0" w:line="240" w:lineRule="auto"/>
              <w:jc w:val="both"/>
              <w:rPr>
                <w:bCs/>
                <w:color w:val="000000"/>
                <w:sz w:val="18"/>
                <w:szCs w:val="18"/>
              </w:rPr>
            </w:pPr>
            <w:r w:rsidRPr="000E7BE4">
              <w:rPr>
                <w:color w:val="000000"/>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0" w:type="auto"/>
            <w:vMerge/>
            <w:tcBorders>
              <w:left w:val="single" w:sz="4" w:space="0" w:color="000000"/>
              <w:right w:val="single" w:sz="4" w:space="0" w:color="000000"/>
            </w:tcBorders>
            <w:shd w:val="clear" w:color="auto" w:fill="auto"/>
          </w:tcPr>
          <w:p w14:paraId="27A5140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2FE2597" w14:textId="015E2CB6" w:rsidR="00A664C3" w:rsidRPr="000E7BE4"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AF4CB8C" w14:textId="14E5EE2E" w:rsidR="00A664C3" w:rsidRPr="000E7BE4"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C31B4D2" w14:textId="0038684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29F2A98B" w14:textId="56E7B2E1" w:rsidR="00A664C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vAlign w:val="center"/>
          </w:tcPr>
          <w:p w14:paraId="545DC692" w14:textId="1EB44F32" w:rsidR="00A664C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BE08EA9" w14:textId="2CCDB0D9" w:rsidR="00A664C3" w:rsidRPr="00B45B8F" w:rsidRDefault="00A664C3" w:rsidP="00CC0833">
            <w:pPr>
              <w:pStyle w:val="10"/>
              <w:widowControl w:val="0"/>
              <w:spacing w:after="0" w:line="240" w:lineRule="auto"/>
              <w:jc w:val="center"/>
              <w:rPr>
                <w:bCs/>
                <w:color w:val="000000"/>
                <w:sz w:val="18"/>
                <w:szCs w:val="18"/>
              </w:rPr>
            </w:pPr>
            <w:r>
              <w:rPr>
                <w:bCs/>
                <w:color w:val="000000"/>
                <w:sz w:val="18"/>
                <w:szCs w:val="18"/>
              </w:rPr>
              <w:t>2026 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5EF763" w14:textId="5560AC4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552F02E" w14:textId="6584714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5CAB2BD" w14:textId="610A40C5"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19D4F0A7" w14:textId="184EE598" w:rsidR="00A664C3" w:rsidRPr="00DB2A83" w:rsidRDefault="00A664C3" w:rsidP="00CC0833">
            <w:pPr>
              <w:jc w:val="center"/>
              <w:rPr>
                <w:sz w:val="18"/>
                <w:szCs w:val="18"/>
              </w:rPr>
            </w:pPr>
          </w:p>
        </w:tc>
      </w:tr>
      <w:tr w:rsidR="00A664C3" w:rsidRPr="003657E7" w14:paraId="5614B590" w14:textId="77777777" w:rsidTr="00A664C3">
        <w:trPr>
          <w:cantSplit/>
          <w:trHeight w:val="312"/>
        </w:trPr>
        <w:tc>
          <w:tcPr>
            <w:tcW w:w="0" w:type="auto"/>
            <w:vMerge/>
            <w:tcBorders>
              <w:left w:val="single" w:sz="4" w:space="0" w:color="000000"/>
              <w:right w:val="single" w:sz="4" w:space="0" w:color="000000"/>
            </w:tcBorders>
            <w:shd w:val="clear" w:color="auto" w:fill="auto"/>
          </w:tcPr>
          <w:p w14:paraId="1F8192EA"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48EDD90C" w14:textId="77777777" w:rsidR="00A664C3" w:rsidRPr="000E7BE4"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67AC8A7B"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61498AD1"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5D5F509C"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2CA464F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39C2079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526D0371"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5CF44D2" w14:textId="2C97B0F9"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9008F9" w14:textId="034A433C" w:rsidR="00A664C3" w:rsidRPr="00B45B8F"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B52CC0" w14:textId="0E242CB4" w:rsidR="00A664C3" w:rsidRPr="00B45B8F"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8271A1" w14:textId="5D95B7A8" w:rsidR="00A664C3" w:rsidRPr="00B45B8F"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AAC822" w14:textId="2A75BA93" w:rsidR="00A664C3" w:rsidRPr="00082388"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2A18D1E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60A75B"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5396642" w14:textId="6C37D12D" w:rsidR="00A664C3" w:rsidRPr="00DB2A83" w:rsidRDefault="00A664C3" w:rsidP="00CC0833">
            <w:pPr>
              <w:jc w:val="center"/>
              <w:rPr>
                <w:sz w:val="18"/>
                <w:szCs w:val="18"/>
              </w:rPr>
            </w:pPr>
          </w:p>
        </w:tc>
      </w:tr>
      <w:tr w:rsidR="00A664C3" w:rsidRPr="003657E7" w14:paraId="3955B5AD" w14:textId="77777777" w:rsidTr="00A664C3">
        <w:trPr>
          <w:cantSplit/>
          <w:trHeight w:val="312"/>
        </w:trPr>
        <w:tc>
          <w:tcPr>
            <w:tcW w:w="0" w:type="auto"/>
            <w:vMerge/>
            <w:tcBorders>
              <w:left w:val="single" w:sz="4" w:space="0" w:color="000000"/>
              <w:right w:val="single" w:sz="4" w:space="0" w:color="000000"/>
            </w:tcBorders>
            <w:shd w:val="clear" w:color="auto" w:fill="auto"/>
          </w:tcPr>
          <w:p w14:paraId="73862901"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7CE00771" w14:textId="77777777" w:rsidR="00A664C3" w:rsidRPr="000E7BE4"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398A727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F55EED0"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6EB76226"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C3D3BA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242716AB"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52B825E5"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2828EC" w14:textId="3B29EEB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B6DCCD" w14:textId="7465A4C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4149B6" w14:textId="7A6EDB3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B5AF86" w14:textId="09DC383B"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9D6827" w14:textId="6065D6EB"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5789141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310D92"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40D4A89F" w14:textId="7B011935" w:rsidR="00A664C3" w:rsidRPr="00DB2A83" w:rsidRDefault="00A664C3" w:rsidP="00CC0833">
            <w:pPr>
              <w:jc w:val="center"/>
              <w:rPr>
                <w:sz w:val="18"/>
                <w:szCs w:val="18"/>
              </w:rPr>
            </w:pPr>
          </w:p>
        </w:tc>
      </w:tr>
      <w:tr w:rsidR="00A664C3" w:rsidRPr="003657E7" w14:paraId="516D6199" w14:textId="77777777" w:rsidTr="00A664C3">
        <w:trPr>
          <w:cantSplit/>
          <w:trHeight w:val="242"/>
        </w:trPr>
        <w:tc>
          <w:tcPr>
            <w:tcW w:w="0" w:type="auto"/>
            <w:vMerge w:val="restart"/>
            <w:tcBorders>
              <w:top w:val="single" w:sz="4" w:space="0" w:color="000000"/>
              <w:left w:val="single" w:sz="4" w:space="0" w:color="000000"/>
              <w:right w:val="single" w:sz="4" w:space="0" w:color="000000"/>
            </w:tcBorders>
            <w:shd w:val="clear" w:color="auto" w:fill="auto"/>
          </w:tcPr>
          <w:p w14:paraId="46D1857E"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2.</w:t>
            </w:r>
          </w:p>
        </w:tc>
        <w:tc>
          <w:tcPr>
            <w:tcW w:w="0" w:type="auto"/>
            <w:vMerge w:val="restart"/>
            <w:tcBorders>
              <w:top w:val="single" w:sz="4" w:space="0" w:color="000000"/>
              <w:left w:val="single" w:sz="4" w:space="0" w:color="000000"/>
              <w:right w:val="single" w:sz="4" w:space="0" w:color="000000"/>
            </w:tcBorders>
            <w:shd w:val="clear" w:color="auto" w:fill="auto"/>
          </w:tcPr>
          <w:p w14:paraId="335F408D" w14:textId="77777777" w:rsidR="00A664C3" w:rsidRDefault="00A664C3" w:rsidP="00CC0833">
            <w:pPr>
              <w:pStyle w:val="10"/>
              <w:widowControl w:val="0"/>
              <w:spacing w:after="0" w:line="240" w:lineRule="auto"/>
              <w:jc w:val="both"/>
              <w:rPr>
                <w:bCs/>
                <w:color w:val="000000"/>
                <w:sz w:val="18"/>
                <w:szCs w:val="18"/>
              </w:rPr>
            </w:pPr>
            <w:r w:rsidRPr="00DB2A83">
              <w:rPr>
                <w:bCs/>
                <w:color w:val="000000"/>
                <w:sz w:val="18"/>
                <w:szCs w:val="18"/>
              </w:rPr>
              <w:t xml:space="preserve">Основное мероприятие </w:t>
            </w:r>
            <w:r w:rsidRPr="00DB2A83">
              <w:rPr>
                <w:bCs/>
                <w:color w:val="000000"/>
                <w:sz w:val="18"/>
                <w:szCs w:val="18"/>
                <w:lang w:val="en-US"/>
              </w:rPr>
              <w:t>0</w:t>
            </w:r>
            <w:r w:rsidRPr="00DB2A83">
              <w:rPr>
                <w:bCs/>
                <w:color w:val="000000"/>
                <w:sz w:val="18"/>
                <w:szCs w:val="18"/>
              </w:rPr>
              <w:t>2.</w:t>
            </w:r>
          </w:p>
          <w:p w14:paraId="6EFAFB27" w14:textId="114F899F" w:rsidR="00A664C3" w:rsidRPr="00DB2A83" w:rsidRDefault="00A664C3" w:rsidP="00CC0833">
            <w:pPr>
              <w:pStyle w:val="10"/>
              <w:widowControl w:val="0"/>
              <w:spacing w:after="0" w:line="240" w:lineRule="auto"/>
              <w:jc w:val="both"/>
              <w:rPr>
                <w:rFonts w:eastAsia="Calibri"/>
                <w:bCs/>
                <w:sz w:val="18"/>
                <w:szCs w:val="18"/>
                <w:lang w:eastAsia="en-US"/>
              </w:rPr>
            </w:pPr>
            <w:r w:rsidRPr="00DB2A83">
              <w:rPr>
                <w:bCs/>
                <w:color w:val="000000"/>
                <w:sz w:val="18"/>
                <w:szCs w:val="18"/>
              </w:rPr>
              <w:t>Информационная безопасность</w:t>
            </w:r>
          </w:p>
        </w:tc>
        <w:tc>
          <w:tcPr>
            <w:tcW w:w="0" w:type="auto"/>
            <w:vMerge w:val="restart"/>
            <w:tcBorders>
              <w:top w:val="single" w:sz="4" w:space="0" w:color="000000"/>
              <w:left w:val="single" w:sz="4" w:space="0" w:color="000000"/>
              <w:right w:val="single" w:sz="4" w:space="0" w:color="000000"/>
            </w:tcBorders>
            <w:shd w:val="clear" w:color="auto" w:fill="auto"/>
          </w:tcPr>
          <w:p w14:paraId="2D81F2D7" w14:textId="714E5B3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4DFCB1" w14:textId="77777777" w:rsidR="00A664C3" w:rsidRPr="00CF7FDC" w:rsidRDefault="00A664C3" w:rsidP="00CC0833">
            <w:pPr>
              <w:pStyle w:val="10"/>
              <w:widowControl w:val="0"/>
              <w:spacing w:after="0" w:line="240" w:lineRule="auto"/>
              <w:rPr>
                <w:b/>
                <w:color w:val="000000"/>
                <w:sz w:val="18"/>
                <w:szCs w:val="18"/>
              </w:rPr>
            </w:pPr>
            <w:r w:rsidRPr="00CF7FDC">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E4034A" w14:textId="77D31D0B" w:rsidR="00A664C3" w:rsidRPr="00CF7FDC" w:rsidRDefault="00A664C3" w:rsidP="00CC0833">
            <w:pPr>
              <w:pStyle w:val="10"/>
              <w:widowControl w:val="0"/>
              <w:spacing w:after="0" w:line="240" w:lineRule="auto"/>
              <w:jc w:val="center"/>
              <w:rPr>
                <w:b/>
                <w:color w:val="000000"/>
                <w:sz w:val="18"/>
                <w:szCs w:val="18"/>
              </w:rPr>
            </w:pPr>
            <w:r>
              <w:rPr>
                <w:b/>
                <w:color w:val="000000"/>
                <w:sz w:val="18"/>
                <w:szCs w:val="18"/>
              </w:rPr>
              <w:t>3647,04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5F2ACA" w14:textId="4AE0AA64"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407,01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F9595C" w14:textId="4F1709AE"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282,86</w:t>
            </w:r>
          </w:p>
        </w:tc>
        <w:tc>
          <w:tcPr>
            <w:tcW w:w="0" w:type="auto"/>
            <w:tcBorders>
              <w:top w:val="single" w:sz="4" w:space="0" w:color="000000"/>
              <w:left w:val="single" w:sz="4" w:space="0" w:color="000000"/>
              <w:bottom w:val="single" w:sz="4" w:space="0" w:color="000000"/>
              <w:right w:val="single" w:sz="4" w:space="0" w:color="000000"/>
            </w:tcBorders>
            <w:vAlign w:val="center"/>
          </w:tcPr>
          <w:p w14:paraId="7ADAC333" w14:textId="784B5FE7"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320,17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E5C6F6" w14:textId="7EAB0625"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876,0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AEC46C" w14:textId="0A02B902" w:rsidR="00A664C3" w:rsidRPr="00CF7FDC" w:rsidRDefault="00A664C3" w:rsidP="00CC0833">
            <w:pPr>
              <w:pStyle w:val="10"/>
              <w:widowControl w:val="0"/>
              <w:spacing w:after="0" w:line="240" w:lineRule="auto"/>
              <w:jc w:val="center"/>
              <w:rPr>
                <w:b/>
                <w:color w:val="000000"/>
                <w:sz w:val="18"/>
                <w:szCs w:val="18"/>
              </w:rPr>
            </w:pPr>
            <w:r w:rsidRPr="00CF7FDC">
              <w:rPr>
                <w:b/>
                <w:color w:val="000000"/>
                <w:sz w:val="18"/>
                <w:szCs w:val="18"/>
              </w:rPr>
              <w:t>878,0</w:t>
            </w:r>
          </w:p>
        </w:tc>
        <w:tc>
          <w:tcPr>
            <w:tcW w:w="0" w:type="auto"/>
            <w:tcBorders>
              <w:top w:val="single" w:sz="4" w:space="0" w:color="000000"/>
              <w:left w:val="single" w:sz="4" w:space="0" w:color="000000"/>
              <w:bottom w:val="single" w:sz="4" w:space="0" w:color="000000"/>
              <w:right w:val="single" w:sz="4" w:space="0" w:color="000000"/>
            </w:tcBorders>
            <w:vAlign w:val="center"/>
          </w:tcPr>
          <w:p w14:paraId="48890B2B" w14:textId="442F645D" w:rsidR="00A664C3" w:rsidRPr="00CF7FDC" w:rsidRDefault="00A664C3" w:rsidP="00CC0833">
            <w:pPr>
              <w:jc w:val="center"/>
              <w:rPr>
                <w:b/>
                <w:sz w:val="18"/>
                <w:szCs w:val="18"/>
              </w:rPr>
            </w:pPr>
            <w:r w:rsidRPr="00CF7FDC">
              <w:rPr>
                <w:b/>
                <w:sz w:val="18"/>
                <w:szCs w:val="18"/>
              </w:rPr>
              <w:t>883,0</w:t>
            </w:r>
          </w:p>
        </w:tc>
        <w:tc>
          <w:tcPr>
            <w:tcW w:w="0" w:type="auto"/>
            <w:vMerge w:val="restart"/>
            <w:tcBorders>
              <w:top w:val="single" w:sz="4" w:space="0" w:color="000000"/>
              <w:left w:val="single" w:sz="4" w:space="0" w:color="000000"/>
              <w:right w:val="single" w:sz="4" w:space="0" w:color="000000"/>
            </w:tcBorders>
            <w:shd w:val="clear" w:color="auto" w:fill="auto"/>
          </w:tcPr>
          <w:p w14:paraId="0BB2477E" w14:textId="18E29C0B"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51D36E7C" w14:textId="77777777" w:rsidTr="00A664C3">
        <w:trPr>
          <w:cantSplit/>
          <w:trHeight w:val="242"/>
        </w:trPr>
        <w:tc>
          <w:tcPr>
            <w:tcW w:w="0" w:type="auto"/>
            <w:vMerge/>
            <w:tcBorders>
              <w:left w:val="single" w:sz="4" w:space="0" w:color="000000"/>
              <w:bottom w:val="single" w:sz="4" w:space="0" w:color="000000"/>
              <w:right w:val="single" w:sz="4" w:space="0" w:color="000000"/>
            </w:tcBorders>
            <w:shd w:val="clear" w:color="auto" w:fill="auto"/>
          </w:tcPr>
          <w:p w14:paraId="6C460697"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5577D128" w14:textId="77777777" w:rsidR="00A664C3" w:rsidRPr="00DB2A83" w:rsidRDefault="00A664C3" w:rsidP="00CC0833">
            <w:pPr>
              <w:pStyle w:val="10"/>
              <w:widowControl w:val="0"/>
              <w:spacing w:after="0" w:line="240" w:lineRule="auto"/>
              <w:jc w:val="both"/>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709FC09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ABA776"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442E9C" w14:textId="18F94557"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3647,04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BD0139" w14:textId="5167AF3E"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407,01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E4A66C" w14:textId="4E8CB6C7"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282,86</w:t>
            </w:r>
          </w:p>
        </w:tc>
        <w:tc>
          <w:tcPr>
            <w:tcW w:w="0" w:type="auto"/>
            <w:tcBorders>
              <w:top w:val="single" w:sz="4" w:space="0" w:color="000000"/>
              <w:left w:val="single" w:sz="4" w:space="0" w:color="000000"/>
              <w:bottom w:val="single" w:sz="4" w:space="0" w:color="000000"/>
              <w:right w:val="single" w:sz="4" w:space="0" w:color="000000"/>
            </w:tcBorders>
            <w:vAlign w:val="center"/>
          </w:tcPr>
          <w:p w14:paraId="73A12A5F" w14:textId="0217A292" w:rsidR="00A664C3" w:rsidRDefault="00A664C3" w:rsidP="00CC0833">
            <w:pPr>
              <w:pStyle w:val="10"/>
              <w:widowControl w:val="0"/>
              <w:spacing w:after="0" w:line="240" w:lineRule="auto"/>
              <w:jc w:val="center"/>
              <w:rPr>
                <w:bCs/>
                <w:color w:val="000000"/>
                <w:sz w:val="18"/>
                <w:szCs w:val="18"/>
              </w:rPr>
            </w:pPr>
            <w:r>
              <w:rPr>
                <w:bCs/>
                <w:color w:val="000000"/>
                <w:sz w:val="18"/>
                <w:szCs w:val="18"/>
              </w:rPr>
              <w:t>320,17</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D15859" w14:textId="5FC4688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876,0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54F9F0" w14:textId="1213B0B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878,0</w:t>
            </w:r>
          </w:p>
        </w:tc>
        <w:tc>
          <w:tcPr>
            <w:tcW w:w="0" w:type="auto"/>
            <w:tcBorders>
              <w:top w:val="single" w:sz="4" w:space="0" w:color="000000"/>
              <w:left w:val="single" w:sz="4" w:space="0" w:color="000000"/>
              <w:bottom w:val="single" w:sz="4" w:space="0" w:color="000000"/>
              <w:right w:val="single" w:sz="4" w:space="0" w:color="000000"/>
            </w:tcBorders>
            <w:vAlign w:val="center"/>
          </w:tcPr>
          <w:p w14:paraId="21A29D92" w14:textId="186E10D4" w:rsidR="00A664C3" w:rsidRPr="00C35039" w:rsidRDefault="00A664C3" w:rsidP="00CC0833">
            <w:pPr>
              <w:pStyle w:val="10"/>
              <w:widowControl w:val="0"/>
              <w:spacing w:after="0" w:line="240" w:lineRule="auto"/>
              <w:jc w:val="center"/>
              <w:rPr>
                <w:bCs/>
                <w:color w:val="000000"/>
                <w:sz w:val="18"/>
                <w:szCs w:val="18"/>
              </w:rPr>
            </w:pPr>
            <w:r>
              <w:rPr>
                <w:sz w:val="18"/>
                <w:szCs w:val="18"/>
              </w:rPr>
              <w:t>883,0</w:t>
            </w:r>
          </w:p>
        </w:tc>
        <w:tc>
          <w:tcPr>
            <w:tcW w:w="0" w:type="auto"/>
            <w:vMerge/>
            <w:tcBorders>
              <w:left w:val="single" w:sz="4" w:space="0" w:color="000000"/>
              <w:bottom w:val="single" w:sz="4" w:space="0" w:color="000000"/>
              <w:right w:val="single" w:sz="4" w:space="0" w:color="000000"/>
            </w:tcBorders>
            <w:shd w:val="clear" w:color="auto" w:fill="auto"/>
          </w:tcPr>
          <w:p w14:paraId="0F051A6D" w14:textId="4C7E3ACD" w:rsidR="00A664C3" w:rsidRPr="00DB2A83" w:rsidRDefault="00A664C3" w:rsidP="00CC0833">
            <w:pPr>
              <w:pStyle w:val="10"/>
              <w:widowControl w:val="0"/>
              <w:spacing w:after="0" w:line="240" w:lineRule="auto"/>
              <w:rPr>
                <w:bCs/>
                <w:color w:val="000000"/>
                <w:sz w:val="18"/>
                <w:szCs w:val="18"/>
              </w:rPr>
            </w:pPr>
          </w:p>
        </w:tc>
      </w:tr>
      <w:tr w:rsidR="00A664C3" w:rsidRPr="003657E7" w14:paraId="23F5ABEA" w14:textId="77777777" w:rsidTr="00A664C3">
        <w:trPr>
          <w:cantSplit/>
          <w:trHeight w:val="2008"/>
        </w:trPr>
        <w:tc>
          <w:tcPr>
            <w:tcW w:w="0" w:type="auto"/>
            <w:vMerge w:val="restart"/>
            <w:tcBorders>
              <w:top w:val="single" w:sz="4" w:space="0" w:color="000000"/>
              <w:left w:val="single" w:sz="4" w:space="0" w:color="000000"/>
              <w:right w:val="single" w:sz="4" w:space="0" w:color="000000"/>
            </w:tcBorders>
            <w:shd w:val="clear" w:color="auto" w:fill="auto"/>
          </w:tcPr>
          <w:p w14:paraId="37426F4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2.1.</w:t>
            </w:r>
          </w:p>
        </w:tc>
        <w:tc>
          <w:tcPr>
            <w:tcW w:w="0" w:type="auto"/>
            <w:vMerge w:val="restart"/>
            <w:tcBorders>
              <w:top w:val="single" w:sz="4" w:space="0" w:color="000000"/>
              <w:left w:val="single" w:sz="4" w:space="0" w:color="000000"/>
              <w:right w:val="single" w:sz="4" w:space="0" w:color="000000"/>
            </w:tcBorders>
            <w:shd w:val="clear" w:color="auto" w:fill="auto"/>
          </w:tcPr>
          <w:p w14:paraId="7A5F8128" w14:textId="77777777" w:rsidR="00A664C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02.01.</w:t>
            </w:r>
          </w:p>
          <w:p w14:paraId="0AB4B82A" w14:textId="668AEAD3" w:rsidR="00A664C3" w:rsidRPr="00DB2A8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 xml:space="preserve">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w:t>
            </w:r>
            <w:r w:rsidRPr="00DB2A83">
              <w:rPr>
                <w:rFonts w:eastAsia="Calibri"/>
                <w:bCs/>
                <w:sz w:val="18"/>
                <w:szCs w:val="18"/>
                <w:lang w:eastAsia="en-US"/>
              </w:rPr>
              <w:lastRenderedPageBreak/>
              <w:t>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0" w:type="auto"/>
            <w:vMerge w:val="restart"/>
            <w:tcBorders>
              <w:top w:val="single" w:sz="4" w:space="0" w:color="000000"/>
              <w:left w:val="single" w:sz="4" w:space="0" w:color="000000"/>
              <w:right w:val="single" w:sz="4" w:space="0" w:color="000000"/>
            </w:tcBorders>
            <w:shd w:val="clear" w:color="auto" w:fill="auto"/>
          </w:tcPr>
          <w:p w14:paraId="5209D8E8" w14:textId="784DAB2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lastRenderedPageBreak/>
              <w:t>2023-2028</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5ED31837" w14:textId="77777777" w:rsidR="00A664C3" w:rsidRPr="00D67B27" w:rsidRDefault="00A664C3" w:rsidP="00CC0833">
            <w:pPr>
              <w:pStyle w:val="10"/>
              <w:widowControl w:val="0"/>
              <w:spacing w:after="0" w:line="240" w:lineRule="auto"/>
              <w:rPr>
                <w:b/>
                <w:color w:val="000000"/>
                <w:sz w:val="18"/>
                <w:szCs w:val="18"/>
              </w:rPr>
            </w:pPr>
            <w:r w:rsidRPr="00D67B27">
              <w:rPr>
                <w:b/>
                <w:color w:val="000000"/>
                <w:sz w:val="18"/>
                <w:szCs w:val="18"/>
              </w:rPr>
              <w:t>Итого, в том числе:</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354F150" w14:textId="5DE90A12" w:rsidR="00A664C3" w:rsidRPr="00D67B27" w:rsidRDefault="00A664C3" w:rsidP="00CC0833">
            <w:pPr>
              <w:pStyle w:val="10"/>
              <w:widowControl w:val="0"/>
              <w:spacing w:after="0" w:line="240" w:lineRule="auto"/>
              <w:jc w:val="center"/>
              <w:rPr>
                <w:b/>
                <w:color w:val="000000"/>
                <w:sz w:val="18"/>
                <w:szCs w:val="18"/>
              </w:rPr>
            </w:pPr>
            <w:r w:rsidRPr="00D67B27">
              <w:rPr>
                <w:b/>
                <w:color w:val="000000"/>
                <w:sz w:val="18"/>
                <w:szCs w:val="18"/>
              </w:rPr>
              <w:t>3647,04</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4CBA6327" w14:textId="7671B94B" w:rsidR="00A664C3" w:rsidRPr="00D67B27" w:rsidRDefault="00A664C3" w:rsidP="00CC0833">
            <w:pPr>
              <w:pStyle w:val="10"/>
              <w:widowControl w:val="0"/>
              <w:spacing w:after="0" w:line="240" w:lineRule="auto"/>
              <w:jc w:val="center"/>
              <w:rPr>
                <w:b/>
                <w:color w:val="000000"/>
                <w:sz w:val="18"/>
                <w:szCs w:val="18"/>
              </w:rPr>
            </w:pPr>
            <w:r w:rsidRPr="00D67B27">
              <w:rPr>
                <w:b/>
                <w:color w:val="000000"/>
                <w:sz w:val="18"/>
                <w:szCs w:val="18"/>
              </w:rPr>
              <w:t>407,01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57AA7E3" w14:textId="12E5C10A" w:rsidR="00A664C3" w:rsidRPr="00D67B27" w:rsidRDefault="00A664C3" w:rsidP="00CC0833">
            <w:pPr>
              <w:pStyle w:val="10"/>
              <w:widowControl w:val="0"/>
              <w:spacing w:after="0" w:line="240" w:lineRule="auto"/>
              <w:jc w:val="center"/>
              <w:rPr>
                <w:b/>
                <w:color w:val="000000"/>
                <w:sz w:val="18"/>
                <w:szCs w:val="18"/>
              </w:rPr>
            </w:pPr>
            <w:r w:rsidRPr="00D67B27">
              <w:rPr>
                <w:b/>
                <w:color w:val="000000"/>
                <w:sz w:val="18"/>
                <w:szCs w:val="18"/>
              </w:rPr>
              <w:t>282,86</w:t>
            </w:r>
          </w:p>
        </w:tc>
        <w:tc>
          <w:tcPr>
            <w:tcW w:w="0" w:type="auto"/>
            <w:tcBorders>
              <w:top w:val="single" w:sz="4" w:space="0" w:color="000000"/>
              <w:left w:val="single" w:sz="4" w:space="0" w:color="000000"/>
              <w:bottom w:val="single" w:sz="4" w:space="0" w:color="auto"/>
              <w:right w:val="single" w:sz="4" w:space="0" w:color="000000"/>
            </w:tcBorders>
            <w:vAlign w:val="center"/>
          </w:tcPr>
          <w:p w14:paraId="1975B055" w14:textId="0CEA99FA" w:rsidR="00A664C3" w:rsidRPr="00D67B27" w:rsidRDefault="00A664C3" w:rsidP="00CC0833">
            <w:pPr>
              <w:pStyle w:val="10"/>
              <w:widowControl w:val="0"/>
              <w:spacing w:after="0" w:line="240" w:lineRule="auto"/>
              <w:jc w:val="center"/>
              <w:rPr>
                <w:b/>
                <w:color w:val="000000"/>
                <w:sz w:val="18"/>
                <w:szCs w:val="18"/>
              </w:rPr>
            </w:pPr>
            <w:r w:rsidRPr="00D67B27">
              <w:rPr>
                <w:b/>
                <w:color w:val="000000"/>
                <w:sz w:val="18"/>
                <w:szCs w:val="18"/>
              </w:rPr>
              <w:t>320,17</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6D876556" w14:textId="1F21C644" w:rsidR="00A664C3" w:rsidRPr="00D67B27" w:rsidRDefault="00A664C3" w:rsidP="00CC0833">
            <w:pPr>
              <w:pStyle w:val="10"/>
              <w:widowControl w:val="0"/>
              <w:spacing w:after="0" w:line="240" w:lineRule="auto"/>
              <w:jc w:val="center"/>
              <w:rPr>
                <w:b/>
                <w:color w:val="000000"/>
                <w:sz w:val="18"/>
                <w:szCs w:val="18"/>
              </w:rPr>
            </w:pPr>
            <w:r w:rsidRPr="00D67B27">
              <w:rPr>
                <w:b/>
                <w:color w:val="000000"/>
                <w:sz w:val="18"/>
                <w:szCs w:val="18"/>
              </w:rPr>
              <w:t>876,0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18C965C0" w14:textId="76BCEF0F" w:rsidR="00A664C3" w:rsidRPr="00D67B27" w:rsidRDefault="00A664C3" w:rsidP="00CC0833">
            <w:pPr>
              <w:jc w:val="center"/>
              <w:rPr>
                <w:b/>
                <w:color w:val="000000"/>
                <w:sz w:val="18"/>
                <w:szCs w:val="18"/>
                <w:lang w:eastAsia="zh-CN"/>
              </w:rPr>
            </w:pPr>
            <w:r w:rsidRPr="00D67B27">
              <w:rPr>
                <w:b/>
                <w:color w:val="000000"/>
                <w:sz w:val="18"/>
                <w:szCs w:val="18"/>
              </w:rPr>
              <w:t>878,0</w:t>
            </w:r>
          </w:p>
        </w:tc>
        <w:tc>
          <w:tcPr>
            <w:tcW w:w="0" w:type="auto"/>
            <w:tcBorders>
              <w:top w:val="single" w:sz="4" w:space="0" w:color="000000"/>
              <w:left w:val="single" w:sz="4" w:space="0" w:color="000000"/>
              <w:bottom w:val="single" w:sz="4" w:space="0" w:color="000000"/>
              <w:right w:val="single" w:sz="4" w:space="0" w:color="000000"/>
            </w:tcBorders>
            <w:vAlign w:val="center"/>
          </w:tcPr>
          <w:p w14:paraId="34C56587" w14:textId="492C12E0" w:rsidR="00A664C3" w:rsidRPr="00D67B27" w:rsidRDefault="00A664C3" w:rsidP="00CC0833">
            <w:pPr>
              <w:pStyle w:val="10"/>
              <w:widowControl w:val="0"/>
              <w:spacing w:after="0" w:line="240" w:lineRule="auto"/>
              <w:jc w:val="center"/>
              <w:rPr>
                <w:b/>
                <w:sz w:val="18"/>
                <w:szCs w:val="18"/>
              </w:rPr>
            </w:pPr>
            <w:r w:rsidRPr="00D67B27">
              <w:rPr>
                <w:b/>
                <w:sz w:val="18"/>
                <w:szCs w:val="18"/>
              </w:rPr>
              <w:t>883,0</w:t>
            </w:r>
          </w:p>
        </w:tc>
        <w:tc>
          <w:tcPr>
            <w:tcW w:w="0" w:type="auto"/>
            <w:vMerge w:val="restart"/>
            <w:tcBorders>
              <w:top w:val="single" w:sz="4" w:space="0" w:color="000000"/>
              <w:left w:val="single" w:sz="4" w:space="0" w:color="000000"/>
              <w:right w:val="single" w:sz="4" w:space="0" w:color="000000"/>
            </w:tcBorders>
            <w:shd w:val="clear" w:color="auto" w:fill="auto"/>
          </w:tcPr>
          <w:p w14:paraId="0151389E" w14:textId="7683AE5F" w:rsidR="00A664C3" w:rsidRPr="00DB2A83" w:rsidRDefault="00A664C3" w:rsidP="00CC0833">
            <w:pPr>
              <w:pStyle w:val="10"/>
              <w:widowControl w:val="0"/>
              <w:spacing w:after="0" w:line="240" w:lineRule="auto"/>
              <w:jc w:val="center"/>
              <w:rPr>
                <w:bCs/>
                <w:color w:val="000000"/>
                <w:sz w:val="18"/>
                <w:szCs w:val="18"/>
              </w:rPr>
            </w:pPr>
            <w:r w:rsidRPr="00DB2A83">
              <w:rPr>
                <w:sz w:val="18"/>
                <w:szCs w:val="18"/>
              </w:rPr>
              <w:t>МУ «Управление обеспечения деятельности ОМС»</w:t>
            </w:r>
          </w:p>
        </w:tc>
      </w:tr>
      <w:tr w:rsidR="00A664C3" w:rsidRPr="003657E7" w14:paraId="25CE9471" w14:textId="77777777" w:rsidTr="00A664C3">
        <w:trPr>
          <w:cantSplit/>
          <w:trHeight w:val="1221"/>
        </w:trPr>
        <w:tc>
          <w:tcPr>
            <w:tcW w:w="0" w:type="auto"/>
            <w:vMerge/>
            <w:tcBorders>
              <w:left w:val="single" w:sz="4" w:space="0" w:color="000000"/>
              <w:right w:val="single" w:sz="4" w:space="0" w:color="000000"/>
            </w:tcBorders>
            <w:shd w:val="clear" w:color="auto" w:fill="auto"/>
          </w:tcPr>
          <w:p w14:paraId="22D0F16C"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44CA912A" w14:textId="77777777" w:rsidR="00A664C3" w:rsidRPr="00DB2A83"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2A2FE10C"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09D950FF"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7104EC9F" w14:textId="00E642B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3647,04</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4F6937C" w14:textId="6C85D33C"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407,01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284E279" w14:textId="02F74DF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282,86</w:t>
            </w:r>
          </w:p>
        </w:tc>
        <w:tc>
          <w:tcPr>
            <w:tcW w:w="0" w:type="auto"/>
            <w:tcBorders>
              <w:top w:val="single" w:sz="4" w:space="0" w:color="000000"/>
              <w:left w:val="single" w:sz="4" w:space="0" w:color="000000"/>
              <w:bottom w:val="single" w:sz="4" w:space="0" w:color="auto"/>
              <w:right w:val="single" w:sz="4" w:space="0" w:color="000000"/>
            </w:tcBorders>
            <w:vAlign w:val="center"/>
          </w:tcPr>
          <w:p w14:paraId="6C465E19" w14:textId="6DBFEC40" w:rsidR="00A664C3" w:rsidRDefault="00A664C3" w:rsidP="00CC0833">
            <w:pPr>
              <w:pStyle w:val="10"/>
              <w:widowControl w:val="0"/>
              <w:spacing w:after="0" w:line="240" w:lineRule="auto"/>
              <w:jc w:val="center"/>
              <w:rPr>
                <w:bCs/>
                <w:color w:val="000000"/>
                <w:sz w:val="18"/>
                <w:szCs w:val="18"/>
              </w:rPr>
            </w:pPr>
            <w:r>
              <w:rPr>
                <w:bCs/>
                <w:color w:val="000000"/>
                <w:sz w:val="18"/>
                <w:szCs w:val="18"/>
              </w:rPr>
              <w:t>320,17</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1EF1216A" w14:textId="76D7536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876,0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20C631A" w14:textId="0ABB0763" w:rsidR="00A664C3" w:rsidRPr="00DB2A83" w:rsidRDefault="00A664C3" w:rsidP="00CC0833">
            <w:pPr>
              <w:jc w:val="center"/>
              <w:rPr>
                <w:bCs/>
                <w:color w:val="000000"/>
                <w:sz w:val="18"/>
                <w:szCs w:val="18"/>
                <w:lang w:eastAsia="zh-CN"/>
              </w:rPr>
            </w:pPr>
            <w:r>
              <w:rPr>
                <w:bCs/>
                <w:color w:val="000000"/>
                <w:sz w:val="18"/>
                <w:szCs w:val="18"/>
              </w:rPr>
              <w:t>878,0</w:t>
            </w:r>
          </w:p>
        </w:tc>
        <w:tc>
          <w:tcPr>
            <w:tcW w:w="0" w:type="auto"/>
            <w:tcBorders>
              <w:top w:val="single" w:sz="4" w:space="0" w:color="000000"/>
              <w:left w:val="single" w:sz="4" w:space="0" w:color="000000"/>
              <w:bottom w:val="single" w:sz="4" w:space="0" w:color="000000"/>
              <w:right w:val="single" w:sz="4" w:space="0" w:color="000000"/>
            </w:tcBorders>
            <w:vAlign w:val="center"/>
          </w:tcPr>
          <w:p w14:paraId="63AFCCAB" w14:textId="441714E4" w:rsidR="00A664C3" w:rsidRPr="00C35039" w:rsidRDefault="00A664C3" w:rsidP="00CC0833">
            <w:pPr>
              <w:pStyle w:val="10"/>
              <w:widowControl w:val="0"/>
              <w:spacing w:after="0" w:line="240" w:lineRule="auto"/>
              <w:jc w:val="center"/>
              <w:rPr>
                <w:bCs/>
                <w:color w:val="000000"/>
                <w:sz w:val="18"/>
                <w:szCs w:val="18"/>
              </w:rPr>
            </w:pPr>
            <w:r>
              <w:rPr>
                <w:sz w:val="18"/>
                <w:szCs w:val="18"/>
              </w:rPr>
              <w:t>883,0</w:t>
            </w:r>
          </w:p>
        </w:tc>
        <w:tc>
          <w:tcPr>
            <w:tcW w:w="0" w:type="auto"/>
            <w:vMerge/>
            <w:tcBorders>
              <w:left w:val="single" w:sz="4" w:space="0" w:color="000000"/>
              <w:right w:val="single" w:sz="4" w:space="0" w:color="000000"/>
            </w:tcBorders>
            <w:shd w:val="clear" w:color="auto" w:fill="auto"/>
          </w:tcPr>
          <w:p w14:paraId="50429803" w14:textId="13D4BEFE" w:rsidR="00A664C3" w:rsidRPr="00DB2A83" w:rsidRDefault="00A664C3" w:rsidP="00CC0833">
            <w:pPr>
              <w:pStyle w:val="10"/>
              <w:widowControl w:val="0"/>
              <w:spacing w:after="0" w:line="240" w:lineRule="auto"/>
              <w:rPr>
                <w:bCs/>
                <w:color w:val="000000"/>
                <w:sz w:val="18"/>
                <w:szCs w:val="18"/>
              </w:rPr>
            </w:pPr>
          </w:p>
        </w:tc>
      </w:tr>
      <w:tr w:rsidR="00A664C3" w:rsidRPr="003657E7" w14:paraId="1EA017A5" w14:textId="77777777" w:rsidTr="00A664C3">
        <w:trPr>
          <w:cantSplit/>
          <w:trHeight w:val="249"/>
        </w:trPr>
        <w:tc>
          <w:tcPr>
            <w:tcW w:w="0" w:type="auto"/>
            <w:vMerge/>
            <w:tcBorders>
              <w:left w:val="single" w:sz="4" w:space="0" w:color="000000"/>
              <w:right w:val="single" w:sz="4" w:space="0" w:color="000000"/>
            </w:tcBorders>
            <w:shd w:val="clear" w:color="auto" w:fill="auto"/>
          </w:tcPr>
          <w:p w14:paraId="66B9EDC0"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05E2D6DD" w14:textId="51133FD3" w:rsidR="00A664C3" w:rsidRPr="00DB2A83" w:rsidRDefault="00A664C3" w:rsidP="00CC0833">
            <w:pPr>
              <w:pStyle w:val="10"/>
              <w:widowControl w:val="0"/>
              <w:spacing w:after="0" w:line="240" w:lineRule="auto"/>
              <w:jc w:val="both"/>
              <w:rPr>
                <w:bCs/>
                <w:sz w:val="18"/>
                <w:szCs w:val="18"/>
              </w:rPr>
            </w:pPr>
            <w:r w:rsidRPr="00E64945">
              <w:rPr>
                <w:color w:val="000000"/>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0" w:type="auto"/>
            <w:vMerge/>
            <w:tcBorders>
              <w:left w:val="single" w:sz="4" w:space="0" w:color="000000"/>
              <w:right w:val="single" w:sz="4" w:space="0" w:color="000000"/>
            </w:tcBorders>
            <w:shd w:val="clear" w:color="auto" w:fill="auto"/>
          </w:tcPr>
          <w:p w14:paraId="6A59964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09E71244" w14:textId="5F1FF3AC" w:rsidR="00A664C3" w:rsidRPr="00B77334"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00B46079" w14:textId="67D3E60C" w:rsidR="00A664C3" w:rsidRPr="00B77334"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auto"/>
              <w:left w:val="single" w:sz="4" w:space="0" w:color="000000"/>
              <w:right w:val="single" w:sz="4" w:space="0" w:color="000000"/>
            </w:tcBorders>
            <w:vAlign w:val="center"/>
          </w:tcPr>
          <w:p w14:paraId="22E5A40D" w14:textId="3F6144C6" w:rsidR="00A664C3" w:rsidRPr="00B77334"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5ED35300" w14:textId="610BC7E7" w:rsidR="00A664C3" w:rsidRPr="00B0128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w:t>
            </w:r>
          </w:p>
        </w:tc>
        <w:tc>
          <w:tcPr>
            <w:tcW w:w="0" w:type="auto"/>
            <w:vMerge w:val="restart"/>
            <w:tcBorders>
              <w:top w:val="single" w:sz="4" w:space="0" w:color="auto"/>
              <w:left w:val="single" w:sz="4" w:space="0" w:color="000000"/>
              <w:right w:val="single" w:sz="4" w:space="0" w:color="000000"/>
            </w:tcBorders>
            <w:vAlign w:val="center"/>
          </w:tcPr>
          <w:p w14:paraId="008408DE" w14:textId="3C21521B"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081D1A80" w14:textId="36CD0CE1" w:rsidR="00A664C3" w:rsidRPr="00B01280"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t>год</w:t>
            </w:r>
          </w:p>
        </w:tc>
        <w:tc>
          <w:tcPr>
            <w:tcW w:w="0" w:type="auto"/>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6C2408E4" w14:textId="5A969EE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74B3D7DC" w14:textId="5CAD68D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5C6D65B" w14:textId="26411ED3"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326D1A8B" w14:textId="6A4BB760" w:rsidR="00A664C3" w:rsidRPr="00DB2A83" w:rsidRDefault="00A664C3" w:rsidP="00CC0833">
            <w:pPr>
              <w:jc w:val="center"/>
              <w:rPr>
                <w:sz w:val="18"/>
                <w:szCs w:val="18"/>
              </w:rPr>
            </w:pPr>
          </w:p>
        </w:tc>
      </w:tr>
      <w:tr w:rsidR="00A664C3" w:rsidRPr="003657E7" w14:paraId="039C8D55" w14:textId="77777777" w:rsidTr="00A664C3">
        <w:trPr>
          <w:cantSplit/>
          <w:trHeight w:val="249"/>
        </w:trPr>
        <w:tc>
          <w:tcPr>
            <w:tcW w:w="0" w:type="auto"/>
            <w:vMerge/>
            <w:tcBorders>
              <w:left w:val="single" w:sz="4" w:space="0" w:color="000000"/>
              <w:right w:val="single" w:sz="4" w:space="0" w:color="000000"/>
            </w:tcBorders>
            <w:shd w:val="clear" w:color="auto" w:fill="auto"/>
          </w:tcPr>
          <w:p w14:paraId="7F56151B"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2474A36C" w14:textId="77777777" w:rsidR="00A664C3" w:rsidRPr="00E64945"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29AE2E64"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1A368919"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39364499"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vAlign w:val="center"/>
          </w:tcPr>
          <w:p w14:paraId="71F2641E"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shd w:val="clear" w:color="auto" w:fill="auto"/>
            <w:vAlign w:val="center"/>
          </w:tcPr>
          <w:p w14:paraId="7AF7B820"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right w:val="single" w:sz="4" w:space="0" w:color="000000"/>
            </w:tcBorders>
          </w:tcPr>
          <w:p w14:paraId="24ABB9E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5E229A47" w14:textId="6454CF90"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708572A0" w14:textId="5F5A9753" w:rsidR="00A664C3" w:rsidRPr="00B0128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A8B665A" w14:textId="1D1612F9" w:rsidR="00A664C3" w:rsidRPr="00B0128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60E258D8" w14:textId="03B40DA1" w:rsidR="00A664C3" w:rsidRPr="00B0128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III</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C5F8CC1" w14:textId="7A8D925C" w:rsidR="00A664C3" w:rsidRPr="00B01280"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5B572BDF"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8513EA"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3A3AFA2E" w14:textId="681A6442" w:rsidR="00A664C3" w:rsidRPr="00DB2A83" w:rsidRDefault="00A664C3" w:rsidP="00CC0833">
            <w:pPr>
              <w:jc w:val="center"/>
              <w:rPr>
                <w:sz w:val="18"/>
                <w:szCs w:val="18"/>
              </w:rPr>
            </w:pPr>
          </w:p>
        </w:tc>
      </w:tr>
      <w:tr w:rsidR="00A664C3" w:rsidRPr="003657E7" w14:paraId="20B08EC6" w14:textId="77777777" w:rsidTr="00A664C3">
        <w:trPr>
          <w:cantSplit/>
          <w:trHeight w:val="249"/>
        </w:trPr>
        <w:tc>
          <w:tcPr>
            <w:tcW w:w="0" w:type="auto"/>
            <w:vMerge/>
            <w:tcBorders>
              <w:left w:val="single" w:sz="4" w:space="0" w:color="000000"/>
              <w:bottom w:val="single" w:sz="4" w:space="0" w:color="000000"/>
              <w:right w:val="single" w:sz="4" w:space="0" w:color="000000"/>
            </w:tcBorders>
            <w:shd w:val="clear" w:color="auto" w:fill="auto"/>
          </w:tcPr>
          <w:p w14:paraId="27E6A875"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56D95B48" w14:textId="77777777" w:rsidR="00A664C3" w:rsidRPr="00E64945"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6B8FBDA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46ADFF3"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31E1691"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vAlign w:val="center"/>
          </w:tcPr>
          <w:p w14:paraId="04546F61"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6418048"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vMerge/>
            <w:tcBorders>
              <w:left w:val="single" w:sz="4" w:space="0" w:color="000000"/>
              <w:bottom w:val="single" w:sz="4" w:space="0" w:color="000000"/>
              <w:right w:val="single" w:sz="4" w:space="0" w:color="000000"/>
            </w:tcBorders>
          </w:tcPr>
          <w:p w14:paraId="7E252BA0"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EDCBFA3" w14:textId="6B06C7A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5B0B30B" w14:textId="74A56C0C"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76D19D3C" w14:textId="092F0CC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628A0ABE" w14:textId="6D0946D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9E30BCC" w14:textId="17EE9FB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7E28786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196BE9" w14:textId="77777777" w:rsidR="00A664C3" w:rsidRPr="00C35039" w:rsidRDefault="00A664C3" w:rsidP="00CC0833">
            <w:pPr>
              <w:jc w:val="center"/>
              <w:rPr>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719FF616" w14:textId="2759CCFA" w:rsidR="00A664C3" w:rsidRPr="00DB2A83" w:rsidRDefault="00A664C3" w:rsidP="00CC0833">
            <w:pPr>
              <w:jc w:val="center"/>
              <w:rPr>
                <w:sz w:val="18"/>
                <w:szCs w:val="18"/>
              </w:rPr>
            </w:pPr>
          </w:p>
        </w:tc>
      </w:tr>
      <w:tr w:rsidR="00A664C3" w:rsidRPr="003657E7" w14:paraId="7D4279BB" w14:textId="77777777" w:rsidTr="00A664C3">
        <w:trPr>
          <w:cantSplit/>
          <w:trHeight w:val="11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3FEA3EDC"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lang w:val="en-US"/>
              </w:rPr>
            </w:pPr>
            <w:r w:rsidRPr="00DB2A83">
              <w:rPr>
                <w:rFonts w:ascii="Times New Roman" w:hAnsi="Times New Roman"/>
                <w:bCs/>
                <w:sz w:val="18"/>
                <w:szCs w:val="18"/>
              </w:rPr>
              <w:t>3</w:t>
            </w:r>
            <w:r w:rsidRPr="00DB2A83">
              <w:rPr>
                <w:rFonts w:ascii="Times New Roman" w:hAnsi="Times New Roman"/>
                <w:bCs/>
                <w:sz w:val="18"/>
                <w:szCs w:val="18"/>
                <w:lang w:val="en-US"/>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5521D1FA" w14:textId="77777777" w:rsidR="00A664C3" w:rsidRDefault="00A664C3" w:rsidP="00CC0833">
            <w:pPr>
              <w:pStyle w:val="10"/>
              <w:widowControl w:val="0"/>
              <w:spacing w:after="0" w:line="240" w:lineRule="auto"/>
              <w:jc w:val="both"/>
              <w:rPr>
                <w:bCs/>
                <w:sz w:val="18"/>
                <w:szCs w:val="18"/>
              </w:rPr>
            </w:pPr>
            <w:r w:rsidRPr="00DB2A83">
              <w:rPr>
                <w:bCs/>
                <w:sz w:val="18"/>
                <w:szCs w:val="18"/>
              </w:rPr>
              <w:t>Основное мероприятие 03.</w:t>
            </w:r>
          </w:p>
          <w:p w14:paraId="187A4721" w14:textId="18B79026" w:rsidR="00A664C3" w:rsidRPr="00DB2A83" w:rsidRDefault="00A664C3" w:rsidP="00CC0833">
            <w:pPr>
              <w:pStyle w:val="10"/>
              <w:widowControl w:val="0"/>
              <w:spacing w:after="0" w:line="240" w:lineRule="auto"/>
              <w:jc w:val="both"/>
              <w:rPr>
                <w:rFonts w:eastAsia="Calibri"/>
                <w:bCs/>
                <w:sz w:val="18"/>
                <w:szCs w:val="18"/>
                <w:lang w:eastAsia="en-US"/>
              </w:rPr>
            </w:pPr>
            <w:r w:rsidRPr="00DB2A83">
              <w:rPr>
                <w:bCs/>
                <w:sz w:val="18"/>
                <w:szCs w:val="18"/>
              </w:rPr>
              <w:t>Цифровое государственное управление</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26078239" w14:textId="21C180B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091B9841" w14:textId="77777777" w:rsidR="00A664C3" w:rsidRPr="00A752A1" w:rsidRDefault="00A664C3" w:rsidP="00CC0833">
            <w:pPr>
              <w:pStyle w:val="10"/>
              <w:widowControl w:val="0"/>
              <w:spacing w:after="0" w:line="240" w:lineRule="auto"/>
              <w:rPr>
                <w:b/>
                <w:color w:val="000000"/>
                <w:sz w:val="18"/>
                <w:szCs w:val="18"/>
              </w:rPr>
            </w:pPr>
            <w:r w:rsidRPr="00A752A1">
              <w:rPr>
                <w:b/>
                <w:color w:val="000000"/>
                <w:sz w:val="18"/>
                <w:szCs w:val="18"/>
              </w:rPr>
              <w:t>Итого, в том числе:</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2ACBD66" w14:textId="563999CC" w:rsidR="00A664C3" w:rsidRPr="00A752A1" w:rsidRDefault="00A664C3" w:rsidP="00CC0833">
            <w:pPr>
              <w:pStyle w:val="10"/>
              <w:widowControl w:val="0"/>
              <w:spacing w:after="0" w:line="240" w:lineRule="auto"/>
              <w:jc w:val="center"/>
              <w:rPr>
                <w:b/>
                <w:color w:val="000000"/>
                <w:sz w:val="18"/>
                <w:szCs w:val="18"/>
              </w:rPr>
            </w:pPr>
            <w:r>
              <w:rPr>
                <w:b/>
                <w:color w:val="000000"/>
                <w:sz w:val="18"/>
                <w:szCs w:val="18"/>
              </w:rPr>
              <w:t>3606,68</w:t>
            </w:r>
          </w:p>
        </w:tc>
        <w:tc>
          <w:tcPr>
            <w:tcW w:w="0" w:type="auto"/>
            <w:tcBorders>
              <w:top w:val="single" w:sz="4" w:space="0" w:color="auto"/>
              <w:left w:val="single" w:sz="4" w:space="0" w:color="000000"/>
              <w:bottom w:val="single" w:sz="4" w:space="0" w:color="000000"/>
              <w:right w:val="single" w:sz="4" w:space="0" w:color="000000"/>
            </w:tcBorders>
            <w:vAlign w:val="center"/>
          </w:tcPr>
          <w:p w14:paraId="37EAA5FB" w14:textId="252816A4" w:rsidR="00A664C3" w:rsidRPr="00A752A1" w:rsidRDefault="00A664C3" w:rsidP="00CC0833">
            <w:pPr>
              <w:pStyle w:val="10"/>
              <w:widowControl w:val="0"/>
              <w:spacing w:after="0" w:line="240" w:lineRule="auto"/>
              <w:jc w:val="center"/>
              <w:rPr>
                <w:b/>
                <w:color w:val="000000"/>
                <w:sz w:val="18"/>
                <w:szCs w:val="18"/>
              </w:rPr>
            </w:pPr>
            <w:r w:rsidRPr="00A752A1">
              <w:rPr>
                <w:b/>
                <w:color w:val="000000"/>
                <w:sz w:val="18"/>
                <w:szCs w:val="18"/>
              </w:rPr>
              <w:t>567,94</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FEE634E" w14:textId="0164A719" w:rsidR="00A664C3" w:rsidRPr="00A752A1" w:rsidRDefault="00A664C3" w:rsidP="00CC0833">
            <w:pPr>
              <w:pStyle w:val="10"/>
              <w:widowControl w:val="0"/>
              <w:spacing w:after="0" w:line="240" w:lineRule="auto"/>
              <w:jc w:val="center"/>
              <w:rPr>
                <w:b/>
                <w:color w:val="000000"/>
                <w:sz w:val="18"/>
                <w:szCs w:val="18"/>
              </w:rPr>
            </w:pPr>
            <w:r w:rsidRPr="00A752A1">
              <w:rPr>
                <w:b/>
                <w:color w:val="000000"/>
                <w:sz w:val="18"/>
                <w:szCs w:val="18"/>
              </w:rPr>
              <w:t>560,21</w:t>
            </w:r>
          </w:p>
        </w:tc>
        <w:tc>
          <w:tcPr>
            <w:tcW w:w="0" w:type="auto"/>
            <w:tcBorders>
              <w:top w:val="single" w:sz="4" w:space="0" w:color="auto"/>
              <w:left w:val="single" w:sz="4" w:space="0" w:color="000000"/>
              <w:bottom w:val="single" w:sz="4" w:space="0" w:color="000000"/>
              <w:right w:val="single" w:sz="4" w:space="0" w:color="000000"/>
            </w:tcBorders>
            <w:vAlign w:val="center"/>
          </w:tcPr>
          <w:p w14:paraId="029B1F69" w14:textId="010E9490" w:rsidR="00A664C3" w:rsidRDefault="00A664C3" w:rsidP="00CC0833">
            <w:pPr>
              <w:pStyle w:val="10"/>
              <w:widowControl w:val="0"/>
              <w:spacing w:after="0" w:line="240" w:lineRule="auto"/>
              <w:jc w:val="center"/>
              <w:rPr>
                <w:b/>
                <w:color w:val="000000"/>
                <w:sz w:val="18"/>
                <w:szCs w:val="18"/>
              </w:rPr>
            </w:pPr>
            <w:r>
              <w:rPr>
                <w:b/>
                <w:color w:val="000000"/>
                <w:sz w:val="18"/>
                <w:szCs w:val="18"/>
              </w:rPr>
              <w:t>515,99</w:t>
            </w:r>
          </w:p>
        </w:tc>
        <w:tc>
          <w:tcPr>
            <w:tcW w:w="0" w:type="auto"/>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7647F01" w14:textId="2766008D" w:rsidR="00A664C3" w:rsidRPr="00A752A1" w:rsidRDefault="00A664C3" w:rsidP="00CC0833">
            <w:pPr>
              <w:pStyle w:val="10"/>
              <w:widowControl w:val="0"/>
              <w:spacing w:after="0" w:line="240" w:lineRule="auto"/>
              <w:jc w:val="center"/>
              <w:rPr>
                <w:b/>
                <w:color w:val="000000"/>
                <w:sz w:val="18"/>
                <w:szCs w:val="18"/>
              </w:rPr>
            </w:pPr>
            <w:r>
              <w:rPr>
                <w:b/>
                <w:color w:val="000000"/>
                <w:sz w:val="18"/>
                <w:szCs w:val="18"/>
              </w:rPr>
              <w:t>650,54</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AB53360" w14:textId="54578044" w:rsidR="00A664C3" w:rsidRPr="00A752A1" w:rsidRDefault="00A664C3" w:rsidP="00CC0833">
            <w:pPr>
              <w:pStyle w:val="10"/>
              <w:widowControl w:val="0"/>
              <w:spacing w:after="0" w:line="240" w:lineRule="auto"/>
              <w:jc w:val="center"/>
              <w:rPr>
                <w:b/>
                <w:color w:val="000000"/>
                <w:sz w:val="18"/>
                <w:szCs w:val="18"/>
              </w:rPr>
            </w:pPr>
            <w:r>
              <w:rPr>
                <w:b/>
                <w:color w:val="000000"/>
                <w:sz w:val="18"/>
                <w:szCs w:val="18"/>
              </w:rPr>
              <w:t>642,0</w:t>
            </w:r>
          </w:p>
        </w:tc>
        <w:tc>
          <w:tcPr>
            <w:tcW w:w="0" w:type="auto"/>
            <w:tcBorders>
              <w:top w:val="single" w:sz="4" w:space="0" w:color="000000"/>
              <w:left w:val="single" w:sz="4" w:space="0" w:color="000000"/>
              <w:bottom w:val="single" w:sz="4" w:space="0" w:color="000000"/>
              <w:right w:val="single" w:sz="4" w:space="0" w:color="000000"/>
            </w:tcBorders>
            <w:vAlign w:val="center"/>
          </w:tcPr>
          <w:p w14:paraId="125A7FA9" w14:textId="31AC7867" w:rsidR="00A664C3" w:rsidRPr="00A752A1" w:rsidRDefault="00A664C3" w:rsidP="00CC0833">
            <w:pPr>
              <w:jc w:val="center"/>
              <w:rPr>
                <w:b/>
                <w:sz w:val="18"/>
                <w:szCs w:val="18"/>
              </w:rPr>
            </w:pPr>
            <w:r>
              <w:rPr>
                <w:b/>
                <w:sz w:val="18"/>
                <w:szCs w:val="18"/>
              </w:rPr>
              <w:t>670,0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2480D39A" w14:textId="594DA25C"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439EF629" w14:textId="77777777" w:rsidTr="00A664C3">
        <w:trPr>
          <w:cantSplit/>
          <w:trHeight w:val="128"/>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7A450360"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449F713C" w14:textId="77777777" w:rsidR="00A664C3" w:rsidRPr="00DB2A83" w:rsidRDefault="00A664C3" w:rsidP="00CC0833">
            <w:pPr>
              <w:pStyle w:val="10"/>
              <w:widowControl w:val="0"/>
              <w:spacing w:after="0" w:line="240" w:lineRule="auto"/>
              <w:jc w:val="both"/>
              <w:rPr>
                <w:rFonts w:eastAsia="Calibri"/>
                <w:bCs/>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33C7F24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A63B5A"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3FAFF5" w14:textId="5C1B1F06" w:rsidR="00A664C3" w:rsidRPr="00786445" w:rsidRDefault="00A664C3" w:rsidP="00CC0833">
            <w:pPr>
              <w:pStyle w:val="10"/>
              <w:widowControl w:val="0"/>
              <w:spacing w:after="0" w:line="240" w:lineRule="auto"/>
              <w:jc w:val="center"/>
              <w:rPr>
                <w:bCs/>
                <w:color w:val="000000"/>
                <w:sz w:val="18"/>
                <w:szCs w:val="18"/>
              </w:rPr>
            </w:pPr>
            <w:r w:rsidRPr="00786445">
              <w:rPr>
                <w:bCs/>
                <w:color w:val="000000"/>
                <w:sz w:val="18"/>
                <w:szCs w:val="18"/>
              </w:rPr>
              <w:t>3606,68</w:t>
            </w:r>
          </w:p>
        </w:tc>
        <w:tc>
          <w:tcPr>
            <w:tcW w:w="0" w:type="auto"/>
            <w:tcBorders>
              <w:top w:val="single" w:sz="4" w:space="0" w:color="000000"/>
              <w:left w:val="single" w:sz="4" w:space="0" w:color="000000"/>
              <w:bottom w:val="single" w:sz="4" w:space="0" w:color="000000"/>
              <w:right w:val="single" w:sz="4" w:space="0" w:color="000000"/>
            </w:tcBorders>
            <w:vAlign w:val="center"/>
          </w:tcPr>
          <w:p w14:paraId="724E0FAF" w14:textId="5D5474C4"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567,94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BCA9EE" w14:textId="3674328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560,21</w:t>
            </w:r>
          </w:p>
        </w:tc>
        <w:tc>
          <w:tcPr>
            <w:tcW w:w="0" w:type="auto"/>
            <w:tcBorders>
              <w:top w:val="single" w:sz="4" w:space="0" w:color="000000"/>
              <w:left w:val="single" w:sz="4" w:space="0" w:color="000000"/>
              <w:bottom w:val="single" w:sz="4" w:space="0" w:color="000000"/>
              <w:right w:val="single" w:sz="4" w:space="0" w:color="000000"/>
            </w:tcBorders>
            <w:vAlign w:val="center"/>
          </w:tcPr>
          <w:p w14:paraId="5CEF6E79" w14:textId="0F2FE975" w:rsidR="00A664C3" w:rsidRPr="002766DD" w:rsidRDefault="00A664C3" w:rsidP="00CC0833">
            <w:pPr>
              <w:pStyle w:val="10"/>
              <w:widowControl w:val="0"/>
              <w:spacing w:after="0" w:line="240" w:lineRule="auto"/>
              <w:jc w:val="center"/>
              <w:rPr>
                <w:bCs/>
                <w:color w:val="000000"/>
                <w:sz w:val="18"/>
                <w:szCs w:val="18"/>
              </w:rPr>
            </w:pPr>
            <w:r w:rsidRPr="002766DD">
              <w:rPr>
                <w:bCs/>
                <w:color w:val="000000"/>
                <w:sz w:val="18"/>
                <w:szCs w:val="18"/>
              </w:rPr>
              <w:t>515,99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CFE4F4" w14:textId="3C1BF061" w:rsidR="00A664C3" w:rsidRPr="002766DD" w:rsidRDefault="00A664C3" w:rsidP="00CC0833">
            <w:pPr>
              <w:pStyle w:val="10"/>
              <w:widowControl w:val="0"/>
              <w:spacing w:after="0" w:line="240" w:lineRule="auto"/>
              <w:jc w:val="center"/>
              <w:rPr>
                <w:bCs/>
                <w:color w:val="000000"/>
                <w:sz w:val="18"/>
                <w:szCs w:val="18"/>
              </w:rPr>
            </w:pPr>
            <w:r w:rsidRPr="00973F4A">
              <w:rPr>
                <w:bCs/>
                <w:color w:val="000000"/>
                <w:sz w:val="18"/>
                <w:szCs w:val="18"/>
              </w:rPr>
              <w:t>650,54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CF95AD" w14:textId="2ACFD9FD" w:rsidR="00A664C3" w:rsidRPr="002766DD" w:rsidRDefault="00A664C3" w:rsidP="00CC0833">
            <w:pPr>
              <w:pStyle w:val="10"/>
              <w:widowControl w:val="0"/>
              <w:spacing w:after="0" w:line="240" w:lineRule="auto"/>
              <w:jc w:val="center"/>
              <w:rPr>
                <w:bCs/>
                <w:color w:val="000000"/>
                <w:sz w:val="18"/>
                <w:szCs w:val="18"/>
              </w:rPr>
            </w:pPr>
            <w:r w:rsidRPr="002766DD">
              <w:rPr>
                <w:bCs/>
                <w:color w:val="000000"/>
                <w:sz w:val="18"/>
                <w:szCs w:val="18"/>
              </w:rPr>
              <w:t>642,0</w:t>
            </w:r>
          </w:p>
        </w:tc>
        <w:tc>
          <w:tcPr>
            <w:tcW w:w="0" w:type="auto"/>
            <w:tcBorders>
              <w:top w:val="single" w:sz="4" w:space="0" w:color="000000"/>
              <w:left w:val="single" w:sz="4" w:space="0" w:color="000000"/>
              <w:bottom w:val="single" w:sz="4" w:space="0" w:color="000000"/>
              <w:right w:val="single" w:sz="4" w:space="0" w:color="000000"/>
            </w:tcBorders>
            <w:vAlign w:val="center"/>
          </w:tcPr>
          <w:p w14:paraId="1A2599FC" w14:textId="02EA8D84" w:rsidR="00A664C3" w:rsidRPr="002766DD" w:rsidRDefault="00A664C3" w:rsidP="00CC0833">
            <w:pPr>
              <w:pStyle w:val="10"/>
              <w:widowControl w:val="0"/>
              <w:spacing w:after="0" w:line="240" w:lineRule="auto"/>
              <w:jc w:val="center"/>
              <w:rPr>
                <w:bCs/>
                <w:color w:val="000000"/>
                <w:sz w:val="18"/>
                <w:szCs w:val="18"/>
              </w:rPr>
            </w:pPr>
            <w:r w:rsidRPr="002766DD">
              <w:rPr>
                <w:bCs/>
                <w:sz w:val="18"/>
                <w:szCs w:val="18"/>
              </w:rPr>
              <w:t>670,0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36ADC658" w14:textId="34E040E0"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55C7886E" w14:textId="77777777" w:rsidTr="00A664C3">
        <w:trPr>
          <w:cantSplit/>
          <w:trHeight w:val="242"/>
        </w:trPr>
        <w:tc>
          <w:tcPr>
            <w:tcW w:w="0" w:type="auto"/>
            <w:vMerge w:val="restart"/>
            <w:tcBorders>
              <w:top w:val="single" w:sz="4" w:space="0" w:color="000000"/>
              <w:left w:val="single" w:sz="4" w:space="0" w:color="000000"/>
              <w:right w:val="single" w:sz="4" w:space="0" w:color="000000"/>
            </w:tcBorders>
            <w:shd w:val="clear" w:color="auto" w:fill="auto"/>
          </w:tcPr>
          <w:p w14:paraId="4456602E"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3.1.</w:t>
            </w:r>
          </w:p>
        </w:tc>
        <w:tc>
          <w:tcPr>
            <w:tcW w:w="0" w:type="auto"/>
            <w:vMerge w:val="restart"/>
            <w:tcBorders>
              <w:top w:val="single" w:sz="4" w:space="0" w:color="000000"/>
              <w:left w:val="single" w:sz="4" w:space="0" w:color="000000"/>
              <w:right w:val="single" w:sz="4" w:space="0" w:color="000000"/>
            </w:tcBorders>
            <w:shd w:val="clear" w:color="auto" w:fill="auto"/>
          </w:tcPr>
          <w:p w14:paraId="0EFA03AB" w14:textId="77777777" w:rsidR="00A664C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 xml:space="preserve">Мероприятие </w:t>
            </w:r>
            <w:r w:rsidRPr="00DB2A83">
              <w:rPr>
                <w:rFonts w:eastAsia="Calibri"/>
                <w:bCs/>
                <w:sz w:val="18"/>
                <w:szCs w:val="18"/>
                <w:lang w:val="en-US" w:eastAsia="en-US"/>
              </w:rPr>
              <w:t>03.0</w:t>
            </w:r>
            <w:r w:rsidRPr="00DB2A83">
              <w:rPr>
                <w:rFonts w:eastAsia="Calibri"/>
                <w:bCs/>
                <w:sz w:val="18"/>
                <w:szCs w:val="18"/>
                <w:lang w:eastAsia="en-US"/>
              </w:rPr>
              <w:t>1.</w:t>
            </w:r>
          </w:p>
          <w:p w14:paraId="40B4A405" w14:textId="34327688" w:rsidR="00A664C3" w:rsidRPr="00DB2A8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Обеспечение программными продуктами</w:t>
            </w:r>
          </w:p>
        </w:tc>
        <w:tc>
          <w:tcPr>
            <w:tcW w:w="0" w:type="auto"/>
            <w:vMerge w:val="restart"/>
            <w:tcBorders>
              <w:top w:val="single" w:sz="4" w:space="0" w:color="000000"/>
              <w:left w:val="single" w:sz="4" w:space="0" w:color="000000"/>
              <w:right w:val="single" w:sz="4" w:space="0" w:color="000000"/>
            </w:tcBorders>
            <w:shd w:val="clear" w:color="auto" w:fill="auto"/>
          </w:tcPr>
          <w:p w14:paraId="6D052F74" w14:textId="406657EC"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FA5499" w14:textId="77777777" w:rsidR="00A664C3" w:rsidRPr="00145E0D" w:rsidRDefault="00A664C3" w:rsidP="00CC0833">
            <w:pPr>
              <w:pStyle w:val="10"/>
              <w:widowControl w:val="0"/>
              <w:spacing w:after="0" w:line="240" w:lineRule="auto"/>
              <w:rPr>
                <w:b/>
                <w:color w:val="000000"/>
                <w:sz w:val="18"/>
                <w:szCs w:val="18"/>
              </w:rPr>
            </w:pPr>
            <w:r w:rsidRPr="00145E0D">
              <w:rPr>
                <w:b/>
                <w:color w:val="000000"/>
                <w:sz w:val="18"/>
                <w:szCs w:val="18"/>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8C5B4E" w14:textId="24C03D82" w:rsidR="00A664C3" w:rsidRPr="003D10A8" w:rsidRDefault="00A664C3" w:rsidP="00CC0833">
            <w:pPr>
              <w:pStyle w:val="10"/>
              <w:widowControl w:val="0"/>
              <w:spacing w:after="0" w:line="240" w:lineRule="auto"/>
              <w:jc w:val="center"/>
              <w:rPr>
                <w:b/>
                <w:color w:val="000000"/>
                <w:sz w:val="18"/>
                <w:szCs w:val="18"/>
              </w:rPr>
            </w:pPr>
            <w:r w:rsidRPr="003D10A8">
              <w:rPr>
                <w:b/>
                <w:color w:val="000000"/>
                <w:sz w:val="18"/>
                <w:szCs w:val="18"/>
              </w:rPr>
              <w:t>3606,68</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397A490" w14:textId="0CB2EBDF" w:rsidR="00A664C3" w:rsidRPr="003D10A8" w:rsidRDefault="00A664C3" w:rsidP="00CC0833">
            <w:pPr>
              <w:pStyle w:val="10"/>
              <w:widowControl w:val="0"/>
              <w:spacing w:after="0" w:line="240" w:lineRule="auto"/>
              <w:jc w:val="center"/>
              <w:rPr>
                <w:b/>
                <w:color w:val="000000"/>
                <w:sz w:val="18"/>
                <w:szCs w:val="18"/>
              </w:rPr>
            </w:pPr>
            <w:r w:rsidRPr="003D10A8">
              <w:rPr>
                <w:b/>
                <w:color w:val="000000"/>
                <w:sz w:val="18"/>
                <w:szCs w:val="18"/>
              </w:rPr>
              <w:t>567,94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91116F" w14:textId="36488D5D" w:rsidR="00A664C3" w:rsidRPr="003D10A8" w:rsidRDefault="00A664C3" w:rsidP="00CC0833">
            <w:pPr>
              <w:pStyle w:val="10"/>
              <w:widowControl w:val="0"/>
              <w:spacing w:after="0" w:line="240" w:lineRule="auto"/>
              <w:jc w:val="center"/>
              <w:rPr>
                <w:b/>
                <w:color w:val="000000"/>
                <w:sz w:val="18"/>
                <w:szCs w:val="18"/>
              </w:rPr>
            </w:pPr>
            <w:r w:rsidRPr="003D10A8">
              <w:rPr>
                <w:b/>
                <w:color w:val="000000"/>
                <w:sz w:val="18"/>
                <w:szCs w:val="18"/>
              </w:rPr>
              <w:t>560,21</w:t>
            </w:r>
          </w:p>
        </w:tc>
        <w:tc>
          <w:tcPr>
            <w:tcW w:w="0" w:type="auto"/>
            <w:tcBorders>
              <w:top w:val="single" w:sz="4" w:space="0" w:color="000000"/>
              <w:left w:val="single" w:sz="4" w:space="0" w:color="000000"/>
              <w:bottom w:val="single" w:sz="4" w:space="0" w:color="000000"/>
              <w:right w:val="single" w:sz="4" w:space="0" w:color="000000"/>
            </w:tcBorders>
            <w:vAlign w:val="center"/>
          </w:tcPr>
          <w:p w14:paraId="5F013856" w14:textId="2F919454" w:rsidR="00A664C3" w:rsidRPr="003D10A8" w:rsidRDefault="00A664C3" w:rsidP="00CC0833">
            <w:pPr>
              <w:pStyle w:val="10"/>
              <w:widowControl w:val="0"/>
              <w:spacing w:after="0" w:line="240" w:lineRule="auto"/>
              <w:jc w:val="center"/>
              <w:rPr>
                <w:b/>
                <w:color w:val="000000"/>
                <w:sz w:val="18"/>
                <w:szCs w:val="18"/>
              </w:rPr>
            </w:pPr>
            <w:r w:rsidRPr="003D10A8">
              <w:rPr>
                <w:b/>
                <w:color w:val="000000"/>
                <w:sz w:val="18"/>
                <w:szCs w:val="18"/>
              </w:rPr>
              <w:t>515,99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56C976" w14:textId="7EF43A32" w:rsidR="00A664C3" w:rsidRPr="003D10A8" w:rsidRDefault="00A664C3" w:rsidP="00CC0833">
            <w:pPr>
              <w:pStyle w:val="10"/>
              <w:widowControl w:val="0"/>
              <w:spacing w:after="0" w:line="240" w:lineRule="auto"/>
              <w:jc w:val="center"/>
              <w:rPr>
                <w:b/>
                <w:color w:val="000000"/>
                <w:sz w:val="18"/>
                <w:szCs w:val="18"/>
              </w:rPr>
            </w:pPr>
            <w:r w:rsidRPr="003D10A8">
              <w:rPr>
                <w:b/>
                <w:color w:val="000000"/>
                <w:sz w:val="18"/>
                <w:szCs w:val="18"/>
              </w:rPr>
              <w:t>650,54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AB6778" w14:textId="72697580" w:rsidR="00A664C3" w:rsidRPr="003D10A8" w:rsidRDefault="00A664C3" w:rsidP="00CC0833">
            <w:pPr>
              <w:pStyle w:val="10"/>
              <w:widowControl w:val="0"/>
              <w:spacing w:after="0" w:line="240" w:lineRule="auto"/>
              <w:jc w:val="center"/>
              <w:rPr>
                <w:b/>
                <w:color w:val="000000"/>
                <w:sz w:val="18"/>
                <w:szCs w:val="18"/>
              </w:rPr>
            </w:pPr>
            <w:r w:rsidRPr="003D10A8">
              <w:rPr>
                <w:b/>
                <w:color w:val="000000"/>
                <w:sz w:val="18"/>
                <w:szCs w:val="18"/>
              </w:rPr>
              <w:t>642,0</w:t>
            </w:r>
          </w:p>
        </w:tc>
        <w:tc>
          <w:tcPr>
            <w:tcW w:w="0" w:type="auto"/>
            <w:tcBorders>
              <w:top w:val="single" w:sz="4" w:space="0" w:color="000000"/>
              <w:left w:val="single" w:sz="4" w:space="0" w:color="000000"/>
              <w:bottom w:val="single" w:sz="4" w:space="0" w:color="000000"/>
              <w:right w:val="single" w:sz="4" w:space="0" w:color="000000"/>
            </w:tcBorders>
            <w:vAlign w:val="center"/>
          </w:tcPr>
          <w:p w14:paraId="6A957334" w14:textId="33C40D37" w:rsidR="00A664C3" w:rsidRPr="003D10A8" w:rsidRDefault="00A664C3" w:rsidP="00CC0833">
            <w:pPr>
              <w:jc w:val="center"/>
              <w:rPr>
                <w:b/>
                <w:sz w:val="18"/>
                <w:szCs w:val="18"/>
              </w:rPr>
            </w:pPr>
            <w:r w:rsidRPr="003D10A8">
              <w:rPr>
                <w:b/>
                <w:sz w:val="18"/>
                <w:szCs w:val="18"/>
              </w:rPr>
              <w:t>670,0</w:t>
            </w:r>
          </w:p>
        </w:tc>
        <w:tc>
          <w:tcPr>
            <w:tcW w:w="0" w:type="auto"/>
            <w:vMerge w:val="restart"/>
            <w:tcBorders>
              <w:top w:val="single" w:sz="4" w:space="0" w:color="000000"/>
              <w:left w:val="single" w:sz="4" w:space="0" w:color="000000"/>
              <w:right w:val="single" w:sz="4" w:space="0" w:color="000000"/>
            </w:tcBorders>
            <w:shd w:val="clear" w:color="auto" w:fill="auto"/>
          </w:tcPr>
          <w:p w14:paraId="7EAD3497" w14:textId="2F910C66"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2177144E" w14:textId="77777777" w:rsidTr="00A664C3">
        <w:trPr>
          <w:cantSplit/>
          <w:trHeight w:val="242"/>
        </w:trPr>
        <w:tc>
          <w:tcPr>
            <w:tcW w:w="0" w:type="auto"/>
            <w:vMerge/>
            <w:tcBorders>
              <w:left w:val="single" w:sz="4" w:space="0" w:color="000000"/>
              <w:right w:val="single" w:sz="4" w:space="0" w:color="000000"/>
            </w:tcBorders>
            <w:shd w:val="clear" w:color="auto" w:fill="auto"/>
          </w:tcPr>
          <w:p w14:paraId="62C9BC4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7049B5BA" w14:textId="77777777" w:rsidR="00A664C3" w:rsidRPr="00DB2A83"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56CDA604"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66D4A0"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F7CA8D" w14:textId="7DBDBA6E" w:rsidR="00A664C3" w:rsidRPr="00DB2A83" w:rsidRDefault="00A664C3" w:rsidP="00CC0833">
            <w:pPr>
              <w:pStyle w:val="10"/>
              <w:widowControl w:val="0"/>
              <w:spacing w:after="0" w:line="240" w:lineRule="auto"/>
              <w:jc w:val="center"/>
              <w:rPr>
                <w:bCs/>
                <w:color w:val="000000"/>
                <w:sz w:val="18"/>
                <w:szCs w:val="18"/>
              </w:rPr>
            </w:pPr>
            <w:r w:rsidRPr="00786445">
              <w:rPr>
                <w:bCs/>
                <w:color w:val="000000"/>
                <w:sz w:val="18"/>
                <w:szCs w:val="18"/>
              </w:rPr>
              <w:t>3606,68</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4E22678D" w14:textId="66ED596A"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567,94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EB6E62" w14:textId="2E0EAC2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560,21</w:t>
            </w:r>
          </w:p>
        </w:tc>
        <w:tc>
          <w:tcPr>
            <w:tcW w:w="0" w:type="auto"/>
            <w:tcBorders>
              <w:top w:val="single" w:sz="4" w:space="0" w:color="000000"/>
              <w:left w:val="single" w:sz="4" w:space="0" w:color="000000"/>
              <w:bottom w:val="single" w:sz="4" w:space="0" w:color="000000"/>
              <w:right w:val="single" w:sz="4" w:space="0" w:color="000000"/>
            </w:tcBorders>
            <w:vAlign w:val="center"/>
          </w:tcPr>
          <w:p w14:paraId="0FB58AE9" w14:textId="7A698EA4" w:rsidR="00A664C3" w:rsidRPr="002766DD" w:rsidRDefault="00A664C3" w:rsidP="00CC0833">
            <w:pPr>
              <w:pStyle w:val="10"/>
              <w:widowControl w:val="0"/>
              <w:spacing w:after="0" w:line="240" w:lineRule="auto"/>
              <w:jc w:val="center"/>
              <w:rPr>
                <w:bCs/>
                <w:color w:val="000000"/>
                <w:sz w:val="18"/>
                <w:szCs w:val="18"/>
              </w:rPr>
            </w:pPr>
            <w:r w:rsidRPr="002766DD">
              <w:rPr>
                <w:bCs/>
                <w:color w:val="000000"/>
                <w:sz w:val="18"/>
                <w:szCs w:val="18"/>
              </w:rPr>
              <w:t>515,99</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F65722" w14:textId="3E921ACC" w:rsidR="00A664C3" w:rsidRPr="00DB2A83" w:rsidRDefault="00A664C3" w:rsidP="00CC0833">
            <w:pPr>
              <w:pStyle w:val="10"/>
              <w:widowControl w:val="0"/>
              <w:spacing w:after="0" w:line="240" w:lineRule="auto"/>
              <w:jc w:val="center"/>
              <w:rPr>
                <w:bCs/>
                <w:color w:val="000000"/>
                <w:sz w:val="18"/>
                <w:szCs w:val="18"/>
              </w:rPr>
            </w:pPr>
            <w:r w:rsidRPr="00973F4A">
              <w:rPr>
                <w:bCs/>
                <w:color w:val="000000"/>
                <w:sz w:val="18"/>
                <w:szCs w:val="18"/>
              </w:rPr>
              <w:t>650,54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C9806C" w14:textId="63E7EE4C" w:rsidR="00A664C3" w:rsidRPr="00DB2A83" w:rsidRDefault="00A664C3" w:rsidP="00CC0833">
            <w:pPr>
              <w:pStyle w:val="10"/>
              <w:widowControl w:val="0"/>
              <w:spacing w:after="0" w:line="240" w:lineRule="auto"/>
              <w:jc w:val="center"/>
              <w:rPr>
                <w:bCs/>
                <w:color w:val="000000"/>
                <w:sz w:val="18"/>
                <w:szCs w:val="18"/>
              </w:rPr>
            </w:pPr>
            <w:r w:rsidRPr="002766DD">
              <w:rPr>
                <w:bCs/>
                <w:color w:val="000000"/>
                <w:sz w:val="18"/>
                <w:szCs w:val="18"/>
              </w:rPr>
              <w:t>642,0</w:t>
            </w:r>
          </w:p>
        </w:tc>
        <w:tc>
          <w:tcPr>
            <w:tcW w:w="0" w:type="auto"/>
            <w:tcBorders>
              <w:top w:val="single" w:sz="4" w:space="0" w:color="000000"/>
              <w:left w:val="single" w:sz="4" w:space="0" w:color="000000"/>
              <w:bottom w:val="single" w:sz="4" w:space="0" w:color="000000"/>
              <w:right w:val="single" w:sz="4" w:space="0" w:color="000000"/>
            </w:tcBorders>
            <w:vAlign w:val="center"/>
          </w:tcPr>
          <w:p w14:paraId="56D6B8BB" w14:textId="4B53E2BB" w:rsidR="00A664C3" w:rsidRPr="00C35039" w:rsidRDefault="00A664C3" w:rsidP="00CC0833">
            <w:pPr>
              <w:pStyle w:val="10"/>
              <w:widowControl w:val="0"/>
              <w:spacing w:after="0" w:line="240" w:lineRule="auto"/>
              <w:jc w:val="center"/>
              <w:rPr>
                <w:bCs/>
                <w:color w:val="000000"/>
                <w:sz w:val="18"/>
                <w:szCs w:val="18"/>
              </w:rPr>
            </w:pPr>
            <w:r w:rsidRPr="002766DD">
              <w:rPr>
                <w:bCs/>
                <w:sz w:val="18"/>
                <w:szCs w:val="18"/>
              </w:rPr>
              <w:t>670,0</w:t>
            </w:r>
          </w:p>
        </w:tc>
        <w:tc>
          <w:tcPr>
            <w:tcW w:w="0" w:type="auto"/>
            <w:vMerge/>
            <w:tcBorders>
              <w:left w:val="single" w:sz="4" w:space="0" w:color="000000"/>
              <w:right w:val="single" w:sz="4" w:space="0" w:color="000000"/>
            </w:tcBorders>
            <w:shd w:val="clear" w:color="auto" w:fill="auto"/>
          </w:tcPr>
          <w:p w14:paraId="585073CB" w14:textId="02717D0B" w:rsidR="00A664C3" w:rsidRPr="00DB2A83" w:rsidRDefault="00A664C3" w:rsidP="00CC0833">
            <w:pPr>
              <w:pStyle w:val="10"/>
              <w:widowControl w:val="0"/>
              <w:spacing w:after="0" w:line="240" w:lineRule="auto"/>
              <w:rPr>
                <w:bCs/>
                <w:color w:val="000000"/>
                <w:sz w:val="18"/>
                <w:szCs w:val="18"/>
              </w:rPr>
            </w:pPr>
          </w:p>
        </w:tc>
      </w:tr>
      <w:tr w:rsidR="00A664C3" w:rsidRPr="003657E7" w14:paraId="1B5858D5" w14:textId="77777777" w:rsidTr="00A664C3">
        <w:trPr>
          <w:cantSplit/>
          <w:trHeight w:val="150"/>
        </w:trPr>
        <w:tc>
          <w:tcPr>
            <w:tcW w:w="0" w:type="auto"/>
            <w:vMerge/>
            <w:tcBorders>
              <w:left w:val="single" w:sz="4" w:space="0" w:color="000000"/>
              <w:right w:val="single" w:sz="4" w:space="0" w:color="000000"/>
            </w:tcBorders>
            <w:shd w:val="clear" w:color="auto" w:fill="auto"/>
          </w:tcPr>
          <w:p w14:paraId="267F5938"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7E8E8B16" w14:textId="7D805D5B" w:rsidR="00A664C3" w:rsidRPr="00DB2A83" w:rsidRDefault="00A664C3" w:rsidP="00CC0833">
            <w:pPr>
              <w:pStyle w:val="10"/>
              <w:widowControl w:val="0"/>
              <w:spacing w:after="0" w:line="240" w:lineRule="auto"/>
              <w:jc w:val="both"/>
              <w:rPr>
                <w:rFonts w:eastAsia="Calibri"/>
                <w:bCs/>
                <w:sz w:val="18"/>
                <w:szCs w:val="18"/>
                <w:lang w:eastAsia="en-US"/>
              </w:rPr>
            </w:pPr>
            <w:r w:rsidRPr="00DB6B9F">
              <w:rPr>
                <w:color w:val="000000"/>
                <w:sz w:val="18"/>
                <w:szCs w:val="18"/>
              </w:rPr>
              <w:t>ОМСУ обеспечены программными продуктами согласно заявленной потребности</w:t>
            </w:r>
          </w:p>
        </w:tc>
        <w:tc>
          <w:tcPr>
            <w:tcW w:w="0" w:type="auto"/>
            <w:vMerge/>
            <w:tcBorders>
              <w:left w:val="single" w:sz="4" w:space="0" w:color="000000"/>
              <w:right w:val="single" w:sz="4" w:space="0" w:color="000000"/>
            </w:tcBorders>
            <w:shd w:val="clear" w:color="auto" w:fill="auto"/>
          </w:tcPr>
          <w:p w14:paraId="3D7AD1B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2BCC23BC" w14:textId="408A58E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5183BD5C" w14:textId="1682797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46045900" w14:textId="267A2C9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2FD72207" w14:textId="380C467D"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vAlign w:val="center"/>
          </w:tcPr>
          <w:p w14:paraId="60DE042E" w14:textId="4608153E"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2482E5EC" w14:textId="3832CD5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t>год</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6B4135E4" w14:textId="7C972042"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5D348B46" w14:textId="3D80888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78BE419" w14:textId="3863E348"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43CFF0DE" w14:textId="0679BE73" w:rsidR="00A664C3" w:rsidRPr="00DB2A83" w:rsidRDefault="00A664C3" w:rsidP="00CC0833">
            <w:pPr>
              <w:jc w:val="center"/>
              <w:rPr>
                <w:sz w:val="18"/>
                <w:szCs w:val="18"/>
              </w:rPr>
            </w:pPr>
          </w:p>
        </w:tc>
      </w:tr>
      <w:tr w:rsidR="00A664C3" w:rsidRPr="003657E7" w14:paraId="2B14BBAE" w14:textId="77777777" w:rsidTr="00A664C3">
        <w:trPr>
          <w:cantSplit/>
          <w:trHeight w:val="149"/>
        </w:trPr>
        <w:tc>
          <w:tcPr>
            <w:tcW w:w="0" w:type="auto"/>
            <w:vMerge/>
            <w:tcBorders>
              <w:left w:val="single" w:sz="4" w:space="0" w:color="000000"/>
              <w:right w:val="single" w:sz="4" w:space="0" w:color="000000"/>
            </w:tcBorders>
            <w:shd w:val="clear" w:color="auto" w:fill="auto"/>
          </w:tcPr>
          <w:p w14:paraId="13F608E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60C13899" w14:textId="77777777" w:rsidR="00A664C3" w:rsidRPr="00DB6B9F"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6FA530E0"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2F5105C6"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52575545"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7B6F17D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6FF1D8B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5525A19B"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0391FA9D" w14:textId="4053425C"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124810DC" w14:textId="4CBD738B"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71BB87C2" w14:textId="1B06872C"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42541463" w14:textId="647C5722"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C149178" w14:textId="11279D6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01220505"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24B60F3"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127487E" w14:textId="1CBA4DE7" w:rsidR="00A664C3" w:rsidRPr="00DB2A83" w:rsidRDefault="00A664C3" w:rsidP="00CC0833">
            <w:pPr>
              <w:jc w:val="center"/>
              <w:rPr>
                <w:sz w:val="18"/>
                <w:szCs w:val="18"/>
              </w:rPr>
            </w:pPr>
          </w:p>
        </w:tc>
      </w:tr>
      <w:tr w:rsidR="00A664C3" w:rsidRPr="003657E7" w14:paraId="2814EF50" w14:textId="77777777" w:rsidTr="00A664C3">
        <w:trPr>
          <w:cantSplit/>
          <w:trHeight w:val="149"/>
        </w:trPr>
        <w:tc>
          <w:tcPr>
            <w:tcW w:w="0" w:type="auto"/>
            <w:vMerge/>
            <w:tcBorders>
              <w:left w:val="single" w:sz="4" w:space="0" w:color="000000"/>
              <w:right w:val="single" w:sz="4" w:space="0" w:color="000000"/>
            </w:tcBorders>
            <w:shd w:val="clear" w:color="auto" w:fill="auto"/>
          </w:tcPr>
          <w:p w14:paraId="5570C023"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6187F091" w14:textId="77777777" w:rsidR="00A664C3" w:rsidRPr="00DB6B9F"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3724D7C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1B768C64"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2DF49A6B"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1BD4B64B"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shd w:val="clear" w:color="auto" w:fill="auto"/>
            <w:vAlign w:val="center"/>
          </w:tcPr>
          <w:p w14:paraId="4A62104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tcPr>
          <w:p w14:paraId="15687B24"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377FC7D2" w14:textId="1FB59D8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3C2198B5" w14:textId="5917EDBB"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FEC344A" w14:textId="0607F15C"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39EE13C" w14:textId="79C30267"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F17FE2A" w14:textId="49401B29"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auto"/>
              <w:right w:val="single" w:sz="4" w:space="0" w:color="000000"/>
            </w:tcBorders>
            <w:shd w:val="clear" w:color="auto" w:fill="auto"/>
            <w:vAlign w:val="center"/>
          </w:tcPr>
          <w:p w14:paraId="7955A178"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40845"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65206D7B" w14:textId="10D30F70" w:rsidR="00A664C3" w:rsidRPr="00DB2A83" w:rsidRDefault="00A664C3" w:rsidP="00CC0833">
            <w:pPr>
              <w:jc w:val="center"/>
              <w:rPr>
                <w:sz w:val="18"/>
                <w:szCs w:val="18"/>
              </w:rPr>
            </w:pPr>
          </w:p>
        </w:tc>
      </w:tr>
      <w:tr w:rsidR="00A664C3" w:rsidRPr="003657E7" w14:paraId="2DE86D2C" w14:textId="77777777" w:rsidTr="00A664C3">
        <w:trPr>
          <w:cantSplit/>
          <w:trHeight w:val="490"/>
        </w:trPr>
        <w:tc>
          <w:tcPr>
            <w:tcW w:w="0" w:type="auto"/>
            <w:vMerge w:val="restart"/>
            <w:tcBorders>
              <w:top w:val="single" w:sz="4" w:space="0" w:color="000000"/>
              <w:left w:val="single" w:sz="4" w:space="0" w:color="000000"/>
              <w:right w:val="single" w:sz="4" w:space="0" w:color="000000"/>
            </w:tcBorders>
            <w:shd w:val="clear" w:color="auto" w:fill="auto"/>
          </w:tcPr>
          <w:p w14:paraId="49A8646C"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3.2.</w:t>
            </w:r>
          </w:p>
        </w:tc>
        <w:tc>
          <w:tcPr>
            <w:tcW w:w="0" w:type="auto"/>
            <w:vMerge w:val="restart"/>
            <w:tcBorders>
              <w:top w:val="single" w:sz="4" w:space="0" w:color="000000"/>
              <w:left w:val="single" w:sz="4" w:space="0" w:color="000000"/>
              <w:right w:val="single" w:sz="4" w:space="0" w:color="000000"/>
            </w:tcBorders>
            <w:shd w:val="clear" w:color="auto" w:fill="auto"/>
          </w:tcPr>
          <w:p w14:paraId="11DBB770" w14:textId="77777777" w:rsidR="00A664C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03.02.</w:t>
            </w:r>
          </w:p>
          <w:p w14:paraId="5C215774" w14:textId="3E9FC1D4" w:rsidR="00A664C3" w:rsidRPr="00DB2A8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0" w:type="auto"/>
            <w:vMerge w:val="restart"/>
            <w:tcBorders>
              <w:top w:val="single" w:sz="4" w:space="0" w:color="000000"/>
              <w:left w:val="single" w:sz="4" w:space="0" w:color="000000"/>
              <w:right w:val="single" w:sz="4" w:space="0" w:color="000000"/>
            </w:tcBorders>
            <w:shd w:val="clear" w:color="auto" w:fill="auto"/>
          </w:tcPr>
          <w:p w14:paraId="0624DD47" w14:textId="2AD389AC"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4F49A1FE" w14:textId="77777777" w:rsidR="00A664C3" w:rsidRPr="008372D3" w:rsidRDefault="00A664C3" w:rsidP="00CC0833">
            <w:pPr>
              <w:pStyle w:val="10"/>
              <w:widowControl w:val="0"/>
              <w:spacing w:after="0" w:line="240" w:lineRule="auto"/>
              <w:rPr>
                <w:b/>
                <w:color w:val="000000"/>
                <w:sz w:val="18"/>
                <w:szCs w:val="18"/>
              </w:rPr>
            </w:pPr>
            <w:r w:rsidRPr="008372D3">
              <w:rPr>
                <w:b/>
                <w:color w:val="000000"/>
                <w:sz w:val="18"/>
                <w:szCs w:val="18"/>
              </w:rPr>
              <w:t>Итого, в том числе:</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6D865C3" w14:textId="77777777" w:rsidR="00A664C3" w:rsidRPr="008372D3" w:rsidRDefault="00A664C3" w:rsidP="00CC0833">
            <w:pPr>
              <w:pStyle w:val="10"/>
              <w:widowControl w:val="0"/>
              <w:spacing w:after="0" w:line="240" w:lineRule="auto"/>
              <w:jc w:val="center"/>
              <w:rPr>
                <w:b/>
                <w:color w:val="000000"/>
                <w:sz w:val="18"/>
                <w:szCs w:val="18"/>
              </w:rPr>
            </w:pPr>
            <w:r w:rsidRPr="008372D3">
              <w:rPr>
                <w:b/>
                <w:color w:val="000000"/>
                <w:sz w:val="18"/>
                <w:szCs w:val="18"/>
              </w:rPr>
              <w:t>0</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46C4D789" w14:textId="77777777" w:rsidR="00A664C3" w:rsidRPr="008372D3" w:rsidRDefault="00A664C3" w:rsidP="00CC0833">
            <w:pPr>
              <w:pStyle w:val="10"/>
              <w:widowControl w:val="0"/>
              <w:spacing w:after="0" w:line="240" w:lineRule="auto"/>
              <w:jc w:val="center"/>
              <w:rPr>
                <w:b/>
                <w:color w:val="000000"/>
                <w:sz w:val="18"/>
                <w:szCs w:val="18"/>
              </w:rPr>
            </w:pPr>
            <w:r w:rsidRPr="008372D3">
              <w:rPr>
                <w:b/>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88D799D" w14:textId="77777777" w:rsidR="00A664C3" w:rsidRPr="008372D3" w:rsidRDefault="00A664C3" w:rsidP="00CC0833">
            <w:pPr>
              <w:pStyle w:val="10"/>
              <w:widowControl w:val="0"/>
              <w:spacing w:after="0" w:line="240" w:lineRule="auto"/>
              <w:jc w:val="center"/>
              <w:rPr>
                <w:b/>
                <w:color w:val="000000"/>
                <w:sz w:val="18"/>
                <w:szCs w:val="18"/>
              </w:rPr>
            </w:pPr>
            <w:r w:rsidRPr="008372D3">
              <w:rPr>
                <w:b/>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58A072CC" w14:textId="61346E42" w:rsidR="00A664C3" w:rsidRPr="008372D3" w:rsidRDefault="00A664C3" w:rsidP="00CC0833">
            <w:pPr>
              <w:pStyle w:val="10"/>
              <w:widowControl w:val="0"/>
              <w:spacing w:after="0" w:line="240" w:lineRule="auto"/>
              <w:jc w:val="center"/>
              <w:rPr>
                <w:b/>
                <w:color w:val="000000"/>
                <w:sz w:val="18"/>
                <w:szCs w:val="18"/>
              </w:rPr>
            </w:pPr>
            <w:r w:rsidRPr="008372D3">
              <w:rPr>
                <w:b/>
                <w:color w:val="000000"/>
                <w:sz w:val="18"/>
                <w:szCs w:val="18"/>
              </w:rPr>
              <w:t>0</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367F4385" w14:textId="3376BFBB" w:rsidR="00A664C3" w:rsidRPr="008372D3" w:rsidRDefault="00A664C3" w:rsidP="00CC0833">
            <w:pPr>
              <w:pStyle w:val="10"/>
              <w:widowControl w:val="0"/>
              <w:spacing w:after="0" w:line="240" w:lineRule="auto"/>
              <w:jc w:val="center"/>
              <w:rPr>
                <w:b/>
                <w:color w:val="000000"/>
                <w:sz w:val="18"/>
                <w:szCs w:val="18"/>
              </w:rPr>
            </w:pPr>
            <w:r w:rsidRPr="008372D3">
              <w:rPr>
                <w:b/>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AF2028A" w14:textId="77777777" w:rsidR="00A664C3" w:rsidRPr="008372D3" w:rsidRDefault="00A664C3" w:rsidP="00CC0833">
            <w:pPr>
              <w:pStyle w:val="10"/>
              <w:widowControl w:val="0"/>
              <w:spacing w:after="0" w:line="240" w:lineRule="auto"/>
              <w:jc w:val="center"/>
              <w:rPr>
                <w:b/>
                <w:color w:val="000000"/>
                <w:sz w:val="18"/>
                <w:szCs w:val="18"/>
              </w:rPr>
            </w:pPr>
            <w:r w:rsidRPr="008372D3">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CF7E839" w14:textId="47C4E0E2" w:rsidR="00A664C3" w:rsidRPr="008372D3" w:rsidRDefault="00A664C3" w:rsidP="00CC0833">
            <w:pPr>
              <w:jc w:val="center"/>
              <w:rPr>
                <w:b/>
                <w:sz w:val="18"/>
                <w:szCs w:val="18"/>
              </w:rPr>
            </w:pPr>
            <w:r w:rsidRPr="008372D3">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0158274D" w14:textId="11BDE49C"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6F422E0C" w14:textId="77777777" w:rsidTr="00A664C3">
        <w:trPr>
          <w:cantSplit/>
          <w:trHeight w:val="489"/>
        </w:trPr>
        <w:tc>
          <w:tcPr>
            <w:tcW w:w="0" w:type="auto"/>
            <w:vMerge/>
            <w:tcBorders>
              <w:left w:val="single" w:sz="4" w:space="0" w:color="000000"/>
              <w:right w:val="single" w:sz="4" w:space="0" w:color="000000"/>
            </w:tcBorders>
            <w:shd w:val="clear" w:color="auto" w:fill="auto"/>
          </w:tcPr>
          <w:p w14:paraId="48B0ED4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auto"/>
              <w:right w:val="single" w:sz="4" w:space="0" w:color="000000"/>
            </w:tcBorders>
            <w:shd w:val="clear" w:color="auto" w:fill="auto"/>
          </w:tcPr>
          <w:p w14:paraId="468C90C8" w14:textId="77777777" w:rsidR="00A664C3" w:rsidRPr="00DB2A83"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199B16BC"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6DC3E81C"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FAC74C2"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6607F03F"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9987C73"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06C85CC0" w14:textId="6DA63608"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49EB2044" w14:textId="1C73CD9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13225E5"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B7E4A9A" w14:textId="66F4153E"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tcPr>
          <w:p w14:paraId="5BE4B009" w14:textId="0D94AB5A"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55BCAC11" w14:textId="77777777" w:rsidTr="00A664C3">
        <w:trPr>
          <w:cantSplit/>
          <w:trHeight w:val="313"/>
        </w:trPr>
        <w:tc>
          <w:tcPr>
            <w:tcW w:w="0" w:type="auto"/>
            <w:vMerge/>
            <w:tcBorders>
              <w:left w:val="single" w:sz="4" w:space="0" w:color="000000"/>
              <w:right w:val="single" w:sz="4" w:space="0" w:color="000000"/>
            </w:tcBorders>
            <w:shd w:val="clear" w:color="auto" w:fill="auto"/>
          </w:tcPr>
          <w:p w14:paraId="59B98248"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auto"/>
              <w:left w:val="single" w:sz="4" w:space="0" w:color="000000"/>
              <w:right w:val="single" w:sz="4" w:space="0" w:color="000000"/>
            </w:tcBorders>
            <w:shd w:val="clear" w:color="auto" w:fill="auto"/>
          </w:tcPr>
          <w:p w14:paraId="3CC7E20B" w14:textId="27C88A45" w:rsidR="00A664C3" w:rsidRPr="00DB2A83" w:rsidRDefault="00A664C3" w:rsidP="00CC0833">
            <w:pPr>
              <w:pStyle w:val="10"/>
              <w:widowControl w:val="0"/>
              <w:spacing w:after="0" w:line="240" w:lineRule="auto"/>
              <w:jc w:val="both"/>
              <w:rPr>
                <w:rFonts w:eastAsia="Calibri"/>
                <w:bCs/>
                <w:sz w:val="18"/>
                <w:szCs w:val="18"/>
                <w:lang w:eastAsia="en-US"/>
              </w:rPr>
            </w:pPr>
            <w:r w:rsidRPr="00676A1D">
              <w:rPr>
                <w:color w:val="000000"/>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0" w:type="auto"/>
            <w:vMerge/>
            <w:tcBorders>
              <w:left w:val="single" w:sz="4" w:space="0" w:color="000000"/>
              <w:right w:val="single" w:sz="4" w:space="0" w:color="000000"/>
            </w:tcBorders>
            <w:shd w:val="clear" w:color="auto" w:fill="auto"/>
          </w:tcPr>
          <w:p w14:paraId="5B378A53"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7CC2732E" w14:textId="46B518D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4AC9B488" w14:textId="2C86F76D"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371F92F5" w14:textId="5D8402E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51559AC4" w14:textId="2C70BE5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auto"/>
              <w:left w:val="single" w:sz="4" w:space="0" w:color="000000"/>
              <w:right w:val="single" w:sz="4" w:space="0" w:color="000000"/>
            </w:tcBorders>
            <w:vAlign w:val="center"/>
          </w:tcPr>
          <w:p w14:paraId="05BA43D7" w14:textId="3469B345"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639E684C" w14:textId="023A828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t>год</w:t>
            </w:r>
          </w:p>
        </w:tc>
        <w:tc>
          <w:tcPr>
            <w:tcW w:w="0" w:type="auto"/>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5C1F4245" w14:textId="1F79920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0A8DB19F" w14:textId="1BC3DEAD"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380F717" w14:textId="1C8DB403"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78E3C9AB" w14:textId="5700C48B" w:rsidR="00A664C3" w:rsidRPr="00DB2A83" w:rsidRDefault="00A664C3" w:rsidP="00CC0833">
            <w:pPr>
              <w:jc w:val="center"/>
              <w:rPr>
                <w:sz w:val="18"/>
                <w:szCs w:val="18"/>
              </w:rPr>
            </w:pPr>
          </w:p>
        </w:tc>
      </w:tr>
      <w:tr w:rsidR="00A664C3" w:rsidRPr="003657E7" w14:paraId="64947BAE" w14:textId="77777777" w:rsidTr="00A664C3">
        <w:trPr>
          <w:cantSplit/>
          <w:trHeight w:val="312"/>
        </w:trPr>
        <w:tc>
          <w:tcPr>
            <w:tcW w:w="0" w:type="auto"/>
            <w:vMerge/>
            <w:tcBorders>
              <w:left w:val="single" w:sz="4" w:space="0" w:color="000000"/>
              <w:right w:val="single" w:sz="4" w:space="0" w:color="000000"/>
            </w:tcBorders>
            <w:shd w:val="clear" w:color="auto" w:fill="auto"/>
          </w:tcPr>
          <w:p w14:paraId="258575C6"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0C03F949" w14:textId="77777777" w:rsidR="00A664C3" w:rsidRPr="00676A1D"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0F7F1C85"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1A75DA3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3641E0F3"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185FAA1D"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290DDA3A"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23C18EA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7FFAFDEC" w14:textId="55C939F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AEC38C6" w14:textId="15E300D7"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34AEF74" w14:textId="40A3EEB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CD101B7" w14:textId="6C0A3F5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1379A5AF" w14:textId="602DE54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7674AAB5"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7A541C"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74C5D54A" w14:textId="15940B18" w:rsidR="00A664C3" w:rsidRPr="00DB2A83" w:rsidRDefault="00A664C3" w:rsidP="00CC0833">
            <w:pPr>
              <w:jc w:val="center"/>
              <w:rPr>
                <w:sz w:val="18"/>
                <w:szCs w:val="18"/>
              </w:rPr>
            </w:pPr>
          </w:p>
        </w:tc>
      </w:tr>
      <w:tr w:rsidR="00A664C3" w:rsidRPr="003657E7" w14:paraId="64541EB8" w14:textId="77777777" w:rsidTr="00A664C3">
        <w:trPr>
          <w:cantSplit/>
          <w:trHeight w:val="312"/>
        </w:trPr>
        <w:tc>
          <w:tcPr>
            <w:tcW w:w="0" w:type="auto"/>
            <w:vMerge/>
            <w:tcBorders>
              <w:left w:val="single" w:sz="4" w:space="0" w:color="000000"/>
              <w:right w:val="single" w:sz="4" w:space="0" w:color="000000"/>
            </w:tcBorders>
            <w:shd w:val="clear" w:color="auto" w:fill="auto"/>
          </w:tcPr>
          <w:p w14:paraId="2F59AF88"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1EAFCEC6" w14:textId="77777777" w:rsidR="00A664C3" w:rsidRPr="00676A1D"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599C37A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590FE49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51C0AC40"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679CECB6"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A31FDAD"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20A6E932"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57E71A7" w14:textId="538B436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7EDAEC88" w14:textId="2576CBB6"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FB10795" w14:textId="5971DDE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57CA171" w14:textId="005AF07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ADD9D7B" w14:textId="3BC8B1C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1011EAA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66BA32"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A6308C5" w14:textId="4EF99F72" w:rsidR="00A664C3" w:rsidRPr="00DB2A83" w:rsidRDefault="00A664C3" w:rsidP="00CC0833">
            <w:pPr>
              <w:jc w:val="center"/>
              <w:rPr>
                <w:sz w:val="18"/>
                <w:szCs w:val="18"/>
              </w:rPr>
            </w:pPr>
          </w:p>
        </w:tc>
      </w:tr>
      <w:tr w:rsidR="00A664C3" w:rsidRPr="003657E7" w14:paraId="754A614F" w14:textId="77777777" w:rsidTr="00A664C3">
        <w:trPr>
          <w:cantSplit/>
          <w:trHeight w:val="323"/>
        </w:trPr>
        <w:tc>
          <w:tcPr>
            <w:tcW w:w="0" w:type="auto"/>
            <w:vMerge w:val="restart"/>
            <w:tcBorders>
              <w:top w:val="single" w:sz="4" w:space="0" w:color="auto"/>
              <w:left w:val="single" w:sz="4" w:space="0" w:color="000000"/>
              <w:right w:val="single" w:sz="4" w:space="0" w:color="000000"/>
            </w:tcBorders>
            <w:shd w:val="clear" w:color="auto" w:fill="auto"/>
          </w:tcPr>
          <w:p w14:paraId="5109E6F6"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3.3.</w:t>
            </w:r>
          </w:p>
        </w:tc>
        <w:tc>
          <w:tcPr>
            <w:tcW w:w="0" w:type="auto"/>
            <w:vMerge w:val="restart"/>
            <w:tcBorders>
              <w:top w:val="single" w:sz="4" w:space="0" w:color="auto"/>
              <w:left w:val="single" w:sz="4" w:space="0" w:color="000000"/>
              <w:right w:val="single" w:sz="4" w:space="0" w:color="000000"/>
            </w:tcBorders>
            <w:shd w:val="clear" w:color="auto" w:fill="auto"/>
          </w:tcPr>
          <w:p w14:paraId="312582EA" w14:textId="77777777" w:rsidR="00A664C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03.03.</w:t>
            </w:r>
          </w:p>
          <w:p w14:paraId="03EE5A6A" w14:textId="1A365347" w:rsidR="00A664C3" w:rsidRPr="00DB2A8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single" w:sz="4" w:space="0" w:color="auto"/>
              <w:left w:val="single" w:sz="4" w:space="0" w:color="000000"/>
              <w:right w:val="single" w:sz="4" w:space="0" w:color="000000"/>
            </w:tcBorders>
            <w:shd w:val="clear" w:color="auto" w:fill="auto"/>
          </w:tcPr>
          <w:p w14:paraId="6A0F4F53" w14:textId="340C3622"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6863138B" w14:textId="77777777" w:rsidR="00A664C3" w:rsidRPr="00C275AB" w:rsidRDefault="00A664C3" w:rsidP="00CC0833">
            <w:pPr>
              <w:pStyle w:val="10"/>
              <w:widowControl w:val="0"/>
              <w:spacing w:after="0" w:line="240" w:lineRule="auto"/>
              <w:rPr>
                <w:b/>
                <w:color w:val="000000"/>
                <w:sz w:val="18"/>
                <w:szCs w:val="18"/>
              </w:rPr>
            </w:pPr>
            <w:r w:rsidRPr="00C275AB">
              <w:rPr>
                <w:b/>
                <w:color w:val="000000"/>
                <w:sz w:val="18"/>
                <w:szCs w:val="18"/>
              </w:rPr>
              <w:t>Итого, в том числе:</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BF1A705" w14:textId="77777777" w:rsidR="00A664C3" w:rsidRPr="00C275AB" w:rsidRDefault="00A664C3" w:rsidP="00CC0833">
            <w:pPr>
              <w:pStyle w:val="10"/>
              <w:widowControl w:val="0"/>
              <w:spacing w:after="0" w:line="240" w:lineRule="auto"/>
              <w:jc w:val="center"/>
              <w:rPr>
                <w:b/>
                <w:color w:val="000000"/>
                <w:sz w:val="18"/>
                <w:szCs w:val="18"/>
              </w:rPr>
            </w:pPr>
            <w:r w:rsidRPr="00C275AB">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0A13765" w14:textId="77777777" w:rsidR="00A664C3" w:rsidRPr="00C275AB" w:rsidRDefault="00A664C3" w:rsidP="00CC0833">
            <w:pPr>
              <w:pStyle w:val="10"/>
              <w:widowControl w:val="0"/>
              <w:spacing w:after="0" w:line="240" w:lineRule="auto"/>
              <w:jc w:val="center"/>
              <w:rPr>
                <w:b/>
                <w:color w:val="000000"/>
                <w:sz w:val="18"/>
                <w:szCs w:val="18"/>
              </w:rPr>
            </w:pPr>
            <w:r w:rsidRPr="00C275AB">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3D6E999" w14:textId="77777777" w:rsidR="00A664C3" w:rsidRPr="00C275AB" w:rsidRDefault="00A664C3" w:rsidP="00CC0833">
            <w:pPr>
              <w:pStyle w:val="10"/>
              <w:widowControl w:val="0"/>
              <w:spacing w:after="0" w:line="240" w:lineRule="auto"/>
              <w:jc w:val="center"/>
              <w:rPr>
                <w:b/>
                <w:color w:val="000000"/>
                <w:sz w:val="18"/>
                <w:szCs w:val="18"/>
              </w:rPr>
            </w:pPr>
            <w:r w:rsidRPr="00C275AB">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25E9F6B5" w14:textId="40E43F8D" w:rsidR="00A664C3" w:rsidRPr="00C275AB" w:rsidRDefault="00A664C3" w:rsidP="00CC0833">
            <w:pPr>
              <w:pStyle w:val="10"/>
              <w:widowControl w:val="0"/>
              <w:spacing w:after="0" w:line="240" w:lineRule="auto"/>
              <w:jc w:val="center"/>
              <w:rPr>
                <w:b/>
                <w:color w:val="000000"/>
                <w:sz w:val="18"/>
                <w:szCs w:val="18"/>
              </w:rPr>
            </w:pPr>
            <w:r w:rsidRPr="00C275AB">
              <w:rPr>
                <w:b/>
                <w:color w:val="000000"/>
                <w:sz w:val="18"/>
                <w:szCs w:val="18"/>
              </w:rPr>
              <w:t>0</w:t>
            </w:r>
          </w:p>
        </w:tc>
        <w:tc>
          <w:tcPr>
            <w:tcW w:w="0" w:type="auto"/>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66CC4621" w14:textId="0F66D214" w:rsidR="00A664C3" w:rsidRPr="00C275AB" w:rsidRDefault="00A664C3" w:rsidP="00CC0833">
            <w:pPr>
              <w:pStyle w:val="10"/>
              <w:widowControl w:val="0"/>
              <w:spacing w:after="0" w:line="240" w:lineRule="auto"/>
              <w:jc w:val="center"/>
              <w:rPr>
                <w:b/>
                <w:color w:val="000000"/>
                <w:sz w:val="18"/>
                <w:szCs w:val="18"/>
              </w:rPr>
            </w:pPr>
            <w:r w:rsidRPr="00C275AB">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A680B8A" w14:textId="77777777" w:rsidR="00A664C3" w:rsidRPr="00C275AB" w:rsidRDefault="00A664C3" w:rsidP="00CC0833">
            <w:pPr>
              <w:pStyle w:val="10"/>
              <w:widowControl w:val="0"/>
              <w:spacing w:after="0" w:line="240" w:lineRule="auto"/>
              <w:jc w:val="center"/>
              <w:rPr>
                <w:b/>
                <w:color w:val="000000"/>
                <w:sz w:val="18"/>
                <w:szCs w:val="18"/>
              </w:rPr>
            </w:pPr>
            <w:r w:rsidRPr="00C275AB">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5B75752" w14:textId="6E31106D" w:rsidR="00A664C3" w:rsidRPr="00C275AB" w:rsidRDefault="00A664C3" w:rsidP="00CC0833">
            <w:pPr>
              <w:jc w:val="center"/>
              <w:rPr>
                <w:b/>
                <w:sz w:val="18"/>
                <w:szCs w:val="18"/>
              </w:rPr>
            </w:pPr>
            <w:r w:rsidRPr="00C275AB">
              <w:rPr>
                <w:b/>
                <w:sz w:val="18"/>
                <w:szCs w:val="18"/>
              </w:rPr>
              <w:t>0</w:t>
            </w:r>
          </w:p>
        </w:tc>
        <w:tc>
          <w:tcPr>
            <w:tcW w:w="0" w:type="auto"/>
            <w:vMerge w:val="restart"/>
            <w:tcBorders>
              <w:top w:val="single" w:sz="4" w:space="0" w:color="auto"/>
              <w:left w:val="single" w:sz="4" w:space="0" w:color="000000"/>
              <w:right w:val="single" w:sz="4" w:space="0" w:color="000000"/>
            </w:tcBorders>
            <w:shd w:val="clear" w:color="auto" w:fill="auto"/>
          </w:tcPr>
          <w:p w14:paraId="648FA218" w14:textId="5501EB93"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75E1F4FA" w14:textId="77777777" w:rsidTr="00A664C3">
        <w:trPr>
          <w:cantSplit/>
          <w:trHeight w:val="322"/>
        </w:trPr>
        <w:tc>
          <w:tcPr>
            <w:tcW w:w="0" w:type="auto"/>
            <w:vMerge/>
            <w:tcBorders>
              <w:left w:val="single" w:sz="4" w:space="0" w:color="000000"/>
              <w:right w:val="single" w:sz="4" w:space="0" w:color="000000"/>
            </w:tcBorders>
            <w:shd w:val="clear" w:color="auto" w:fill="auto"/>
          </w:tcPr>
          <w:p w14:paraId="418417CC"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0391CFF2" w14:textId="77777777" w:rsidR="00A664C3" w:rsidRPr="00DB2A83"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0BE31A6F"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2279CB8C"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5828EAE"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6CA8745D"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1584F4BF"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6E73F078" w14:textId="7695F22C"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28ADF8AA" w14:textId="717888ED"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C2976C6"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E1D29E1" w14:textId="6B5021E7"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tcPr>
          <w:p w14:paraId="2DBE3AC9" w14:textId="259DB45D" w:rsidR="00A664C3" w:rsidRPr="00DB2A83" w:rsidRDefault="00A664C3" w:rsidP="00CC0833">
            <w:pPr>
              <w:pStyle w:val="10"/>
              <w:widowControl w:val="0"/>
              <w:spacing w:after="0" w:line="240" w:lineRule="auto"/>
              <w:rPr>
                <w:bCs/>
                <w:color w:val="000000"/>
                <w:sz w:val="18"/>
                <w:szCs w:val="18"/>
              </w:rPr>
            </w:pPr>
          </w:p>
        </w:tc>
      </w:tr>
      <w:tr w:rsidR="00A664C3" w:rsidRPr="003657E7" w14:paraId="0FF0DB97" w14:textId="77777777" w:rsidTr="00A664C3">
        <w:trPr>
          <w:cantSplit/>
          <w:trHeight w:val="187"/>
        </w:trPr>
        <w:tc>
          <w:tcPr>
            <w:tcW w:w="0" w:type="auto"/>
            <w:vMerge/>
            <w:tcBorders>
              <w:left w:val="single" w:sz="4" w:space="0" w:color="000000"/>
              <w:right w:val="single" w:sz="4" w:space="0" w:color="000000"/>
            </w:tcBorders>
            <w:shd w:val="clear" w:color="auto" w:fill="auto"/>
          </w:tcPr>
          <w:p w14:paraId="4A9E64A7" w14:textId="77777777" w:rsidR="00A664C3" w:rsidRPr="00DB2A83" w:rsidRDefault="00A664C3" w:rsidP="00CC0833">
            <w:pPr>
              <w:pStyle w:val="10"/>
              <w:widowControl w:val="0"/>
              <w:spacing w:after="0" w:line="240" w:lineRule="auto"/>
              <w:jc w:val="right"/>
              <w:rPr>
                <w:rFonts w:eastAsia="Calibri"/>
                <w:bCs/>
                <w:sz w:val="18"/>
                <w:szCs w:val="18"/>
                <w:lang w:eastAsia="en-US"/>
              </w:rPr>
            </w:pPr>
          </w:p>
        </w:tc>
        <w:tc>
          <w:tcPr>
            <w:tcW w:w="0" w:type="auto"/>
            <w:vMerge w:val="restart"/>
            <w:tcBorders>
              <w:top w:val="single" w:sz="4" w:space="0" w:color="000000"/>
              <w:left w:val="single" w:sz="4" w:space="0" w:color="000000"/>
              <w:right w:val="single" w:sz="4" w:space="0" w:color="000000"/>
            </w:tcBorders>
            <w:shd w:val="clear" w:color="auto" w:fill="auto"/>
          </w:tcPr>
          <w:p w14:paraId="39883602" w14:textId="48DAD7E9" w:rsidR="00A664C3" w:rsidRPr="00DB2A83" w:rsidRDefault="00A664C3" w:rsidP="00CC0833">
            <w:pPr>
              <w:pStyle w:val="10"/>
              <w:widowControl w:val="0"/>
              <w:spacing w:after="0" w:line="240" w:lineRule="auto"/>
              <w:jc w:val="both"/>
              <w:rPr>
                <w:rFonts w:eastAsia="Calibri"/>
                <w:bCs/>
                <w:sz w:val="18"/>
                <w:szCs w:val="18"/>
                <w:lang w:eastAsia="en-US"/>
              </w:rPr>
            </w:pPr>
            <w:r w:rsidRPr="00F3045D">
              <w:rPr>
                <w:color w:val="000000"/>
                <w:sz w:val="18"/>
                <w:szCs w:val="18"/>
              </w:rPr>
              <w:t xml:space="preserve">Обеспечено функционирование муниципальных </w:t>
            </w:r>
            <w:r w:rsidRPr="00F3045D">
              <w:rPr>
                <w:color w:val="000000"/>
                <w:sz w:val="18"/>
                <w:szCs w:val="18"/>
              </w:rPr>
              <w:lastRenderedPageBreak/>
              <w:t>информационных систем обеспечения деятельности ОМСУ</w:t>
            </w:r>
          </w:p>
        </w:tc>
        <w:tc>
          <w:tcPr>
            <w:tcW w:w="0" w:type="auto"/>
            <w:vMerge/>
            <w:tcBorders>
              <w:left w:val="single" w:sz="4" w:space="0" w:color="000000"/>
              <w:right w:val="single" w:sz="4" w:space="0" w:color="000000"/>
            </w:tcBorders>
            <w:shd w:val="clear" w:color="auto" w:fill="auto"/>
          </w:tcPr>
          <w:p w14:paraId="398CAE50"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50806C1" w14:textId="7A04A17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7FF81631" w14:textId="1EB30C87"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vAlign w:val="center"/>
          </w:tcPr>
          <w:p w14:paraId="6B784E35" w14:textId="55F456C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15D4390" w14:textId="19B30CC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vAlign w:val="center"/>
          </w:tcPr>
          <w:p w14:paraId="6E5674C1" w14:textId="14086899"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EE44F13" w14:textId="5A5B8B3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lastRenderedPageBreak/>
              <w:t>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F5ABF9" w14:textId="788370C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lastRenderedPageBreak/>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10833C5" w14:textId="6FE2AF8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60BD0F7" w14:textId="7C3181F1" w:rsidR="00A664C3" w:rsidRPr="00C35039" w:rsidRDefault="00A664C3" w:rsidP="00CC0833">
            <w:pPr>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12B6F565" w14:textId="2FDC6B44" w:rsidR="00A664C3" w:rsidRPr="00DB2A83" w:rsidRDefault="00A664C3" w:rsidP="00CC0833">
            <w:pPr>
              <w:jc w:val="center"/>
              <w:rPr>
                <w:sz w:val="18"/>
                <w:szCs w:val="18"/>
              </w:rPr>
            </w:pPr>
          </w:p>
        </w:tc>
      </w:tr>
      <w:tr w:rsidR="00A664C3" w:rsidRPr="003657E7" w14:paraId="737A90B8" w14:textId="77777777" w:rsidTr="00A664C3">
        <w:trPr>
          <w:cantSplit/>
          <w:trHeight w:val="185"/>
        </w:trPr>
        <w:tc>
          <w:tcPr>
            <w:tcW w:w="0" w:type="auto"/>
            <w:vMerge/>
            <w:tcBorders>
              <w:left w:val="single" w:sz="4" w:space="0" w:color="000000"/>
              <w:right w:val="single" w:sz="4" w:space="0" w:color="000000"/>
            </w:tcBorders>
            <w:shd w:val="clear" w:color="auto" w:fill="auto"/>
          </w:tcPr>
          <w:p w14:paraId="048CF4C1" w14:textId="77777777" w:rsidR="00A664C3" w:rsidRPr="00DB2A83" w:rsidRDefault="00A664C3" w:rsidP="00CC0833">
            <w:pPr>
              <w:pStyle w:val="10"/>
              <w:widowControl w:val="0"/>
              <w:spacing w:after="0" w:line="240" w:lineRule="auto"/>
              <w:jc w:val="right"/>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2E9642FE" w14:textId="77777777" w:rsidR="00A664C3" w:rsidRPr="00F3045D"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5594CA90"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482BCA4F"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52FD03ED"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4F8C8306"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5C8B548B"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336DCA59"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1419A11" w14:textId="05CA0D53"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C043EF" w14:textId="6589EC1D"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FB05C9" w14:textId="7733F75D"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19C151" w14:textId="1FA59B0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3750C1" w14:textId="2F39394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092A8003"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17DDE0"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3E7D999A" w14:textId="7E5C7595" w:rsidR="00A664C3" w:rsidRPr="00DB2A83" w:rsidRDefault="00A664C3" w:rsidP="00CC0833">
            <w:pPr>
              <w:jc w:val="center"/>
              <w:rPr>
                <w:sz w:val="18"/>
                <w:szCs w:val="18"/>
              </w:rPr>
            </w:pPr>
          </w:p>
        </w:tc>
      </w:tr>
      <w:tr w:rsidR="00A664C3" w:rsidRPr="003657E7" w14:paraId="5C6D8E6A" w14:textId="77777777" w:rsidTr="00A664C3">
        <w:trPr>
          <w:cantSplit/>
          <w:trHeight w:val="185"/>
        </w:trPr>
        <w:tc>
          <w:tcPr>
            <w:tcW w:w="0" w:type="auto"/>
            <w:vMerge/>
            <w:tcBorders>
              <w:left w:val="single" w:sz="4" w:space="0" w:color="000000"/>
              <w:right w:val="single" w:sz="4" w:space="0" w:color="000000"/>
            </w:tcBorders>
            <w:shd w:val="clear" w:color="auto" w:fill="auto"/>
          </w:tcPr>
          <w:p w14:paraId="400ED2A3" w14:textId="77777777" w:rsidR="00A664C3" w:rsidRPr="00DB2A83" w:rsidRDefault="00A664C3" w:rsidP="00CC0833">
            <w:pPr>
              <w:pStyle w:val="10"/>
              <w:widowControl w:val="0"/>
              <w:spacing w:after="0" w:line="240" w:lineRule="auto"/>
              <w:jc w:val="right"/>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13B3915B" w14:textId="77777777" w:rsidR="00A664C3" w:rsidRPr="00F3045D"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6ADC173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8746E6E"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45BD41C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08909A7A"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2E82FC7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78FBB6F6"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4838AD" w14:textId="15F87DB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B31E04" w14:textId="4A945322"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9338C5" w14:textId="3746210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F5DC0C" w14:textId="186F10E5"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1CE36E" w14:textId="77E7EFDD"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1E14A867"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D3D506"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198D4A71" w14:textId="7AA7A0E1" w:rsidR="00A664C3" w:rsidRPr="00DB2A83" w:rsidRDefault="00A664C3" w:rsidP="00CC0833">
            <w:pPr>
              <w:jc w:val="center"/>
              <w:rPr>
                <w:sz w:val="18"/>
                <w:szCs w:val="18"/>
              </w:rPr>
            </w:pPr>
          </w:p>
        </w:tc>
      </w:tr>
      <w:tr w:rsidR="00A664C3" w:rsidRPr="003657E7" w14:paraId="28211A6A" w14:textId="77777777" w:rsidTr="00A664C3">
        <w:trPr>
          <w:cantSplit/>
          <w:trHeight w:val="413"/>
        </w:trPr>
        <w:tc>
          <w:tcPr>
            <w:tcW w:w="0" w:type="auto"/>
            <w:vMerge w:val="restart"/>
            <w:tcBorders>
              <w:top w:val="single" w:sz="4" w:space="0" w:color="000000"/>
              <w:left w:val="single" w:sz="4" w:space="0" w:color="000000"/>
              <w:right w:val="single" w:sz="4" w:space="0" w:color="000000"/>
            </w:tcBorders>
            <w:shd w:val="clear" w:color="auto" w:fill="auto"/>
          </w:tcPr>
          <w:p w14:paraId="59E350BC" w14:textId="4D8ED7DB" w:rsidR="00A664C3" w:rsidRPr="00DB2A83" w:rsidRDefault="00A664C3" w:rsidP="00CC0833">
            <w:pPr>
              <w:pStyle w:val="10"/>
              <w:widowControl w:val="0"/>
              <w:spacing w:after="0" w:line="240" w:lineRule="auto"/>
              <w:jc w:val="right"/>
              <w:rPr>
                <w:rFonts w:eastAsia="Calibri"/>
                <w:bCs/>
                <w:sz w:val="18"/>
                <w:szCs w:val="18"/>
                <w:lang w:eastAsia="en-US"/>
              </w:rPr>
            </w:pPr>
            <w:r>
              <w:rPr>
                <w:rFonts w:eastAsia="Calibri"/>
                <w:bCs/>
                <w:sz w:val="18"/>
                <w:szCs w:val="18"/>
                <w:lang w:eastAsia="en-US"/>
              </w:rPr>
              <w:t>3.4.</w:t>
            </w:r>
          </w:p>
        </w:tc>
        <w:tc>
          <w:tcPr>
            <w:tcW w:w="0" w:type="auto"/>
            <w:vMerge w:val="restart"/>
            <w:tcBorders>
              <w:top w:val="single" w:sz="4" w:space="0" w:color="000000"/>
              <w:left w:val="single" w:sz="4" w:space="0" w:color="000000"/>
              <w:right w:val="single" w:sz="4" w:space="0" w:color="000000"/>
            </w:tcBorders>
            <w:shd w:val="clear" w:color="auto" w:fill="auto"/>
          </w:tcPr>
          <w:p w14:paraId="009D268D" w14:textId="7B1C5227" w:rsidR="00A664C3" w:rsidRPr="00DB2A83" w:rsidRDefault="00A664C3" w:rsidP="00CC0833">
            <w:pPr>
              <w:pStyle w:val="10"/>
              <w:widowControl w:val="0"/>
              <w:spacing w:after="0" w:line="240" w:lineRule="auto"/>
              <w:jc w:val="both"/>
              <w:rPr>
                <w:rFonts w:eastAsia="Calibri"/>
                <w:bCs/>
                <w:sz w:val="18"/>
                <w:szCs w:val="18"/>
                <w:lang w:eastAsia="en-US"/>
              </w:rPr>
            </w:pPr>
            <w:r w:rsidRPr="00FA740F">
              <w:rPr>
                <w:rFonts w:eastAsia="Calibri"/>
                <w:bCs/>
                <w:sz w:val="18"/>
                <w:szCs w:val="18"/>
                <w:lang w:eastAsia="en-US"/>
              </w:rPr>
              <w:t>Мероприятие 03.04. Обеспечение предоставления муниципальных сервисов с использованием национального мессенджера</w:t>
            </w:r>
          </w:p>
        </w:tc>
        <w:tc>
          <w:tcPr>
            <w:tcW w:w="0" w:type="auto"/>
            <w:vMerge w:val="restart"/>
            <w:tcBorders>
              <w:top w:val="single" w:sz="4" w:space="0" w:color="000000"/>
              <w:left w:val="single" w:sz="4" w:space="0" w:color="000000"/>
              <w:right w:val="single" w:sz="4" w:space="0" w:color="000000"/>
            </w:tcBorders>
            <w:shd w:val="clear" w:color="auto" w:fill="auto"/>
          </w:tcPr>
          <w:p w14:paraId="27DC9211" w14:textId="0DED2129"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3DC5B69" w14:textId="4D0278D4" w:rsidR="00A664C3" w:rsidRPr="00A237D7" w:rsidRDefault="00A664C3" w:rsidP="00CC0833">
            <w:pPr>
              <w:pStyle w:val="10"/>
              <w:widowControl w:val="0"/>
              <w:spacing w:after="0" w:line="240" w:lineRule="auto"/>
              <w:rPr>
                <w:b/>
                <w:color w:val="000000"/>
                <w:sz w:val="18"/>
                <w:szCs w:val="18"/>
              </w:rPr>
            </w:pPr>
            <w:r w:rsidRPr="00A237D7">
              <w:rPr>
                <w:b/>
                <w:color w:val="000000"/>
                <w:sz w:val="18"/>
                <w:szCs w:val="18"/>
              </w:rPr>
              <w:t>Итого, в том числе:</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7ABAA31" w14:textId="164E85DD" w:rsidR="00A664C3" w:rsidRPr="00A237D7" w:rsidRDefault="00A664C3" w:rsidP="00CC0833">
            <w:pPr>
              <w:pStyle w:val="10"/>
              <w:widowControl w:val="0"/>
              <w:spacing w:after="0" w:line="240" w:lineRule="auto"/>
              <w:jc w:val="center"/>
              <w:rPr>
                <w:b/>
                <w:color w:val="000000"/>
                <w:sz w:val="18"/>
                <w:szCs w:val="18"/>
              </w:rPr>
            </w:pPr>
            <w:r w:rsidRPr="00A237D7">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1FACF045" w14:textId="5D721AD1" w:rsidR="00A664C3" w:rsidRPr="00A237D7" w:rsidRDefault="00A664C3" w:rsidP="00CC0833">
            <w:pPr>
              <w:pStyle w:val="10"/>
              <w:widowControl w:val="0"/>
              <w:spacing w:after="0" w:line="240" w:lineRule="auto"/>
              <w:jc w:val="center"/>
              <w:rPr>
                <w:b/>
                <w:color w:val="000000"/>
                <w:sz w:val="18"/>
                <w:szCs w:val="18"/>
              </w:rPr>
            </w:pPr>
            <w:r w:rsidRPr="00A237D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8A5212" w14:textId="7D7BB238" w:rsidR="00A664C3" w:rsidRPr="00A237D7" w:rsidRDefault="00A664C3" w:rsidP="00CC0833">
            <w:pPr>
              <w:pStyle w:val="10"/>
              <w:widowControl w:val="0"/>
              <w:spacing w:after="0" w:line="240" w:lineRule="auto"/>
              <w:jc w:val="center"/>
              <w:rPr>
                <w:b/>
                <w:color w:val="000000"/>
                <w:sz w:val="18"/>
                <w:szCs w:val="18"/>
              </w:rPr>
            </w:pPr>
            <w:r w:rsidRPr="00A237D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C1CEF1A" w14:textId="3AD3F83D" w:rsidR="00A664C3" w:rsidRPr="00A237D7" w:rsidRDefault="00A664C3" w:rsidP="00CC0833">
            <w:pPr>
              <w:pStyle w:val="10"/>
              <w:widowControl w:val="0"/>
              <w:spacing w:after="0" w:line="240" w:lineRule="auto"/>
              <w:jc w:val="center"/>
              <w:rPr>
                <w:b/>
                <w:color w:val="000000"/>
                <w:sz w:val="18"/>
                <w:szCs w:val="18"/>
              </w:rPr>
            </w:pPr>
            <w:r w:rsidRPr="00A237D7">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7B4F8E" w14:textId="70E70FA1" w:rsidR="00A664C3" w:rsidRPr="00A237D7" w:rsidRDefault="00A664C3" w:rsidP="00CC0833">
            <w:pPr>
              <w:pStyle w:val="10"/>
              <w:widowControl w:val="0"/>
              <w:spacing w:after="0" w:line="240" w:lineRule="auto"/>
              <w:jc w:val="center"/>
              <w:rPr>
                <w:b/>
                <w:color w:val="000000"/>
                <w:sz w:val="18"/>
                <w:szCs w:val="18"/>
              </w:rPr>
            </w:pPr>
            <w:r w:rsidRPr="00A237D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C85810" w14:textId="19C8D7A8" w:rsidR="00A664C3" w:rsidRPr="00A237D7" w:rsidRDefault="00A664C3" w:rsidP="00CC0833">
            <w:pPr>
              <w:pStyle w:val="10"/>
              <w:widowControl w:val="0"/>
              <w:spacing w:after="0" w:line="240" w:lineRule="auto"/>
              <w:jc w:val="center"/>
              <w:rPr>
                <w:b/>
                <w:color w:val="000000"/>
                <w:sz w:val="18"/>
                <w:szCs w:val="18"/>
              </w:rPr>
            </w:pPr>
            <w:r w:rsidRPr="00A237D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6E710FD" w14:textId="49060D57" w:rsidR="00A664C3" w:rsidRPr="00A237D7" w:rsidRDefault="00A664C3" w:rsidP="00CC0833">
            <w:pPr>
              <w:jc w:val="center"/>
              <w:rPr>
                <w:b/>
                <w:sz w:val="18"/>
                <w:szCs w:val="18"/>
              </w:rPr>
            </w:pPr>
            <w:r w:rsidRPr="00A237D7">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59839612" w14:textId="08FD32CE"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2C4B6791" w14:textId="77777777" w:rsidTr="00A664C3">
        <w:trPr>
          <w:cantSplit/>
          <w:trHeight w:val="413"/>
        </w:trPr>
        <w:tc>
          <w:tcPr>
            <w:tcW w:w="0" w:type="auto"/>
            <w:vMerge/>
            <w:tcBorders>
              <w:left w:val="single" w:sz="4" w:space="0" w:color="000000"/>
              <w:right w:val="single" w:sz="4" w:space="0" w:color="000000"/>
            </w:tcBorders>
            <w:shd w:val="clear" w:color="auto" w:fill="auto"/>
          </w:tcPr>
          <w:p w14:paraId="0B820810" w14:textId="77777777" w:rsidR="00A664C3" w:rsidRDefault="00A664C3" w:rsidP="00CC0833">
            <w:pPr>
              <w:pStyle w:val="10"/>
              <w:widowControl w:val="0"/>
              <w:spacing w:after="0" w:line="240" w:lineRule="auto"/>
              <w:jc w:val="right"/>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167C17EB" w14:textId="77777777" w:rsidR="00A664C3" w:rsidRPr="00FA740F"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31AE5E80"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96C1CF6" w14:textId="72E24623"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9FAF49" w14:textId="083A9D1F"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014338C" w14:textId="4BAA71EC"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0A6C42" w14:textId="64E14565"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0B11E3B" w14:textId="6B4F7AAA"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E7F71E" w14:textId="6321AA3E"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6F1B0E" w14:textId="5996DCB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66DDD21" w14:textId="0B9DB0C6" w:rsidR="00A664C3" w:rsidRPr="00C35039" w:rsidRDefault="00A664C3" w:rsidP="00CC0833">
            <w:pPr>
              <w:jc w:val="center"/>
              <w:rPr>
                <w:sz w:val="18"/>
                <w:szCs w:val="18"/>
              </w:rPr>
            </w:pPr>
            <w:r>
              <w:rPr>
                <w:sz w:val="18"/>
                <w:szCs w:val="18"/>
              </w:rPr>
              <w:t>0</w:t>
            </w:r>
          </w:p>
        </w:tc>
        <w:tc>
          <w:tcPr>
            <w:tcW w:w="0" w:type="auto"/>
            <w:vMerge/>
            <w:tcBorders>
              <w:left w:val="single" w:sz="4" w:space="0" w:color="000000"/>
              <w:right w:val="single" w:sz="4" w:space="0" w:color="000000"/>
            </w:tcBorders>
            <w:shd w:val="clear" w:color="auto" w:fill="auto"/>
          </w:tcPr>
          <w:p w14:paraId="0FC8FAD5" w14:textId="77777777" w:rsidR="00A664C3" w:rsidRPr="00DB2A83" w:rsidRDefault="00A664C3" w:rsidP="00CC0833">
            <w:pPr>
              <w:jc w:val="center"/>
              <w:rPr>
                <w:sz w:val="18"/>
                <w:szCs w:val="18"/>
              </w:rPr>
            </w:pPr>
          </w:p>
        </w:tc>
      </w:tr>
      <w:tr w:rsidR="00A664C3" w:rsidRPr="003657E7" w14:paraId="4CDFB6C7" w14:textId="77777777" w:rsidTr="00A664C3">
        <w:trPr>
          <w:cantSplit/>
          <w:trHeight w:val="231"/>
        </w:trPr>
        <w:tc>
          <w:tcPr>
            <w:tcW w:w="0" w:type="auto"/>
            <w:vMerge/>
            <w:tcBorders>
              <w:left w:val="single" w:sz="4" w:space="0" w:color="000000"/>
              <w:right w:val="single" w:sz="4" w:space="0" w:color="000000"/>
            </w:tcBorders>
            <w:shd w:val="clear" w:color="auto" w:fill="auto"/>
          </w:tcPr>
          <w:p w14:paraId="1BB622A1" w14:textId="77777777" w:rsidR="00A664C3" w:rsidRDefault="00A664C3" w:rsidP="00CC0833">
            <w:pPr>
              <w:pStyle w:val="10"/>
              <w:widowControl w:val="0"/>
              <w:spacing w:after="0" w:line="240" w:lineRule="auto"/>
              <w:jc w:val="right"/>
              <w:rPr>
                <w:rFonts w:eastAsia="Calibri"/>
                <w:bCs/>
                <w:sz w:val="18"/>
                <w:szCs w:val="18"/>
                <w:lang w:eastAsia="en-US"/>
              </w:rPr>
            </w:pPr>
          </w:p>
        </w:tc>
        <w:tc>
          <w:tcPr>
            <w:tcW w:w="0" w:type="auto"/>
            <w:vMerge w:val="restart"/>
            <w:tcBorders>
              <w:top w:val="single" w:sz="4" w:space="0" w:color="000000"/>
              <w:left w:val="single" w:sz="4" w:space="0" w:color="000000"/>
              <w:right w:val="single" w:sz="4" w:space="0" w:color="000000"/>
            </w:tcBorders>
            <w:shd w:val="clear" w:color="auto" w:fill="auto"/>
          </w:tcPr>
          <w:p w14:paraId="355B330F" w14:textId="18625323" w:rsidR="00A664C3" w:rsidRPr="00DB2A83" w:rsidRDefault="00A664C3" w:rsidP="00CC0833">
            <w:pPr>
              <w:pStyle w:val="10"/>
              <w:widowControl w:val="0"/>
              <w:spacing w:after="0" w:line="240" w:lineRule="auto"/>
              <w:jc w:val="both"/>
              <w:rPr>
                <w:rFonts w:eastAsia="Calibri"/>
                <w:bCs/>
                <w:sz w:val="18"/>
                <w:szCs w:val="18"/>
                <w:lang w:eastAsia="en-US"/>
              </w:rPr>
            </w:pPr>
            <w:r w:rsidRPr="00FA740F">
              <w:rPr>
                <w:rFonts w:eastAsia="Calibri"/>
                <w:bCs/>
                <w:sz w:val="18"/>
                <w:szCs w:val="18"/>
                <w:lang w:eastAsia="en-US"/>
              </w:rPr>
              <w:t>Результат 1. Обеспечено предоставление муниципальных сервисов с использованием национального мессенджера (единица)</w:t>
            </w:r>
          </w:p>
        </w:tc>
        <w:tc>
          <w:tcPr>
            <w:tcW w:w="0" w:type="auto"/>
            <w:vMerge w:val="restart"/>
            <w:tcBorders>
              <w:top w:val="single" w:sz="4" w:space="0" w:color="000000"/>
              <w:left w:val="single" w:sz="4" w:space="0" w:color="000000"/>
              <w:right w:val="single" w:sz="4" w:space="0" w:color="000000"/>
            </w:tcBorders>
            <w:shd w:val="clear" w:color="auto" w:fill="auto"/>
          </w:tcPr>
          <w:p w14:paraId="06C2A59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4581F5F" w14:textId="030DCA27"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73B86736" w14:textId="4310F79C"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x</w:t>
            </w:r>
          </w:p>
        </w:tc>
        <w:tc>
          <w:tcPr>
            <w:tcW w:w="0" w:type="auto"/>
            <w:vMerge w:val="restart"/>
            <w:tcBorders>
              <w:top w:val="single" w:sz="4" w:space="0" w:color="auto"/>
              <w:left w:val="single" w:sz="4" w:space="0" w:color="000000"/>
              <w:right w:val="single" w:sz="4" w:space="0" w:color="000000"/>
            </w:tcBorders>
            <w:vAlign w:val="center"/>
          </w:tcPr>
          <w:p w14:paraId="045C6B72" w14:textId="7CF7F369"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892AC62" w14:textId="4F420EE3"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val="restart"/>
            <w:tcBorders>
              <w:top w:val="single" w:sz="4" w:space="0" w:color="000000"/>
              <w:left w:val="single" w:sz="4" w:space="0" w:color="000000"/>
              <w:right w:val="single" w:sz="4" w:space="0" w:color="000000"/>
            </w:tcBorders>
            <w:vAlign w:val="center"/>
          </w:tcPr>
          <w:p w14:paraId="644DF0F8" w14:textId="4F81AB5E"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5718B312" w14:textId="30BA6F20"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t>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EC1FBD" w14:textId="2EEEFDF8" w:rsidR="00A664C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B036F38" w14:textId="4965B105"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val="restart"/>
            <w:tcBorders>
              <w:top w:val="single" w:sz="4" w:space="0" w:color="000000"/>
              <w:left w:val="single" w:sz="4" w:space="0" w:color="000000"/>
              <w:right w:val="single" w:sz="4" w:space="0" w:color="000000"/>
            </w:tcBorders>
            <w:vAlign w:val="center"/>
          </w:tcPr>
          <w:p w14:paraId="5DCE95FA" w14:textId="5D44E12F" w:rsidR="00A664C3" w:rsidRPr="00E07136" w:rsidRDefault="00A664C3" w:rsidP="00CC0833">
            <w:pPr>
              <w:jc w:val="center"/>
              <w:rPr>
                <w:sz w:val="18"/>
                <w:szCs w:val="18"/>
                <w:lang w:val="en-US"/>
              </w:rPr>
            </w:pPr>
            <w:r>
              <w:rPr>
                <w:sz w:val="18"/>
                <w:szCs w:val="18"/>
                <w:lang w:val="en-US"/>
              </w:rPr>
              <w:t>0</w:t>
            </w:r>
          </w:p>
        </w:tc>
        <w:tc>
          <w:tcPr>
            <w:tcW w:w="0" w:type="auto"/>
            <w:vMerge w:val="restart"/>
            <w:tcBorders>
              <w:top w:val="single" w:sz="4" w:space="0" w:color="000000"/>
              <w:left w:val="single" w:sz="4" w:space="0" w:color="000000"/>
              <w:right w:val="single" w:sz="4" w:space="0" w:color="000000"/>
            </w:tcBorders>
            <w:shd w:val="clear" w:color="auto" w:fill="auto"/>
          </w:tcPr>
          <w:p w14:paraId="595C8178" w14:textId="77777777" w:rsidR="00A664C3" w:rsidRPr="00DB2A83" w:rsidRDefault="00A664C3" w:rsidP="00CC0833">
            <w:pPr>
              <w:jc w:val="center"/>
              <w:rPr>
                <w:sz w:val="18"/>
                <w:szCs w:val="18"/>
              </w:rPr>
            </w:pPr>
          </w:p>
        </w:tc>
      </w:tr>
      <w:tr w:rsidR="00A664C3" w:rsidRPr="003657E7" w14:paraId="27B4A576" w14:textId="77777777" w:rsidTr="00A664C3">
        <w:trPr>
          <w:cantSplit/>
          <w:trHeight w:val="229"/>
        </w:trPr>
        <w:tc>
          <w:tcPr>
            <w:tcW w:w="0" w:type="auto"/>
            <w:vMerge/>
            <w:tcBorders>
              <w:left w:val="single" w:sz="4" w:space="0" w:color="000000"/>
              <w:right w:val="single" w:sz="4" w:space="0" w:color="000000"/>
            </w:tcBorders>
            <w:shd w:val="clear" w:color="auto" w:fill="auto"/>
          </w:tcPr>
          <w:p w14:paraId="643A9078" w14:textId="77777777" w:rsidR="00A664C3" w:rsidRDefault="00A664C3" w:rsidP="00CC0833">
            <w:pPr>
              <w:pStyle w:val="10"/>
              <w:widowControl w:val="0"/>
              <w:spacing w:after="0" w:line="240" w:lineRule="auto"/>
              <w:jc w:val="right"/>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35C52775" w14:textId="77777777" w:rsidR="00A664C3" w:rsidRPr="00FA740F"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67878181"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tcPr>
          <w:p w14:paraId="54800F13" w14:textId="77777777" w:rsidR="00A664C3" w:rsidRPr="00DB2A83" w:rsidRDefault="00A664C3" w:rsidP="00CC0833">
            <w:pPr>
              <w:pStyle w:val="10"/>
              <w:widowControl w:val="0"/>
              <w:spacing w:after="0" w:line="240" w:lineRule="auto"/>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4FCF243E"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58AE3E48"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2F982F3E"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491FF098"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C78D3F3" w14:textId="1D2254E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67D757" w14:textId="03276EA7"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BCD1B6" w14:textId="1ACCA369"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C61A4C" w14:textId="37A5A31A"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592441" w14:textId="686EF083"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1D0033DA"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2BD1F496"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30A0E66D" w14:textId="77777777" w:rsidR="00A664C3" w:rsidRPr="00DB2A83" w:rsidRDefault="00A664C3" w:rsidP="00CC0833">
            <w:pPr>
              <w:jc w:val="center"/>
              <w:rPr>
                <w:sz w:val="18"/>
                <w:szCs w:val="18"/>
              </w:rPr>
            </w:pPr>
          </w:p>
        </w:tc>
      </w:tr>
      <w:tr w:rsidR="00A664C3" w:rsidRPr="003657E7" w14:paraId="1415A54F" w14:textId="77777777" w:rsidTr="00A664C3">
        <w:trPr>
          <w:cantSplit/>
          <w:trHeight w:val="229"/>
        </w:trPr>
        <w:tc>
          <w:tcPr>
            <w:tcW w:w="0" w:type="auto"/>
            <w:vMerge/>
            <w:tcBorders>
              <w:left w:val="single" w:sz="4" w:space="0" w:color="000000"/>
              <w:right w:val="single" w:sz="4" w:space="0" w:color="000000"/>
            </w:tcBorders>
            <w:shd w:val="clear" w:color="auto" w:fill="auto"/>
          </w:tcPr>
          <w:p w14:paraId="583C6CBE" w14:textId="77777777" w:rsidR="00A664C3" w:rsidRDefault="00A664C3" w:rsidP="00CC0833">
            <w:pPr>
              <w:pStyle w:val="10"/>
              <w:widowControl w:val="0"/>
              <w:spacing w:after="0" w:line="240" w:lineRule="auto"/>
              <w:jc w:val="right"/>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21249CCD" w14:textId="77777777" w:rsidR="00A664C3" w:rsidRPr="00FA740F"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14A02DE8"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600DD10E" w14:textId="77777777" w:rsidR="00A664C3" w:rsidRPr="00DB2A83" w:rsidRDefault="00A664C3" w:rsidP="00CC0833">
            <w:pPr>
              <w:pStyle w:val="10"/>
              <w:widowControl w:val="0"/>
              <w:spacing w:after="0" w:line="240" w:lineRule="auto"/>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D19F3A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37A456C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6A12033"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4D91D07C"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07DDF8" w14:textId="695DC66A"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DB30C3" w14:textId="5FE775C9"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EA6F1F" w14:textId="4D9E7D74"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B5E0A4" w14:textId="543FB863"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5D288E" w14:textId="2B91815D" w:rsidR="00A664C3" w:rsidRPr="00E07136"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3FE70BCF"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1DBCDF04" w14:textId="77777777" w:rsidR="00A664C3" w:rsidRPr="00C35039" w:rsidRDefault="00A664C3" w:rsidP="00CC0833">
            <w:pPr>
              <w:jc w:val="center"/>
              <w:rPr>
                <w:sz w:val="18"/>
                <w:szCs w:val="18"/>
              </w:rPr>
            </w:pPr>
          </w:p>
        </w:tc>
        <w:tc>
          <w:tcPr>
            <w:tcW w:w="0" w:type="auto"/>
            <w:vMerge/>
            <w:tcBorders>
              <w:left w:val="single" w:sz="4" w:space="0" w:color="000000"/>
              <w:right w:val="single" w:sz="4" w:space="0" w:color="000000"/>
            </w:tcBorders>
            <w:shd w:val="clear" w:color="auto" w:fill="auto"/>
          </w:tcPr>
          <w:p w14:paraId="71C4559F" w14:textId="77777777" w:rsidR="00A664C3" w:rsidRPr="00DB2A83" w:rsidRDefault="00A664C3" w:rsidP="00CC0833">
            <w:pPr>
              <w:jc w:val="center"/>
              <w:rPr>
                <w:sz w:val="18"/>
                <w:szCs w:val="18"/>
              </w:rPr>
            </w:pPr>
          </w:p>
        </w:tc>
      </w:tr>
      <w:tr w:rsidR="00A664C3" w:rsidRPr="003657E7" w14:paraId="6C6C36AC" w14:textId="77777777" w:rsidTr="00A664C3">
        <w:trPr>
          <w:cantSplit/>
          <w:trHeight w:val="54"/>
        </w:trPr>
        <w:tc>
          <w:tcPr>
            <w:tcW w:w="0" w:type="auto"/>
            <w:vMerge w:val="restart"/>
            <w:tcBorders>
              <w:top w:val="single" w:sz="4" w:space="0" w:color="000000"/>
              <w:left w:val="single" w:sz="4" w:space="0" w:color="000000"/>
              <w:right w:val="single" w:sz="4" w:space="0" w:color="000000"/>
            </w:tcBorders>
            <w:shd w:val="clear" w:color="auto" w:fill="auto"/>
          </w:tcPr>
          <w:p w14:paraId="5B4CB3AF" w14:textId="77777777" w:rsidR="00A664C3" w:rsidRPr="00DB2A83" w:rsidRDefault="00A664C3" w:rsidP="00CC0833">
            <w:pPr>
              <w:pStyle w:val="10"/>
              <w:widowControl w:val="0"/>
              <w:spacing w:after="0" w:line="240" w:lineRule="auto"/>
              <w:jc w:val="right"/>
              <w:rPr>
                <w:rFonts w:eastAsia="Calibri"/>
                <w:bCs/>
                <w:sz w:val="18"/>
                <w:szCs w:val="18"/>
                <w:lang w:eastAsia="en-US"/>
              </w:rPr>
            </w:pPr>
            <w:r w:rsidRPr="00DB2A83">
              <w:rPr>
                <w:rFonts w:eastAsia="Calibri"/>
                <w:bCs/>
                <w:sz w:val="18"/>
                <w:szCs w:val="18"/>
                <w:lang w:eastAsia="en-US"/>
              </w:rPr>
              <w:t>4.</w:t>
            </w:r>
          </w:p>
        </w:tc>
        <w:tc>
          <w:tcPr>
            <w:tcW w:w="0" w:type="auto"/>
            <w:vMerge w:val="restart"/>
            <w:tcBorders>
              <w:top w:val="single" w:sz="4" w:space="0" w:color="000000"/>
              <w:left w:val="single" w:sz="4" w:space="0" w:color="000000"/>
              <w:right w:val="single" w:sz="4" w:space="0" w:color="000000"/>
            </w:tcBorders>
            <w:shd w:val="clear" w:color="auto" w:fill="auto"/>
          </w:tcPr>
          <w:p w14:paraId="31E90785" w14:textId="77777777" w:rsidR="00A664C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Основное мероприятие 04.</w:t>
            </w:r>
          </w:p>
          <w:p w14:paraId="28962E32" w14:textId="5E064745" w:rsidR="00A664C3" w:rsidRPr="00DB2A8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Цифровая культура</w:t>
            </w:r>
          </w:p>
        </w:tc>
        <w:tc>
          <w:tcPr>
            <w:tcW w:w="0" w:type="auto"/>
            <w:vMerge w:val="restart"/>
            <w:tcBorders>
              <w:top w:val="single" w:sz="4" w:space="0" w:color="000000"/>
              <w:left w:val="single" w:sz="4" w:space="0" w:color="000000"/>
              <w:right w:val="single" w:sz="4" w:space="0" w:color="000000"/>
            </w:tcBorders>
            <w:shd w:val="clear" w:color="auto" w:fill="auto"/>
          </w:tcPr>
          <w:p w14:paraId="2477040A" w14:textId="420886D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E2BF3D" w14:textId="77777777" w:rsidR="00A664C3" w:rsidRPr="005B675A" w:rsidRDefault="00A664C3" w:rsidP="00CC0833">
            <w:pPr>
              <w:pStyle w:val="10"/>
              <w:widowControl w:val="0"/>
              <w:spacing w:after="0" w:line="240" w:lineRule="auto"/>
              <w:rPr>
                <w:b/>
                <w:color w:val="000000"/>
                <w:sz w:val="18"/>
                <w:szCs w:val="18"/>
              </w:rPr>
            </w:pPr>
            <w:r w:rsidRPr="005B675A">
              <w:rPr>
                <w:b/>
                <w:color w:val="000000"/>
                <w:sz w:val="18"/>
                <w:szCs w:val="18"/>
              </w:rPr>
              <w:t>Итого, в том числе:</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9CF4534" w14:textId="3E8FC785"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6F9E9EA6"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394070" w14:textId="29DEDF59"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F5E8C19" w14:textId="1E7615B3"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69E586" w14:textId="332B239C"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EE9F80"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AAAE45D" w14:textId="2674BA1E" w:rsidR="00A664C3" w:rsidRPr="005B675A" w:rsidRDefault="00A664C3" w:rsidP="00CC0833">
            <w:pPr>
              <w:jc w:val="center"/>
              <w:rPr>
                <w:b/>
                <w:sz w:val="18"/>
                <w:szCs w:val="18"/>
              </w:rPr>
            </w:pPr>
            <w:r w:rsidRPr="005B675A">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2C69A859" w14:textId="589FEF44"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3361FB7B" w14:textId="77777777" w:rsidTr="00A664C3">
        <w:trPr>
          <w:cantSplit/>
          <w:trHeight w:val="54"/>
        </w:trPr>
        <w:tc>
          <w:tcPr>
            <w:tcW w:w="0" w:type="auto"/>
            <w:vMerge/>
            <w:tcBorders>
              <w:left w:val="single" w:sz="4" w:space="0" w:color="000000"/>
              <w:bottom w:val="single" w:sz="4" w:space="0" w:color="000000"/>
              <w:right w:val="single" w:sz="4" w:space="0" w:color="000000"/>
            </w:tcBorders>
            <w:shd w:val="clear" w:color="auto" w:fill="auto"/>
          </w:tcPr>
          <w:p w14:paraId="0E7A443F"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0398DDC3" w14:textId="77777777" w:rsidR="00A664C3" w:rsidRPr="00DB2A83" w:rsidRDefault="00A664C3" w:rsidP="00CC0833">
            <w:pPr>
              <w:pStyle w:val="10"/>
              <w:widowControl w:val="0"/>
              <w:spacing w:after="0" w:line="240" w:lineRule="auto"/>
              <w:jc w:val="both"/>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1A80302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C3DF05"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4FAC03" w14:textId="01F914F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E86F031"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B96070" w14:textId="3C657BF4"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D3C26EC" w14:textId="1901D843"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B5A451" w14:textId="76D24BD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81004E"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048C210" w14:textId="6714E8F0"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tcPr>
          <w:p w14:paraId="6FF55F9D" w14:textId="59078366" w:rsidR="00A664C3" w:rsidRPr="00DB2A83" w:rsidRDefault="00A664C3" w:rsidP="00CC0833">
            <w:pPr>
              <w:pStyle w:val="10"/>
              <w:widowControl w:val="0"/>
              <w:spacing w:after="0" w:line="240" w:lineRule="auto"/>
              <w:jc w:val="center"/>
              <w:rPr>
                <w:bCs/>
                <w:color w:val="000000"/>
                <w:sz w:val="18"/>
                <w:szCs w:val="18"/>
              </w:rPr>
            </w:pPr>
          </w:p>
        </w:tc>
      </w:tr>
      <w:tr w:rsidR="00A664C3" w:rsidRPr="003657E7" w14:paraId="7AFD96C4" w14:textId="77777777" w:rsidTr="00A664C3">
        <w:trPr>
          <w:cantSplit/>
          <w:trHeight w:val="242"/>
        </w:trPr>
        <w:tc>
          <w:tcPr>
            <w:tcW w:w="0" w:type="auto"/>
            <w:vMerge w:val="restart"/>
            <w:tcBorders>
              <w:top w:val="single" w:sz="4" w:space="0" w:color="000000"/>
              <w:left w:val="single" w:sz="4" w:space="0" w:color="000000"/>
              <w:right w:val="single" w:sz="4" w:space="0" w:color="000000"/>
            </w:tcBorders>
            <w:shd w:val="clear" w:color="auto" w:fill="auto"/>
          </w:tcPr>
          <w:p w14:paraId="50F95CD9" w14:textId="77777777" w:rsidR="00A664C3" w:rsidRPr="00DB2A83" w:rsidRDefault="00A664C3" w:rsidP="00CC0833">
            <w:pPr>
              <w:pStyle w:val="10"/>
              <w:widowControl w:val="0"/>
              <w:spacing w:after="0" w:line="240" w:lineRule="auto"/>
              <w:jc w:val="right"/>
              <w:rPr>
                <w:rFonts w:eastAsia="Calibri"/>
                <w:bCs/>
                <w:sz w:val="18"/>
                <w:szCs w:val="18"/>
                <w:lang w:eastAsia="en-US"/>
              </w:rPr>
            </w:pPr>
            <w:r w:rsidRPr="00DB2A83">
              <w:rPr>
                <w:rFonts w:eastAsia="Calibri"/>
                <w:bCs/>
                <w:sz w:val="18"/>
                <w:szCs w:val="18"/>
                <w:lang w:eastAsia="en-US"/>
              </w:rPr>
              <w:t>4.1.</w:t>
            </w:r>
          </w:p>
        </w:tc>
        <w:tc>
          <w:tcPr>
            <w:tcW w:w="0" w:type="auto"/>
            <w:vMerge w:val="restart"/>
            <w:tcBorders>
              <w:top w:val="single" w:sz="4" w:space="0" w:color="000000"/>
              <w:left w:val="single" w:sz="4" w:space="0" w:color="000000"/>
              <w:right w:val="single" w:sz="4" w:space="0" w:color="000000"/>
            </w:tcBorders>
            <w:shd w:val="clear" w:color="auto" w:fill="auto"/>
          </w:tcPr>
          <w:p w14:paraId="53F3F68F" w14:textId="77777777" w:rsidR="00A664C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Мероприятие 04.01.</w:t>
            </w:r>
          </w:p>
          <w:p w14:paraId="096BCF65" w14:textId="4676BB15" w:rsidR="00A664C3" w:rsidRPr="00DB2A83" w:rsidRDefault="00A664C3" w:rsidP="00CC0833">
            <w:pPr>
              <w:pStyle w:val="10"/>
              <w:widowControl w:val="0"/>
              <w:spacing w:after="0" w:line="240" w:lineRule="auto"/>
              <w:jc w:val="both"/>
              <w:rPr>
                <w:rFonts w:eastAsia="Calibri"/>
                <w:bCs/>
                <w:sz w:val="18"/>
                <w:szCs w:val="18"/>
                <w:lang w:eastAsia="en-US"/>
              </w:rPr>
            </w:pPr>
            <w:r w:rsidRPr="00DB2A83">
              <w:rPr>
                <w:rFonts w:eastAsia="Calibri"/>
                <w:bCs/>
                <w:sz w:val="18"/>
                <w:szCs w:val="18"/>
                <w:lang w:eastAsia="en-US"/>
              </w:rPr>
              <w:t>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single" w:sz="4" w:space="0" w:color="000000"/>
              <w:left w:val="single" w:sz="4" w:space="0" w:color="000000"/>
              <w:right w:val="single" w:sz="4" w:space="0" w:color="000000"/>
            </w:tcBorders>
            <w:shd w:val="clear" w:color="auto" w:fill="auto"/>
          </w:tcPr>
          <w:p w14:paraId="08001203" w14:textId="73E54AA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w:t>
            </w:r>
            <w:r w:rsidR="00FF36DA">
              <w:rPr>
                <w:bCs/>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BFB909" w14:textId="77777777" w:rsidR="00A664C3" w:rsidRPr="005B675A" w:rsidRDefault="00A664C3" w:rsidP="00CC0833">
            <w:pPr>
              <w:pStyle w:val="10"/>
              <w:widowControl w:val="0"/>
              <w:spacing w:after="0" w:line="240" w:lineRule="auto"/>
              <w:rPr>
                <w:b/>
                <w:color w:val="000000"/>
                <w:sz w:val="18"/>
                <w:szCs w:val="18"/>
              </w:rPr>
            </w:pPr>
            <w:r w:rsidRPr="005B675A">
              <w:rPr>
                <w:b/>
                <w:color w:val="000000"/>
                <w:sz w:val="18"/>
                <w:szCs w:val="18"/>
              </w:rPr>
              <w:t>Итого, в том числе:</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72A4DBC"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1CF4F95E"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0F5D57"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48CA9F6" w14:textId="7CB47E93"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7CDCC6" w14:textId="3368B6D4"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7EE7DD"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F02A8C1" w14:textId="28392970" w:rsidR="00A664C3" w:rsidRPr="005B675A" w:rsidRDefault="00A664C3" w:rsidP="00CC0833">
            <w:pPr>
              <w:jc w:val="center"/>
              <w:rPr>
                <w:b/>
                <w:sz w:val="18"/>
                <w:szCs w:val="18"/>
              </w:rPr>
            </w:pPr>
            <w:r w:rsidRPr="005B675A">
              <w:rPr>
                <w:b/>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1D91BC9D" w14:textId="5249A9C4" w:rsidR="00A664C3" w:rsidRPr="00DB2A83" w:rsidRDefault="00A664C3" w:rsidP="00CC0833">
            <w:pPr>
              <w:jc w:val="center"/>
              <w:rPr>
                <w:sz w:val="18"/>
                <w:szCs w:val="18"/>
              </w:rPr>
            </w:pPr>
            <w:r w:rsidRPr="00DB2A83">
              <w:rPr>
                <w:sz w:val="18"/>
                <w:szCs w:val="18"/>
              </w:rPr>
              <w:t>МУ «Управление обеспечения деятельности ОМС»</w:t>
            </w:r>
          </w:p>
        </w:tc>
      </w:tr>
      <w:tr w:rsidR="00A664C3" w:rsidRPr="003657E7" w14:paraId="747C9FF7" w14:textId="77777777" w:rsidTr="00A664C3">
        <w:trPr>
          <w:cantSplit/>
          <w:trHeight w:val="242"/>
        </w:trPr>
        <w:tc>
          <w:tcPr>
            <w:tcW w:w="0" w:type="auto"/>
            <w:vMerge/>
            <w:tcBorders>
              <w:left w:val="single" w:sz="4" w:space="0" w:color="000000"/>
              <w:right w:val="single" w:sz="4" w:space="0" w:color="000000"/>
            </w:tcBorders>
            <w:shd w:val="clear" w:color="auto" w:fill="auto"/>
          </w:tcPr>
          <w:p w14:paraId="6D8DE532" w14:textId="77777777" w:rsidR="00A664C3" w:rsidRPr="00DB2A83" w:rsidRDefault="00A664C3" w:rsidP="00CC0833">
            <w:pPr>
              <w:pStyle w:val="10"/>
              <w:widowControl w:val="0"/>
              <w:spacing w:after="0" w:line="240" w:lineRule="auto"/>
              <w:jc w:val="right"/>
              <w:rPr>
                <w:rFonts w:eastAsia="Calibri"/>
                <w:bCs/>
                <w:sz w:val="18"/>
                <w:szCs w:val="18"/>
                <w:lang w:eastAsia="en-US"/>
              </w:rPr>
            </w:pPr>
          </w:p>
        </w:tc>
        <w:tc>
          <w:tcPr>
            <w:tcW w:w="0" w:type="auto"/>
            <w:vMerge/>
            <w:tcBorders>
              <w:left w:val="single" w:sz="4" w:space="0" w:color="000000"/>
              <w:bottom w:val="single" w:sz="4" w:space="0" w:color="000000"/>
              <w:right w:val="single" w:sz="4" w:space="0" w:color="000000"/>
            </w:tcBorders>
            <w:shd w:val="clear" w:color="auto" w:fill="auto"/>
          </w:tcPr>
          <w:p w14:paraId="779EA313" w14:textId="77777777" w:rsidR="00A664C3" w:rsidRPr="00DB2A83" w:rsidRDefault="00A664C3" w:rsidP="00CC0833">
            <w:pPr>
              <w:pStyle w:val="10"/>
              <w:widowControl w:val="0"/>
              <w:spacing w:after="0" w:line="240" w:lineRule="auto"/>
              <w:jc w:val="both"/>
              <w:rPr>
                <w:rFonts w:eastAsia="Calibri"/>
                <w:bCs/>
                <w:sz w:val="18"/>
                <w:szCs w:val="18"/>
                <w:lang w:eastAsia="en-US"/>
              </w:rPr>
            </w:pPr>
          </w:p>
        </w:tc>
        <w:tc>
          <w:tcPr>
            <w:tcW w:w="0" w:type="auto"/>
            <w:vMerge/>
            <w:tcBorders>
              <w:left w:val="single" w:sz="4" w:space="0" w:color="000000"/>
              <w:right w:val="single" w:sz="4" w:space="0" w:color="000000"/>
            </w:tcBorders>
            <w:shd w:val="clear" w:color="auto" w:fill="auto"/>
          </w:tcPr>
          <w:p w14:paraId="1BE3101B"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EDAD8D"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692800F1"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3EB90E2B"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6161AF"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FD46B4F" w14:textId="533AAC5F"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ED5D27" w14:textId="0CF38BB0"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5F4384"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81AE8F4" w14:textId="33F776E5"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tcPr>
          <w:p w14:paraId="47ADE024" w14:textId="5410EB2C" w:rsidR="00A664C3" w:rsidRPr="00DB2A83" w:rsidRDefault="00A664C3" w:rsidP="00CC0833">
            <w:pPr>
              <w:pStyle w:val="10"/>
              <w:widowControl w:val="0"/>
              <w:spacing w:after="0" w:line="240" w:lineRule="auto"/>
              <w:rPr>
                <w:bCs/>
                <w:color w:val="000000"/>
                <w:sz w:val="18"/>
                <w:szCs w:val="18"/>
              </w:rPr>
            </w:pPr>
          </w:p>
        </w:tc>
      </w:tr>
      <w:tr w:rsidR="00A664C3" w:rsidRPr="003657E7" w14:paraId="2C4783FC" w14:textId="77777777" w:rsidTr="00A664C3">
        <w:trPr>
          <w:cantSplit/>
          <w:trHeight w:val="187"/>
        </w:trPr>
        <w:tc>
          <w:tcPr>
            <w:tcW w:w="0" w:type="auto"/>
            <w:vMerge/>
            <w:tcBorders>
              <w:left w:val="single" w:sz="4" w:space="0" w:color="000000"/>
              <w:right w:val="single" w:sz="4" w:space="0" w:color="000000"/>
            </w:tcBorders>
            <w:shd w:val="clear" w:color="auto" w:fill="auto"/>
          </w:tcPr>
          <w:p w14:paraId="2B153E7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tcPr>
          <w:p w14:paraId="690B0A50" w14:textId="34C588AC" w:rsidR="00A664C3" w:rsidRPr="00DB2A83" w:rsidRDefault="00A664C3" w:rsidP="00CC0833">
            <w:pPr>
              <w:pStyle w:val="10"/>
              <w:widowControl w:val="0"/>
              <w:spacing w:after="0" w:line="240" w:lineRule="auto"/>
              <w:jc w:val="both"/>
              <w:rPr>
                <w:bCs/>
                <w:color w:val="000000"/>
                <w:sz w:val="18"/>
                <w:szCs w:val="18"/>
              </w:rPr>
            </w:pPr>
            <w:r w:rsidRPr="00F3045D">
              <w:rPr>
                <w:color w:val="000000"/>
                <w:sz w:val="18"/>
                <w:szCs w:val="18"/>
              </w:rPr>
              <w:t>Муниципальные учреждения культуры обеспечены доступом в информационно-телекоммуникационную сеть Интернет</w:t>
            </w:r>
          </w:p>
        </w:tc>
        <w:tc>
          <w:tcPr>
            <w:tcW w:w="0" w:type="auto"/>
            <w:vMerge/>
            <w:tcBorders>
              <w:left w:val="single" w:sz="4" w:space="0" w:color="000000"/>
              <w:right w:val="single" w:sz="4" w:space="0" w:color="000000"/>
            </w:tcBorders>
            <w:shd w:val="clear" w:color="auto" w:fill="auto"/>
          </w:tcPr>
          <w:p w14:paraId="67979526"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D41B6D6" w14:textId="085B5B19"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shd w:val="clear" w:color="auto" w:fill="auto"/>
            <w:vAlign w:val="center"/>
          </w:tcPr>
          <w:p w14:paraId="1D0FF607" w14:textId="33C287DA" w:rsidR="00A664C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auto"/>
              <w:left w:val="single" w:sz="4" w:space="0" w:color="000000"/>
              <w:right w:val="single" w:sz="4" w:space="0" w:color="000000"/>
            </w:tcBorders>
            <w:vAlign w:val="center"/>
          </w:tcPr>
          <w:p w14:paraId="085E2C8F" w14:textId="692FEC2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FE01E67" w14:textId="32674871" w:rsidR="00A664C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vAlign w:val="center"/>
          </w:tcPr>
          <w:p w14:paraId="3D23F650" w14:textId="61F62785"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354EF0E" w14:textId="15EE26D7"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t>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FB0E96" w14:textId="684C640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4420985" w14:textId="042CEF03"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00C7A56" w14:textId="3798F46D" w:rsidR="00A664C3" w:rsidRPr="00C35039" w:rsidRDefault="00A664C3" w:rsidP="00CC0833">
            <w:pPr>
              <w:pStyle w:val="10"/>
              <w:widowControl w:val="0"/>
              <w:spacing w:after="0" w:line="240" w:lineRule="auto"/>
              <w:jc w:val="center"/>
              <w:rPr>
                <w:sz w:val="18"/>
                <w:szCs w:val="18"/>
              </w:rPr>
            </w:pPr>
            <w:r>
              <w:rPr>
                <w:sz w:val="18"/>
                <w:szCs w:val="18"/>
              </w:rPr>
              <w:t>1</w:t>
            </w:r>
          </w:p>
        </w:tc>
        <w:tc>
          <w:tcPr>
            <w:tcW w:w="0" w:type="auto"/>
            <w:vMerge/>
            <w:tcBorders>
              <w:left w:val="single" w:sz="4" w:space="0" w:color="000000"/>
              <w:right w:val="single" w:sz="4" w:space="0" w:color="000000"/>
            </w:tcBorders>
            <w:shd w:val="clear" w:color="auto" w:fill="auto"/>
          </w:tcPr>
          <w:p w14:paraId="4473DF3A" w14:textId="2B6796AF" w:rsidR="00A664C3" w:rsidRPr="00DB2A83" w:rsidRDefault="00A664C3" w:rsidP="00CC0833">
            <w:pPr>
              <w:pStyle w:val="10"/>
              <w:widowControl w:val="0"/>
              <w:spacing w:after="0" w:line="240" w:lineRule="auto"/>
              <w:rPr>
                <w:sz w:val="18"/>
                <w:szCs w:val="18"/>
              </w:rPr>
            </w:pPr>
          </w:p>
        </w:tc>
      </w:tr>
      <w:tr w:rsidR="00A664C3" w:rsidRPr="003657E7" w14:paraId="5F8C0350" w14:textId="77777777" w:rsidTr="00A664C3">
        <w:trPr>
          <w:cantSplit/>
          <w:trHeight w:val="185"/>
        </w:trPr>
        <w:tc>
          <w:tcPr>
            <w:tcW w:w="0" w:type="auto"/>
            <w:vMerge/>
            <w:tcBorders>
              <w:left w:val="single" w:sz="4" w:space="0" w:color="000000"/>
              <w:right w:val="single" w:sz="4" w:space="0" w:color="000000"/>
            </w:tcBorders>
            <w:shd w:val="clear" w:color="auto" w:fill="auto"/>
          </w:tcPr>
          <w:p w14:paraId="677EEF1D"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0BA81603" w14:textId="77777777" w:rsidR="00A664C3" w:rsidRPr="00F3045D"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right w:val="single" w:sz="4" w:space="0" w:color="000000"/>
            </w:tcBorders>
            <w:shd w:val="clear" w:color="auto" w:fill="auto"/>
          </w:tcPr>
          <w:p w14:paraId="4A61344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0E204531"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070B2CC4"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52C10503"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51EA2B91"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3B2F4F74"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AF50D52" w14:textId="27AD374D"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0CC4DF" w14:textId="55A5457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E9A728" w14:textId="4065DA0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BE8505" w14:textId="1E6A913E"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962D99" w14:textId="7952C8AB"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028CC628"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6C94C7" w14:textId="77777777" w:rsidR="00A664C3" w:rsidRPr="00C35039" w:rsidRDefault="00A664C3" w:rsidP="00CC0833">
            <w:pPr>
              <w:pStyle w:val="10"/>
              <w:widowControl w:val="0"/>
              <w:spacing w:after="0" w:line="240" w:lineRule="auto"/>
              <w:jc w:val="center"/>
              <w:rPr>
                <w:sz w:val="18"/>
                <w:szCs w:val="18"/>
              </w:rPr>
            </w:pPr>
          </w:p>
        </w:tc>
        <w:tc>
          <w:tcPr>
            <w:tcW w:w="0" w:type="auto"/>
            <w:vMerge/>
            <w:tcBorders>
              <w:left w:val="single" w:sz="4" w:space="0" w:color="000000"/>
              <w:right w:val="single" w:sz="4" w:space="0" w:color="000000"/>
            </w:tcBorders>
            <w:shd w:val="clear" w:color="auto" w:fill="auto"/>
          </w:tcPr>
          <w:p w14:paraId="6D9A9D28" w14:textId="39BE0903" w:rsidR="00A664C3" w:rsidRPr="00DB2A83" w:rsidRDefault="00A664C3" w:rsidP="00CC0833">
            <w:pPr>
              <w:pStyle w:val="10"/>
              <w:widowControl w:val="0"/>
              <w:spacing w:after="0" w:line="240" w:lineRule="auto"/>
              <w:rPr>
                <w:sz w:val="18"/>
                <w:szCs w:val="18"/>
              </w:rPr>
            </w:pPr>
          </w:p>
        </w:tc>
      </w:tr>
      <w:tr w:rsidR="00A664C3" w:rsidRPr="003657E7" w14:paraId="326FB5B1" w14:textId="77777777" w:rsidTr="00A664C3">
        <w:trPr>
          <w:cantSplit/>
          <w:trHeight w:val="185"/>
        </w:trPr>
        <w:tc>
          <w:tcPr>
            <w:tcW w:w="0" w:type="auto"/>
            <w:vMerge/>
            <w:tcBorders>
              <w:left w:val="single" w:sz="4" w:space="0" w:color="000000"/>
              <w:bottom w:val="single" w:sz="4" w:space="0" w:color="000000"/>
              <w:right w:val="single" w:sz="4" w:space="0" w:color="000000"/>
            </w:tcBorders>
            <w:shd w:val="clear" w:color="auto" w:fill="auto"/>
          </w:tcPr>
          <w:p w14:paraId="196807AE"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46FB5C1A" w14:textId="77777777" w:rsidR="00A664C3" w:rsidRPr="00F3045D" w:rsidRDefault="00A664C3" w:rsidP="00CC0833">
            <w:pPr>
              <w:pStyle w:val="10"/>
              <w:widowControl w:val="0"/>
              <w:spacing w:after="0" w:line="240" w:lineRule="auto"/>
              <w:jc w:val="both"/>
              <w:rPr>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34092CA2"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5F021EDD"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6F66E038"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58B4BFAD"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292A2917"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45D2C29A"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05843D" w14:textId="2107DDC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AEF081" w14:textId="49E79CBA"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4D3E43" w14:textId="557462B6"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5A490F" w14:textId="6CFBC378"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7717A5" w14:textId="1186CD41"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163F0A6B"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D58E96" w14:textId="77777777" w:rsidR="00A664C3" w:rsidRPr="00C35039" w:rsidRDefault="00A664C3" w:rsidP="00CC0833">
            <w:pPr>
              <w:pStyle w:val="10"/>
              <w:widowControl w:val="0"/>
              <w:spacing w:after="0" w:line="240" w:lineRule="auto"/>
              <w:jc w:val="center"/>
              <w:rPr>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0B7F6C70" w14:textId="42946438" w:rsidR="00A664C3" w:rsidRPr="00DB2A83" w:rsidRDefault="00A664C3" w:rsidP="00CC0833">
            <w:pPr>
              <w:pStyle w:val="10"/>
              <w:widowControl w:val="0"/>
              <w:spacing w:after="0" w:line="240" w:lineRule="auto"/>
              <w:rPr>
                <w:sz w:val="18"/>
                <w:szCs w:val="18"/>
              </w:rPr>
            </w:pPr>
          </w:p>
        </w:tc>
      </w:tr>
      <w:tr w:rsidR="00A664C3" w:rsidRPr="003657E7" w14:paraId="78C9A261" w14:textId="77777777" w:rsidTr="00A664C3">
        <w:trPr>
          <w:cantSplit/>
          <w:trHeight w:val="5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0142A90C" w14:textId="77777777" w:rsidR="00A664C3" w:rsidRPr="00DB2A83" w:rsidRDefault="00A664C3" w:rsidP="00CC0833">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1D5879D8" w14:textId="77777777" w:rsidR="00A664C3" w:rsidRDefault="00A664C3" w:rsidP="00CC0833">
            <w:pPr>
              <w:pStyle w:val="10"/>
              <w:widowControl w:val="0"/>
              <w:spacing w:after="0" w:line="240" w:lineRule="auto"/>
              <w:jc w:val="both"/>
              <w:rPr>
                <w:bCs/>
                <w:color w:val="000000"/>
                <w:sz w:val="18"/>
                <w:szCs w:val="18"/>
              </w:rPr>
            </w:pPr>
            <w:r w:rsidRPr="00DB2A83">
              <w:rPr>
                <w:bCs/>
                <w:color w:val="000000"/>
                <w:sz w:val="18"/>
                <w:szCs w:val="18"/>
              </w:rPr>
              <w:t>Основное мероприятие E4.</w:t>
            </w:r>
          </w:p>
          <w:p w14:paraId="755BD77F" w14:textId="20A60D49" w:rsidR="00A664C3" w:rsidRPr="00DB2A83" w:rsidRDefault="00A664C3" w:rsidP="00CC0833">
            <w:pPr>
              <w:pStyle w:val="10"/>
              <w:widowControl w:val="0"/>
              <w:spacing w:after="0" w:line="240" w:lineRule="auto"/>
              <w:jc w:val="both"/>
              <w:rPr>
                <w:bCs/>
                <w:color w:val="000000"/>
                <w:sz w:val="18"/>
                <w:szCs w:val="18"/>
              </w:rPr>
            </w:pPr>
            <w:r w:rsidRPr="00DB2A83">
              <w:rPr>
                <w:bCs/>
                <w:color w:val="000000"/>
                <w:sz w:val="18"/>
                <w:szCs w:val="18"/>
              </w:rPr>
              <w:t>Федеральный проект «Цифровая образовательная среда»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5F670E6F" w14:textId="226351D9"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2023-202</w:t>
            </w:r>
            <w:r w:rsidR="00FF36DA">
              <w:rPr>
                <w:bCs/>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A1A1E7" w14:textId="77777777" w:rsidR="00A664C3" w:rsidRPr="005B675A" w:rsidRDefault="00A664C3" w:rsidP="00CC0833">
            <w:pPr>
              <w:pStyle w:val="10"/>
              <w:widowControl w:val="0"/>
              <w:spacing w:after="0" w:line="240" w:lineRule="auto"/>
              <w:rPr>
                <w:b/>
                <w:color w:val="000000"/>
                <w:sz w:val="18"/>
                <w:szCs w:val="18"/>
              </w:rPr>
            </w:pPr>
            <w:r w:rsidRPr="005B675A">
              <w:rPr>
                <w:b/>
                <w:color w:val="000000"/>
                <w:sz w:val="18"/>
                <w:szCs w:val="18"/>
              </w:rPr>
              <w:t>Итого, в том числе:</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6CCCBC5" w14:textId="71C00CF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101,00</w:t>
            </w:r>
          </w:p>
        </w:tc>
        <w:tc>
          <w:tcPr>
            <w:tcW w:w="0" w:type="auto"/>
            <w:tcBorders>
              <w:top w:val="single" w:sz="4" w:space="0" w:color="auto"/>
              <w:left w:val="single" w:sz="4" w:space="0" w:color="000000"/>
              <w:bottom w:val="single" w:sz="4" w:space="0" w:color="000000"/>
              <w:right w:val="single" w:sz="4" w:space="0" w:color="000000"/>
            </w:tcBorders>
            <w:vAlign w:val="center"/>
          </w:tcPr>
          <w:p w14:paraId="39B22EE4" w14:textId="77777777"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BDB101" w14:textId="1F612C5E" w:rsidR="00A664C3" w:rsidRPr="005B675A" w:rsidRDefault="00A664C3" w:rsidP="00CC0833">
            <w:pPr>
              <w:pStyle w:val="10"/>
              <w:widowControl w:val="0"/>
              <w:spacing w:after="0" w:line="240" w:lineRule="auto"/>
              <w:jc w:val="center"/>
              <w:rPr>
                <w:b/>
                <w:color w:val="000000"/>
                <w:sz w:val="18"/>
                <w:szCs w:val="18"/>
              </w:rPr>
            </w:pPr>
            <w:r w:rsidRPr="005B675A">
              <w:rPr>
                <w:b/>
                <w:color w:val="000000"/>
                <w:sz w:val="18"/>
                <w:szCs w:val="18"/>
              </w:rPr>
              <w:t>101,00</w:t>
            </w:r>
          </w:p>
        </w:tc>
        <w:tc>
          <w:tcPr>
            <w:tcW w:w="0" w:type="auto"/>
            <w:tcBorders>
              <w:top w:val="single" w:sz="4" w:space="0" w:color="000000"/>
              <w:left w:val="single" w:sz="4" w:space="0" w:color="000000"/>
              <w:bottom w:val="single" w:sz="4" w:space="0" w:color="000000"/>
              <w:right w:val="single" w:sz="4" w:space="0" w:color="000000"/>
            </w:tcBorders>
            <w:vAlign w:val="center"/>
          </w:tcPr>
          <w:p w14:paraId="7459EFDD" w14:textId="1960CCE0" w:rsidR="00A664C3" w:rsidRPr="005B675A" w:rsidRDefault="00A3323B" w:rsidP="00CC0833">
            <w:pPr>
              <w:pStyle w:val="10"/>
              <w:widowControl w:val="0"/>
              <w:spacing w:after="0" w:line="240" w:lineRule="auto"/>
              <w:jc w:val="center"/>
              <w:rPr>
                <w:b/>
                <w:color w:val="000000"/>
                <w:sz w:val="18"/>
                <w:szCs w:val="18"/>
              </w:rPr>
            </w:pPr>
            <w:r>
              <w:rPr>
                <w:b/>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3C347A" w14:textId="74C0EE0C" w:rsidR="00A664C3" w:rsidRPr="005B675A" w:rsidRDefault="00A3323B" w:rsidP="00CC0833">
            <w:pPr>
              <w:pStyle w:val="10"/>
              <w:widowControl w:val="0"/>
              <w:spacing w:after="0" w:line="240" w:lineRule="auto"/>
              <w:jc w:val="center"/>
              <w:rPr>
                <w:b/>
                <w:color w:val="000000"/>
                <w:sz w:val="18"/>
                <w:szCs w:val="18"/>
              </w:rPr>
            </w:pPr>
            <w:r>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340EC8" w14:textId="4F90D955" w:rsidR="00A664C3" w:rsidRPr="005B675A" w:rsidRDefault="00A3323B" w:rsidP="00CC0833">
            <w:pPr>
              <w:pStyle w:val="10"/>
              <w:widowControl w:val="0"/>
              <w:spacing w:after="0" w:line="240" w:lineRule="auto"/>
              <w:jc w:val="center"/>
              <w:rPr>
                <w:b/>
                <w:color w:val="000000"/>
                <w:sz w:val="18"/>
                <w:szCs w:val="18"/>
              </w:rPr>
            </w:pPr>
            <w:r>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124E2C07" w14:textId="1302BCDA" w:rsidR="00A664C3" w:rsidRPr="005B675A" w:rsidRDefault="00A3323B" w:rsidP="00CC0833">
            <w:pPr>
              <w:pStyle w:val="10"/>
              <w:widowControl w:val="0"/>
              <w:spacing w:after="0" w:line="240" w:lineRule="auto"/>
              <w:jc w:val="center"/>
              <w:rPr>
                <w:b/>
                <w:sz w:val="18"/>
                <w:szCs w:val="18"/>
              </w:rPr>
            </w:pPr>
            <w:r>
              <w:rPr>
                <w:b/>
                <w:sz w:val="18"/>
                <w:szCs w:val="18"/>
              </w:rPr>
              <w:t>х</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6027FAB4" w14:textId="08CBECF5" w:rsidR="00A664C3" w:rsidRPr="00DB2A83" w:rsidRDefault="00A664C3" w:rsidP="00CC0833">
            <w:pPr>
              <w:pStyle w:val="10"/>
              <w:widowControl w:val="0"/>
              <w:spacing w:after="0" w:line="240" w:lineRule="auto"/>
              <w:rPr>
                <w:bCs/>
                <w:color w:val="000000"/>
                <w:sz w:val="18"/>
                <w:szCs w:val="18"/>
              </w:rPr>
            </w:pPr>
            <w:r w:rsidRPr="00DB2A83">
              <w:rPr>
                <w:sz w:val="18"/>
                <w:szCs w:val="18"/>
              </w:rPr>
              <w:t>Отдел по образованию</w:t>
            </w:r>
          </w:p>
        </w:tc>
      </w:tr>
      <w:tr w:rsidR="00A664C3" w:rsidRPr="003657E7" w14:paraId="5BCFD42D" w14:textId="77777777" w:rsidTr="00A664C3">
        <w:trPr>
          <w:cantSplit/>
          <w:trHeight w:val="368"/>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6A675F04" w14:textId="77777777" w:rsidR="00A664C3" w:rsidRPr="00DB2A83" w:rsidRDefault="00A664C3" w:rsidP="00CC0833">
            <w:pPr>
              <w:pStyle w:val="12"/>
              <w:widowControl w:val="0"/>
              <w:numPr>
                <w:ilvl w:val="1"/>
                <w:numId w:val="1"/>
              </w:numPr>
              <w:spacing w:after="0" w:line="240" w:lineRule="auto"/>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1AB51F5B" w14:textId="77777777" w:rsidR="00A664C3" w:rsidRPr="00DB2A83" w:rsidRDefault="00A664C3" w:rsidP="00CC0833">
            <w:pPr>
              <w:pStyle w:val="10"/>
              <w:widowControl w:val="0"/>
              <w:spacing w:after="0" w:line="240" w:lineRule="auto"/>
              <w:jc w:val="both"/>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3180A60C"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6EF8D8" w14:textId="77777777" w:rsidR="00A664C3" w:rsidRPr="00DB2A83" w:rsidRDefault="00A664C3" w:rsidP="00CC0833">
            <w:pPr>
              <w:pStyle w:val="10"/>
              <w:widowControl w:val="0"/>
              <w:spacing w:after="0" w:line="240" w:lineRule="auto"/>
              <w:rPr>
                <w:bCs/>
                <w:color w:val="000000"/>
                <w:sz w:val="18"/>
                <w:szCs w:val="18"/>
              </w:rPr>
            </w:pPr>
            <w:r w:rsidRPr="00DB2A83">
              <w:rPr>
                <w:bCs/>
                <w:color w:val="000000"/>
                <w:sz w:val="18"/>
                <w:szCs w:val="18"/>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4D522E" w14:textId="72BE64D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101,00</w:t>
            </w:r>
          </w:p>
        </w:tc>
        <w:tc>
          <w:tcPr>
            <w:tcW w:w="0" w:type="auto"/>
            <w:tcBorders>
              <w:top w:val="single" w:sz="4" w:space="0" w:color="000000"/>
              <w:left w:val="single" w:sz="4" w:space="0" w:color="000000"/>
              <w:bottom w:val="single" w:sz="4" w:space="0" w:color="000000"/>
              <w:right w:val="single" w:sz="4" w:space="0" w:color="000000"/>
            </w:tcBorders>
            <w:vAlign w:val="center"/>
          </w:tcPr>
          <w:p w14:paraId="64569523" w14:textId="77777777"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A4452A" w14:textId="5D1307A2"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101,</w:t>
            </w:r>
            <w:r>
              <w:rPr>
                <w:bCs/>
                <w:color w:val="000000"/>
                <w:sz w:val="18"/>
                <w:szCs w:val="18"/>
              </w:rPr>
              <w:t>00</w:t>
            </w:r>
          </w:p>
        </w:tc>
        <w:tc>
          <w:tcPr>
            <w:tcW w:w="0" w:type="auto"/>
            <w:tcBorders>
              <w:top w:val="single" w:sz="4" w:space="0" w:color="000000"/>
              <w:left w:val="single" w:sz="4" w:space="0" w:color="000000"/>
              <w:bottom w:val="single" w:sz="4" w:space="0" w:color="000000"/>
              <w:right w:val="single" w:sz="4" w:space="0" w:color="000000"/>
            </w:tcBorders>
            <w:vAlign w:val="center"/>
          </w:tcPr>
          <w:p w14:paraId="62EE6AF8" w14:textId="6BC6D9D2" w:rsidR="00A664C3" w:rsidRPr="00A3323B" w:rsidRDefault="00A3323B"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FE5A37" w14:textId="6827AF9F" w:rsidR="00A664C3" w:rsidRPr="002A5926" w:rsidRDefault="00A3323B"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97DACE" w14:textId="11CD1417" w:rsidR="00A664C3" w:rsidRPr="00DB2A83" w:rsidRDefault="00A3323B"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64B92E5B" w14:textId="226DCC45" w:rsidR="00A664C3" w:rsidRPr="00C35039" w:rsidRDefault="00A3323B"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6DB1DF49" w14:textId="5BFBC4C9" w:rsidR="00A664C3" w:rsidRPr="00DB2A83" w:rsidRDefault="00A664C3" w:rsidP="00CC0833">
            <w:pPr>
              <w:pStyle w:val="10"/>
              <w:widowControl w:val="0"/>
              <w:spacing w:after="0" w:line="240" w:lineRule="auto"/>
              <w:rPr>
                <w:bCs/>
                <w:color w:val="000000"/>
                <w:sz w:val="18"/>
                <w:szCs w:val="18"/>
              </w:rPr>
            </w:pPr>
          </w:p>
        </w:tc>
      </w:tr>
      <w:tr w:rsidR="00A3323B" w:rsidRPr="003657E7" w14:paraId="464E0E52" w14:textId="77777777" w:rsidTr="00A664C3">
        <w:trPr>
          <w:cantSplit/>
          <w:trHeight w:val="391"/>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4F0BA879" w14:textId="77777777" w:rsidR="00A3323B" w:rsidRPr="00DB2A83" w:rsidRDefault="00A3323B" w:rsidP="00A3323B">
            <w:pPr>
              <w:pStyle w:val="12"/>
              <w:widowControl w:val="0"/>
              <w:numPr>
                <w:ilvl w:val="1"/>
                <w:numId w:val="1"/>
              </w:numPr>
              <w:spacing w:after="0" w:line="240" w:lineRule="auto"/>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0D4B19E7" w14:textId="77777777" w:rsidR="00A3323B" w:rsidRPr="00DB2A83" w:rsidRDefault="00A3323B" w:rsidP="00A3323B">
            <w:pPr>
              <w:pStyle w:val="10"/>
              <w:widowControl w:val="0"/>
              <w:spacing w:after="0" w:line="240" w:lineRule="auto"/>
              <w:jc w:val="both"/>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152D74A2" w14:textId="77777777" w:rsidR="00A3323B" w:rsidRPr="00DB2A83" w:rsidRDefault="00A3323B" w:rsidP="00A3323B">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E029CB" w14:textId="77777777" w:rsidR="00A3323B" w:rsidRPr="00DB2A83" w:rsidRDefault="00A3323B" w:rsidP="00A3323B">
            <w:pPr>
              <w:pStyle w:val="10"/>
              <w:widowControl w:val="0"/>
              <w:spacing w:after="0" w:line="240" w:lineRule="auto"/>
              <w:rPr>
                <w:bCs/>
                <w:color w:val="000000"/>
                <w:sz w:val="18"/>
                <w:szCs w:val="18"/>
              </w:rPr>
            </w:pPr>
            <w:r w:rsidRPr="00DB2A83">
              <w:rPr>
                <w:bCs/>
                <w:color w:val="000000"/>
                <w:sz w:val="18"/>
                <w:szCs w:val="18"/>
              </w:rPr>
              <w:t>Средства Федерального бюджета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B01A67" w14:textId="5E52A238"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BF1AA19" w14:textId="77777777" w:rsidR="00A3323B" w:rsidRPr="00DB2A83" w:rsidRDefault="00A3323B" w:rsidP="00A3323B">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176244" w14:textId="66396068"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1074A93" w14:textId="728F61D6"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2194BB" w14:textId="56F5EF48"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651615" w14:textId="1F8C8602"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02FB776D" w14:textId="5B16924D" w:rsidR="00A3323B" w:rsidRPr="00C35039"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770CEF87" w14:textId="2F344302" w:rsidR="00A3323B" w:rsidRPr="00DB2A83" w:rsidRDefault="00A3323B" w:rsidP="00A3323B">
            <w:pPr>
              <w:pStyle w:val="10"/>
              <w:widowControl w:val="0"/>
              <w:spacing w:after="0" w:line="240" w:lineRule="auto"/>
              <w:rPr>
                <w:bCs/>
                <w:color w:val="000000"/>
                <w:sz w:val="18"/>
                <w:szCs w:val="18"/>
              </w:rPr>
            </w:pPr>
          </w:p>
        </w:tc>
      </w:tr>
      <w:tr w:rsidR="00A3323B" w:rsidRPr="003657E7" w14:paraId="428F8A14" w14:textId="77777777" w:rsidTr="00A664C3">
        <w:trPr>
          <w:cantSplit/>
          <w:trHeight w:val="391"/>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3B88386E" w14:textId="77777777" w:rsidR="00A3323B" w:rsidRPr="00DB2A83" w:rsidRDefault="00A3323B" w:rsidP="00A3323B">
            <w:pPr>
              <w:pStyle w:val="12"/>
              <w:widowControl w:val="0"/>
              <w:numPr>
                <w:ilvl w:val="1"/>
                <w:numId w:val="1"/>
              </w:numPr>
              <w:spacing w:after="0" w:line="240" w:lineRule="auto"/>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73E9A93A" w14:textId="77777777" w:rsidR="00A3323B" w:rsidRPr="00DB2A83" w:rsidRDefault="00A3323B" w:rsidP="00A3323B">
            <w:pPr>
              <w:pStyle w:val="10"/>
              <w:widowControl w:val="0"/>
              <w:spacing w:after="0" w:line="240" w:lineRule="auto"/>
              <w:jc w:val="both"/>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660E0B08" w14:textId="77777777" w:rsidR="00A3323B" w:rsidRPr="00DB2A83" w:rsidRDefault="00A3323B" w:rsidP="00A3323B">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CA2093" w14:textId="77777777" w:rsidR="00A3323B" w:rsidRPr="00DB2A83" w:rsidRDefault="00A3323B" w:rsidP="00A3323B">
            <w:pPr>
              <w:pStyle w:val="10"/>
              <w:widowControl w:val="0"/>
              <w:spacing w:after="0" w:line="240" w:lineRule="auto"/>
              <w:rPr>
                <w:bCs/>
                <w:color w:val="000000"/>
                <w:sz w:val="18"/>
                <w:szCs w:val="18"/>
                <w:vertAlign w:val="superscript"/>
              </w:rPr>
            </w:pPr>
            <w:r w:rsidRPr="00DB2A83">
              <w:rPr>
                <w:bCs/>
                <w:color w:val="000000"/>
                <w:sz w:val="18"/>
                <w:szCs w:val="18"/>
              </w:rPr>
              <w:t>Средства бюджета Московской области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508C1B" w14:textId="257F67B1"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91BC671" w14:textId="77777777" w:rsidR="00A3323B" w:rsidRPr="00DB2A83" w:rsidRDefault="00A3323B" w:rsidP="00A3323B">
            <w:pPr>
              <w:pStyle w:val="10"/>
              <w:widowControl w:val="0"/>
              <w:spacing w:after="0" w:line="240" w:lineRule="auto"/>
              <w:jc w:val="center"/>
              <w:rPr>
                <w:bCs/>
                <w:color w:val="000000"/>
                <w:sz w:val="18"/>
                <w:szCs w:val="18"/>
              </w:rPr>
            </w:pPr>
            <w:r w:rsidRPr="00DB2A83">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98C6B3" w14:textId="08FBC36C"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38160F21" w14:textId="32AEE306" w:rsidR="00A3323B" w:rsidRDefault="00A3323B" w:rsidP="00A3323B">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50B9F5D" w14:textId="3C48F0F5" w:rsidR="00A3323B" w:rsidRPr="00DE7514" w:rsidRDefault="00A3323B" w:rsidP="00A3323B">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69DC9E" w14:textId="17A0DD85"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0A9F45B1" w14:textId="045EDD05" w:rsidR="00A3323B" w:rsidRPr="00C35039"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43417E1A" w14:textId="04213FF5" w:rsidR="00A3323B" w:rsidRPr="00DB2A83" w:rsidRDefault="00A3323B" w:rsidP="00A3323B">
            <w:pPr>
              <w:pStyle w:val="10"/>
              <w:widowControl w:val="0"/>
              <w:spacing w:after="0" w:line="240" w:lineRule="auto"/>
              <w:rPr>
                <w:bCs/>
                <w:color w:val="000000"/>
                <w:sz w:val="18"/>
                <w:szCs w:val="18"/>
              </w:rPr>
            </w:pPr>
          </w:p>
        </w:tc>
      </w:tr>
      <w:tr w:rsidR="00A3323B" w:rsidRPr="003657E7" w14:paraId="64653532" w14:textId="77777777" w:rsidTr="00A664C3">
        <w:trPr>
          <w:cantSplit/>
          <w:trHeight w:val="232"/>
        </w:trPr>
        <w:tc>
          <w:tcPr>
            <w:tcW w:w="0" w:type="auto"/>
            <w:vMerge w:val="restart"/>
            <w:tcBorders>
              <w:top w:val="single" w:sz="4" w:space="0" w:color="000000"/>
              <w:left w:val="single" w:sz="4" w:space="0" w:color="000000"/>
              <w:right w:val="single" w:sz="4" w:space="0" w:color="000000"/>
            </w:tcBorders>
            <w:shd w:val="clear" w:color="auto" w:fill="auto"/>
          </w:tcPr>
          <w:p w14:paraId="17B10AEB" w14:textId="77777777" w:rsidR="00A3323B" w:rsidRPr="00DB2A83" w:rsidRDefault="00A3323B" w:rsidP="00A3323B">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5.4.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017FE2A6" w14:textId="77777777" w:rsidR="00A3323B" w:rsidRDefault="00A3323B" w:rsidP="00A3323B">
            <w:pPr>
              <w:pStyle w:val="10"/>
              <w:widowControl w:val="0"/>
              <w:spacing w:after="0" w:line="240" w:lineRule="auto"/>
              <w:jc w:val="both"/>
              <w:rPr>
                <w:bCs/>
                <w:color w:val="000000"/>
                <w:sz w:val="18"/>
                <w:szCs w:val="18"/>
                <w:lang w:eastAsia="en-US"/>
              </w:rPr>
            </w:pPr>
            <w:r w:rsidRPr="00DB2A83">
              <w:rPr>
                <w:bCs/>
                <w:color w:val="000000"/>
                <w:sz w:val="18"/>
                <w:szCs w:val="18"/>
                <w:lang w:eastAsia="en-US"/>
              </w:rPr>
              <w:t>Мероприятие E4.04.</w:t>
            </w:r>
          </w:p>
          <w:p w14:paraId="7DFC9130" w14:textId="520413FE" w:rsidR="00A3323B" w:rsidRPr="00DB2A83" w:rsidRDefault="00A3323B" w:rsidP="00A3323B">
            <w:pPr>
              <w:pStyle w:val="10"/>
              <w:widowControl w:val="0"/>
              <w:spacing w:after="0" w:line="240" w:lineRule="auto"/>
              <w:jc w:val="both"/>
              <w:rPr>
                <w:bCs/>
                <w:sz w:val="18"/>
                <w:szCs w:val="18"/>
              </w:rPr>
            </w:pPr>
            <w:r w:rsidRPr="00DB2A83">
              <w:rPr>
                <w:bCs/>
                <w:color w:val="000000"/>
                <w:sz w:val="18"/>
                <w:szCs w:val="18"/>
                <w:lang w:eastAsia="en-US"/>
              </w:rPr>
              <w:t>Обеспечение образовательных организаций материально-технической базой для внедрения цифровой образовательной среды</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5D5AEB00" w14:textId="6FD1E555" w:rsidR="00A3323B" w:rsidRPr="00DB2A83" w:rsidRDefault="00A3323B" w:rsidP="00A3323B">
            <w:pPr>
              <w:pStyle w:val="10"/>
              <w:widowControl w:val="0"/>
              <w:spacing w:after="0" w:line="240" w:lineRule="auto"/>
              <w:jc w:val="center"/>
              <w:rPr>
                <w:bCs/>
                <w:sz w:val="18"/>
                <w:szCs w:val="18"/>
              </w:rPr>
            </w:pPr>
            <w:r>
              <w:rPr>
                <w:bCs/>
                <w:color w:val="000000"/>
                <w:sz w:val="18"/>
                <w:szCs w:val="18"/>
              </w:rPr>
              <w:t>2023-2024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F655EA" w14:textId="77777777" w:rsidR="00A3323B" w:rsidRPr="005B675A" w:rsidRDefault="00A3323B" w:rsidP="00A3323B">
            <w:pPr>
              <w:pStyle w:val="10"/>
              <w:widowControl w:val="0"/>
              <w:spacing w:after="0" w:line="240" w:lineRule="auto"/>
              <w:rPr>
                <w:b/>
                <w:sz w:val="18"/>
                <w:szCs w:val="18"/>
              </w:rPr>
            </w:pPr>
            <w:r w:rsidRPr="005B675A">
              <w:rPr>
                <w:b/>
                <w:color w:val="000000"/>
                <w:sz w:val="18"/>
                <w:szCs w:val="18"/>
                <w:lang w:eastAsia="en-US"/>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4AAF9A" w14:textId="19DB96E7" w:rsidR="00A3323B" w:rsidRPr="005B675A" w:rsidRDefault="00A3323B" w:rsidP="00A3323B">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83F6642" w14:textId="6CC77D22" w:rsidR="00A3323B" w:rsidRPr="005B675A" w:rsidRDefault="00A3323B" w:rsidP="00A3323B">
            <w:pPr>
              <w:pStyle w:val="10"/>
              <w:widowControl w:val="0"/>
              <w:spacing w:after="0" w:line="240" w:lineRule="auto"/>
              <w:jc w:val="center"/>
              <w:rPr>
                <w:b/>
                <w:color w:val="000000"/>
                <w:sz w:val="18"/>
                <w:szCs w:val="18"/>
              </w:rPr>
            </w:pPr>
            <w:r w:rsidRPr="005B675A">
              <w:rPr>
                <w:b/>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42DE79" w14:textId="22BF79D3" w:rsidR="00A3323B" w:rsidRPr="005B675A" w:rsidRDefault="00A3323B" w:rsidP="00A3323B">
            <w:pPr>
              <w:pStyle w:val="10"/>
              <w:widowControl w:val="0"/>
              <w:spacing w:after="0" w:line="240" w:lineRule="auto"/>
              <w:jc w:val="center"/>
              <w:rPr>
                <w:b/>
                <w:color w:val="000000"/>
                <w:sz w:val="18"/>
                <w:szCs w:val="18"/>
              </w:rPr>
            </w:pPr>
            <w:r w:rsidRPr="005B675A">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9498FC2" w14:textId="2B0EC836" w:rsidR="00A3323B" w:rsidRPr="00A3323B" w:rsidRDefault="00A3323B" w:rsidP="00A3323B">
            <w:pPr>
              <w:pStyle w:val="10"/>
              <w:widowControl w:val="0"/>
              <w:spacing w:after="0" w:line="240" w:lineRule="auto"/>
              <w:jc w:val="center"/>
              <w:rPr>
                <w:b/>
                <w:color w:val="000000"/>
                <w:sz w:val="18"/>
                <w:szCs w:val="18"/>
              </w:rPr>
            </w:pPr>
            <w:r w:rsidRPr="00A3323B">
              <w:rPr>
                <w:b/>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5DA266" w14:textId="7C13C292" w:rsidR="00A3323B" w:rsidRPr="00A3323B" w:rsidRDefault="00A3323B" w:rsidP="00A3323B">
            <w:pPr>
              <w:pStyle w:val="10"/>
              <w:widowControl w:val="0"/>
              <w:spacing w:after="0" w:line="240" w:lineRule="auto"/>
              <w:jc w:val="center"/>
              <w:rPr>
                <w:b/>
                <w:color w:val="000000"/>
                <w:sz w:val="18"/>
                <w:szCs w:val="18"/>
              </w:rPr>
            </w:pPr>
            <w:r w:rsidRPr="00A3323B">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33812D" w14:textId="647AA48B" w:rsidR="00A3323B" w:rsidRPr="00A3323B" w:rsidRDefault="00A3323B" w:rsidP="00A3323B">
            <w:pPr>
              <w:pStyle w:val="10"/>
              <w:widowControl w:val="0"/>
              <w:spacing w:after="0" w:line="240" w:lineRule="auto"/>
              <w:jc w:val="center"/>
              <w:rPr>
                <w:b/>
                <w:color w:val="000000"/>
                <w:sz w:val="18"/>
                <w:szCs w:val="18"/>
              </w:rPr>
            </w:pPr>
            <w:r w:rsidRPr="00A3323B">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35B84922" w14:textId="44E4283F" w:rsidR="00A3323B" w:rsidRPr="00A3323B" w:rsidRDefault="00A3323B" w:rsidP="00A3323B">
            <w:pPr>
              <w:pStyle w:val="10"/>
              <w:widowControl w:val="0"/>
              <w:spacing w:after="0" w:line="240" w:lineRule="auto"/>
              <w:jc w:val="center"/>
              <w:rPr>
                <w:b/>
                <w:sz w:val="18"/>
                <w:szCs w:val="18"/>
              </w:rPr>
            </w:pPr>
            <w:r w:rsidRPr="00A3323B">
              <w:rPr>
                <w:b/>
                <w:color w:val="000000"/>
                <w:sz w:val="18"/>
                <w:szCs w:val="18"/>
              </w:rPr>
              <w:t>х</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46EF4635" w14:textId="1B415DCD" w:rsidR="00A3323B" w:rsidRPr="00DB2A83" w:rsidRDefault="00A3323B" w:rsidP="00A3323B">
            <w:pPr>
              <w:pStyle w:val="10"/>
              <w:widowControl w:val="0"/>
              <w:spacing w:after="0" w:line="240" w:lineRule="auto"/>
              <w:rPr>
                <w:bCs/>
                <w:color w:val="000000"/>
                <w:sz w:val="18"/>
                <w:szCs w:val="18"/>
              </w:rPr>
            </w:pPr>
            <w:r w:rsidRPr="00DB2A83">
              <w:rPr>
                <w:sz w:val="18"/>
                <w:szCs w:val="18"/>
              </w:rPr>
              <w:t>Отдел по образованию</w:t>
            </w:r>
          </w:p>
        </w:tc>
      </w:tr>
      <w:tr w:rsidR="00A3323B" w:rsidRPr="003657E7" w14:paraId="1E06D973" w14:textId="77777777" w:rsidTr="00A664C3">
        <w:trPr>
          <w:cantSplit/>
          <w:trHeight w:val="542"/>
        </w:trPr>
        <w:tc>
          <w:tcPr>
            <w:tcW w:w="0" w:type="auto"/>
            <w:vMerge/>
            <w:tcBorders>
              <w:left w:val="single" w:sz="4" w:space="0" w:color="000000"/>
              <w:right w:val="single" w:sz="4" w:space="0" w:color="000000"/>
            </w:tcBorders>
            <w:shd w:val="clear" w:color="auto" w:fill="auto"/>
            <w:vAlign w:val="center"/>
          </w:tcPr>
          <w:p w14:paraId="19B6A61E" w14:textId="77777777" w:rsidR="00A3323B" w:rsidRPr="00DB2A83" w:rsidRDefault="00A3323B" w:rsidP="00A3323B">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F9668" w14:textId="77777777" w:rsidR="00A3323B" w:rsidRPr="00DB2A83" w:rsidRDefault="00A3323B" w:rsidP="00A3323B">
            <w:pPr>
              <w:pStyle w:val="10"/>
              <w:widowControl w:val="0"/>
              <w:spacing w:after="0" w:line="240" w:lineRule="auto"/>
              <w:jc w:val="both"/>
              <w:rPr>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9CE86" w14:textId="77777777" w:rsidR="00A3323B" w:rsidRPr="00DB2A83" w:rsidRDefault="00A3323B" w:rsidP="00A3323B">
            <w:pPr>
              <w:pStyle w:val="10"/>
              <w:widowControl w:val="0"/>
              <w:spacing w:after="0" w:line="240" w:lineRule="auto"/>
              <w:jc w:val="center"/>
              <w:rPr>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744D41A" w14:textId="77777777" w:rsidR="00A3323B" w:rsidRPr="00DB2A83" w:rsidRDefault="00A3323B" w:rsidP="00A3323B">
            <w:pPr>
              <w:pStyle w:val="10"/>
              <w:widowControl w:val="0"/>
              <w:spacing w:after="0" w:line="240" w:lineRule="auto"/>
              <w:rPr>
                <w:bCs/>
                <w:sz w:val="18"/>
                <w:szCs w:val="18"/>
              </w:rPr>
            </w:pPr>
            <w:r w:rsidRPr="00DB2A83">
              <w:rPr>
                <w:bCs/>
                <w:color w:val="000000"/>
                <w:sz w:val="18"/>
                <w:szCs w:val="18"/>
                <w:lang w:eastAsia="en-US"/>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89D916" w14:textId="55D82E9B"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15A1390" w14:textId="777B9B0B" w:rsidR="00A3323B" w:rsidRPr="00DB2A83" w:rsidRDefault="00A3323B" w:rsidP="00A3323B">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AD245F" w14:textId="7CFF2C42"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85A6A05" w14:textId="77F7C29A"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593F08" w14:textId="2CAD708E"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E8F551" w14:textId="34D93034" w:rsidR="00A3323B" w:rsidRPr="00DB2A83"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4C328EF3" w14:textId="2A10CEEF" w:rsidR="00A3323B" w:rsidRPr="00C35039" w:rsidRDefault="00A3323B" w:rsidP="00A3323B">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5C17F45F" w14:textId="79DA711E" w:rsidR="00A3323B" w:rsidRPr="00DB2A83" w:rsidRDefault="00A3323B" w:rsidP="00A3323B">
            <w:pPr>
              <w:pStyle w:val="10"/>
              <w:widowControl w:val="0"/>
              <w:spacing w:after="0" w:line="240" w:lineRule="auto"/>
              <w:rPr>
                <w:bCs/>
                <w:color w:val="000000"/>
                <w:sz w:val="18"/>
                <w:szCs w:val="18"/>
              </w:rPr>
            </w:pPr>
          </w:p>
        </w:tc>
      </w:tr>
      <w:tr w:rsidR="00F5135C" w:rsidRPr="003657E7" w14:paraId="77816E0A" w14:textId="77777777" w:rsidTr="00A664C3">
        <w:trPr>
          <w:cantSplit/>
          <w:trHeight w:val="58"/>
        </w:trPr>
        <w:tc>
          <w:tcPr>
            <w:tcW w:w="0" w:type="auto"/>
            <w:vMerge/>
            <w:tcBorders>
              <w:left w:val="single" w:sz="4" w:space="0" w:color="000000"/>
              <w:right w:val="single" w:sz="4" w:space="0" w:color="000000"/>
            </w:tcBorders>
            <w:shd w:val="clear" w:color="auto" w:fill="auto"/>
            <w:vAlign w:val="center"/>
          </w:tcPr>
          <w:p w14:paraId="07D0CAB3" w14:textId="77777777" w:rsidR="00F5135C" w:rsidRPr="00DB2A83" w:rsidRDefault="00F5135C" w:rsidP="00F5135C">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CF829" w14:textId="77777777" w:rsidR="00F5135C" w:rsidRPr="00DB2A83" w:rsidRDefault="00F5135C" w:rsidP="00F5135C">
            <w:pPr>
              <w:pStyle w:val="10"/>
              <w:widowControl w:val="0"/>
              <w:spacing w:after="0" w:line="240" w:lineRule="auto"/>
              <w:jc w:val="both"/>
              <w:rPr>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C93381" w14:textId="77777777" w:rsidR="00F5135C" w:rsidRPr="00DB2A83" w:rsidRDefault="00F5135C" w:rsidP="00F5135C">
            <w:pPr>
              <w:pStyle w:val="10"/>
              <w:widowControl w:val="0"/>
              <w:spacing w:after="0" w:line="240" w:lineRule="auto"/>
              <w:jc w:val="center"/>
              <w:rPr>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FC9CA61" w14:textId="77777777" w:rsidR="00F5135C" w:rsidRPr="00DB2A83" w:rsidRDefault="00F5135C" w:rsidP="00F5135C">
            <w:pPr>
              <w:pStyle w:val="10"/>
              <w:widowControl w:val="0"/>
              <w:spacing w:after="0" w:line="240" w:lineRule="auto"/>
              <w:rPr>
                <w:bCs/>
                <w:color w:val="000000"/>
                <w:sz w:val="18"/>
                <w:szCs w:val="18"/>
                <w:lang w:eastAsia="en-US"/>
              </w:rPr>
            </w:pPr>
            <w:r w:rsidRPr="00DB2A83">
              <w:rPr>
                <w:bCs/>
                <w:color w:val="000000"/>
                <w:sz w:val="18"/>
                <w:szCs w:val="18"/>
              </w:rPr>
              <w:t>Средства Федерального бюджета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65E85E" w14:textId="24DDA538"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0F90452E" w14:textId="29068B6F" w:rsidR="00F5135C" w:rsidRPr="00DB2A83" w:rsidRDefault="00F5135C" w:rsidP="00F5135C">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BA9FE6" w14:textId="30B3BD42"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5E6F1EA" w14:textId="237C5ED7"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94F826" w14:textId="75E3ACFA"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993066" w14:textId="74B0F494"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62D05701" w14:textId="7C4B24FA" w:rsidR="00F5135C" w:rsidRPr="00C35039"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46E26D21" w14:textId="4AA2CE47" w:rsidR="00F5135C" w:rsidRPr="00DB2A83" w:rsidRDefault="00F5135C" w:rsidP="00F5135C">
            <w:pPr>
              <w:pStyle w:val="10"/>
              <w:widowControl w:val="0"/>
              <w:spacing w:after="0" w:line="240" w:lineRule="auto"/>
              <w:rPr>
                <w:bCs/>
                <w:color w:val="000000"/>
                <w:sz w:val="18"/>
                <w:szCs w:val="18"/>
              </w:rPr>
            </w:pPr>
          </w:p>
        </w:tc>
      </w:tr>
      <w:tr w:rsidR="00F5135C" w:rsidRPr="003657E7" w14:paraId="16EF2D3B" w14:textId="77777777" w:rsidTr="00A664C3">
        <w:trPr>
          <w:cantSplit/>
          <w:trHeight w:val="58"/>
        </w:trPr>
        <w:tc>
          <w:tcPr>
            <w:tcW w:w="0" w:type="auto"/>
            <w:vMerge/>
            <w:tcBorders>
              <w:left w:val="single" w:sz="4" w:space="0" w:color="000000"/>
              <w:right w:val="single" w:sz="4" w:space="0" w:color="000000"/>
            </w:tcBorders>
            <w:shd w:val="clear" w:color="auto" w:fill="auto"/>
            <w:vAlign w:val="center"/>
          </w:tcPr>
          <w:p w14:paraId="3B677AC8" w14:textId="77777777" w:rsidR="00F5135C" w:rsidRPr="00DB2A83" w:rsidRDefault="00F5135C" w:rsidP="00F5135C">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E1BF5" w14:textId="77777777" w:rsidR="00F5135C" w:rsidRPr="00DB2A83" w:rsidRDefault="00F5135C" w:rsidP="00F5135C">
            <w:pPr>
              <w:pStyle w:val="10"/>
              <w:widowControl w:val="0"/>
              <w:spacing w:after="0" w:line="240" w:lineRule="auto"/>
              <w:jc w:val="both"/>
              <w:rPr>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33C8D" w14:textId="77777777" w:rsidR="00F5135C" w:rsidRPr="00DB2A83" w:rsidRDefault="00F5135C" w:rsidP="00F5135C">
            <w:pPr>
              <w:pStyle w:val="10"/>
              <w:widowControl w:val="0"/>
              <w:spacing w:after="0" w:line="240" w:lineRule="auto"/>
              <w:jc w:val="center"/>
              <w:rPr>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96D00E" w14:textId="77777777" w:rsidR="00F5135C" w:rsidRPr="00DB2A83" w:rsidRDefault="00F5135C" w:rsidP="00F5135C">
            <w:pPr>
              <w:pStyle w:val="10"/>
              <w:widowControl w:val="0"/>
              <w:spacing w:after="0" w:line="240" w:lineRule="auto"/>
              <w:rPr>
                <w:bCs/>
                <w:sz w:val="18"/>
                <w:szCs w:val="18"/>
              </w:rPr>
            </w:pPr>
            <w:r w:rsidRPr="00DB2A83">
              <w:rPr>
                <w:bCs/>
                <w:color w:val="000000"/>
                <w:sz w:val="18"/>
                <w:szCs w:val="18"/>
                <w:lang w:eastAsia="en-US"/>
              </w:rPr>
              <w:t>Средства бюджета Московской области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B872F7" w14:textId="47897EBF"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751F4B50" w14:textId="18D340C8" w:rsidR="00F5135C" w:rsidRPr="00DB2A83" w:rsidRDefault="00F5135C" w:rsidP="00F5135C">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99373F" w14:textId="41ACF98F"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59F34D1B" w14:textId="64AEED5F"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E9370B" w14:textId="03E7436D"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538B59" w14:textId="0B4D897D" w:rsidR="00F5135C" w:rsidRPr="00DB2A8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2B636E27" w14:textId="73021382" w:rsidR="00F5135C" w:rsidRPr="00C35039"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1F15807E" w14:textId="6DA699B4" w:rsidR="00F5135C" w:rsidRPr="00DB2A83" w:rsidRDefault="00F5135C" w:rsidP="00F5135C">
            <w:pPr>
              <w:pStyle w:val="10"/>
              <w:widowControl w:val="0"/>
              <w:spacing w:after="0" w:line="240" w:lineRule="auto"/>
              <w:rPr>
                <w:bCs/>
                <w:color w:val="000000"/>
                <w:sz w:val="18"/>
                <w:szCs w:val="18"/>
              </w:rPr>
            </w:pPr>
          </w:p>
        </w:tc>
      </w:tr>
      <w:tr w:rsidR="00F5135C" w:rsidRPr="003657E7" w14:paraId="7B9789BA" w14:textId="77777777" w:rsidTr="001E1235">
        <w:trPr>
          <w:cantSplit/>
          <w:trHeight w:val="20"/>
        </w:trPr>
        <w:tc>
          <w:tcPr>
            <w:tcW w:w="0" w:type="auto"/>
            <w:vMerge/>
            <w:tcBorders>
              <w:left w:val="single" w:sz="4" w:space="0" w:color="000000"/>
              <w:right w:val="single" w:sz="4" w:space="0" w:color="000000"/>
            </w:tcBorders>
            <w:shd w:val="clear" w:color="auto" w:fill="auto"/>
            <w:vAlign w:val="center"/>
          </w:tcPr>
          <w:p w14:paraId="70A6E089" w14:textId="77777777" w:rsidR="00F5135C" w:rsidRPr="00DB2A83" w:rsidRDefault="00F5135C" w:rsidP="00CC0833">
            <w:pPr>
              <w:pStyle w:val="12"/>
              <w:widowControl w:val="0"/>
              <w:spacing w:after="0" w:line="240" w:lineRule="auto"/>
              <w:ind w:left="0"/>
              <w:contextualSpacing w:val="0"/>
              <w:jc w:val="right"/>
              <w:rPr>
                <w:rFonts w:ascii="Times New Roman" w:hAnsi="Times New Roman"/>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D00D923" w14:textId="77777777" w:rsidR="00F5135C" w:rsidRPr="00DB2A83" w:rsidRDefault="00F5135C" w:rsidP="00CC0833">
            <w:pPr>
              <w:pStyle w:val="10"/>
              <w:widowControl w:val="0"/>
              <w:spacing w:after="0" w:line="240" w:lineRule="auto"/>
              <w:jc w:val="both"/>
              <w:rPr>
                <w:bCs/>
                <w:sz w:val="18"/>
                <w:szCs w:val="18"/>
              </w:rPr>
            </w:pPr>
            <w:r w:rsidRPr="00DB2A83">
              <w:rPr>
                <w:bCs/>
                <w:sz w:val="18"/>
                <w:szCs w:val="18"/>
              </w:rPr>
              <w:t>Образовательные организации обеспечены материально-технической базой для внедрения цифровой образовательной среды (единиц)</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496E6D0" w14:textId="77777777" w:rsidR="00F5135C" w:rsidRPr="00DB2A83" w:rsidRDefault="00F5135C" w:rsidP="00CC0833">
            <w:pPr>
              <w:pStyle w:val="10"/>
              <w:widowControl w:val="0"/>
              <w:spacing w:after="0" w:line="240" w:lineRule="auto"/>
              <w:jc w:val="center"/>
              <w:rPr>
                <w:bCs/>
                <w:sz w:val="18"/>
                <w:szCs w:val="18"/>
              </w:rPr>
            </w:pPr>
            <w:r w:rsidRPr="00DB2A83">
              <w:rPr>
                <w:bCs/>
                <w:sz w:val="18"/>
                <w:szCs w:val="18"/>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C217DE6" w14:textId="77777777" w:rsidR="00F5135C" w:rsidRPr="00DB2A83" w:rsidRDefault="00F5135C" w:rsidP="00CC0833">
            <w:pPr>
              <w:pStyle w:val="10"/>
              <w:widowControl w:val="0"/>
              <w:spacing w:after="0" w:line="240" w:lineRule="auto"/>
              <w:jc w:val="center"/>
              <w:rPr>
                <w:bCs/>
                <w:color w:val="000000"/>
                <w:sz w:val="18"/>
                <w:szCs w:val="18"/>
                <w:lang w:eastAsia="en-US"/>
              </w:rPr>
            </w:pPr>
            <w:r w:rsidRPr="00DB2A83">
              <w:rPr>
                <w:bCs/>
                <w:color w:val="000000"/>
                <w:sz w:val="18"/>
                <w:szCs w:val="18"/>
                <w:lang w:eastAsia="en-US"/>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BE7AD35" w14:textId="753751E7" w:rsidR="00F5135C" w:rsidRPr="00DB2A83" w:rsidRDefault="00F5135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vAlign w:val="center"/>
          </w:tcPr>
          <w:p w14:paraId="3D54AA6B" w14:textId="7AF055D0" w:rsidR="00F5135C" w:rsidRPr="00A664C3" w:rsidRDefault="00F5135C" w:rsidP="00F5135C">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741AA3E2" w14:textId="0D056903" w:rsidR="00F5135C" w:rsidRPr="00A664C3" w:rsidRDefault="00F5135C" w:rsidP="00F5135C">
            <w:pPr>
              <w:pStyle w:val="10"/>
              <w:widowControl w:val="0"/>
              <w:spacing w:after="0" w:line="240" w:lineRule="auto"/>
              <w:jc w:val="center"/>
              <w:rPr>
                <w:bCs/>
                <w:color w:val="000000"/>
                <w:sz w:val="18"/>
                <w:szCs w:val="18"/>
              </w:rPr>
            </w:pPr>
            <w:r w:rsidRPr="00A664C3">
              <w:rPr>
                <w:bCs/>
                <w:color w:val="000000"/>
                <w:sz w:val="18"/>
                <w:szCs w:val="18"/>
              </w:rPr>
              <w:t>1</w:t>
            </w:r>
          </w:p>
        </w:tc>
        <w:tc>
          <w:tcPr>
            <w:tcW w:w="0" w:type="auto"/>
            <w:vMerge w:val="restart"/>
            <w:tcBorders>
              <w:top w:val="single" w:sz="4" w:space="0" w:color="000000"/>
              <w:left w:val="single" w:sz="4" w:space="0" w:color="000000"/>
              <w:right w:val="single" w:sz="4" w:space="0" w:color="000000"/>
            </w:tcBorders>
            <w:vAlign w:val="center"/>
          </w:tcPr>
          <w:p w14:paraId="2715C1BC" w14:textId="5D3389D2" w:rsidR="00F5135C" w:rsidRPr="00A664C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vMerge w:val="restart"/>
            <w:tcBorders>
              <w:top w:val="single" w:sz="4" w:space="0" w:color="000000"/>
              <w:left w:val="single" w:sz="4" w:space="0" w:color="000000"/>
              <w:right w:val="single" w:sz="4" w:space="0" w:color="000000"/>
            </w:tcBorders>
            <w:shd w:val="clear" w:color="auto" w:fill="auto"/>
            <w:vAlign w:val="center"/>
          </w:tcPr>
          <w:p w14:paraId="3D0E0D36" w14:textId="1E76AC37" w:rsidR="00F5135C" w:rsidRPr="00A664C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11E10CC" w14:textId="5D876BB1" w:rsidR="00F5135C" w:rsidRPr="00A664C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vAlign w:val="center"/>
          </w:tcPr>
          <w:p w14:paraId="3D9A5F4D" w14:textId="0AAFC1F6" w:rsidR="00F5135C" w:rsidRPr="00A664C3" w:rsidRDefault="00F5135C" w:rsidP="00F5135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right w:val="single" w:sz="4" w:space="0" w:color="000000"/>
            </w:tcBorders>
            <w:shd w:val="clear" w:color="auto" w:fill="auto"/>
          </w:tcPr>
          <w:p w14:paraId="49772A1D" w14:textId="2085870A" w:rsidR="00F5135C" w:rsidRPr="00DB2A83" w:rsidRDefault="00F5135C" w:rsidP="00CC0833">
            <w:pPr>
              <w:pStyle w:val="10"/>
              <w:widowControl w:val="0"/>
              <w:spacing w:after="0" w:line="240" w:lineRule="auto"/>
              <w:jc w:val="center"/>
              <w:rPr>
                <w:bCs/>
                <w:color w:val="000000"/>
                <w:sz w:val="18"/>
                <w:szCs w:val="18"/>
              </w:rPr>
            </w:pPr>
            <w:r w:rsidRPr="00DB2A83">
              <w:rPr>
                <w:bCs/>
                <w:color w:val="000000"/>
                <w:sz w:val="18"/>
                <w:szCs w:val="18"/>
              </w:rPr>
              <w:t>х</w:t>
            </w:r>
          </w:p>
        </w:tc>
      </w:tr>
      <w:tr w:rsidR="00F5135C" w:rsidRPr="003657E7" w14:paraId="12BE039F" w14:textId="77777777" w:rsidTr="001E1235">
        <w:trPr>
          <w:cantSplit/>
          <w:trHeight w:val="329"/>
        </w:trPr>
        <w:tc>
          <w:tcPr>
            <w:tcW w:w="0" w:type="auto"/>
            <w:vMerge/>
            <w:tcBorders>
              <w:left w:val="single" w:sz="4" w:space="0" w:color="000000"/>
              <w:bottom w:val="nil"/>
              <w:right w:val="single" w:sz="4" w:space="0" w:color="000000"/>
            </w:tcBorders>
            <w:shd w:val="clear" w:color="auto" w:fill="auto"/>
            <w:vAlign w:val="center"/>
          </w:tcPr>
          <w:p w14:paraId="7F8B93AF" w14:textId="77777777" w:rsidR="00F5135C" w:rsidRPr="00DB2A83" w:rsidRDefault="00F5135C" w:rsidP="00F5135C">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left w:val="single" w:sz="4" w:space="0" w:color="000000"/>
              <w:bottom w:val="nil"/>
              <w:right w:val="single" w:sz="4" w:space="0" w:color="000000"/>
            </w:tcBorders>
            <w:shd w:val="clear" w:color="auto" w:fill="auto"/>
            <w:vAlign w:val="center"/>
          </w:tcPr>
          <w:p w14:paraId="28ADAF2A" w14:textId="77777777" w:rsidR="00F5135C" w:rsidRPr="00DB2A83" w:rsidRDefault="00F5135C" w:rsidP="00F5135C">
            <w:pPr>
              <w:pStyle w:val="10"/>
              <w:widowControl w:val="0"/>
              <w:spacing w:after="0" w:line="240" w:lineRule="auto"/>
              <w:jc w:val="both"/>
              <w:rPr>
                <w:i/>
                <w:color w:val="000000"/>
                <w:sz w:val="18"/>
                <w:szCs w:val="18"/>
              </w:rPr>
            </w:pPr>
          </w:p>
        </w:tc>
        <w:tc>
          <w:tcPr>
            <w:tcW w:w="0" w:type="auto"/>
            <w:vMerge/>
            <w:tcBorders>
              <w:left w:val="single" w:sz="4" w:space="0" w:color="000000"/>
              <w:bottom w:val="nil"/>
              <w:right w:val="single" w:sz="4" w:space="0" w:color="000000"/>
            </w:tcBorders>
            <w:shd w:val="clear" w:color="auto" w:fill="auto"/>
          </w:tcPr>
          <w:p w14:paraId="2A25AB36" w14:textId="77777777" w:rsidR="00F5135C" w:rsidRPr="00DB2A83" w:rsidRDefault="00F5135C" w:rsidP="00F5135C">
            <w:pPr>
              <w:pStyle w:val="10"/>
              <w:widowControl w:val="0"/>
              <w:spacing w:after="0" w:line="240" w:lineRule="auto"/>
              <w:jc w:val="center"/>
              <w:rPr>
                <w:bCs/>
                <w:sz w:val="18"/>
                <w:szCs w:val="18"/>
              </w:rPr>
            </w:pPr>
          </w:p>
        </w:tc>
        <w:tc>
          <w:tcPr>
            <w:tcW w:w="0" w:type="auto"/>
            <w:vMerge/>
            <w:tcBorders>
              <w:left w:val="single" w:sz="4" w:space="0" w:color="000000"/>
              <w:bottom w:val="nil"/>
              <w:right w:val="single" w:sz="4" w:space="0" w:color="000000"/>
            </w:tcBorders>
            <w:shd w:val="clear" w:color="auto" w:fill="auto"/>
          </w:tcPr>
          <w:p w14:paraId="0225FF01" w14:textId="77777777" w:rsidR="00F5135C" w:rsidRPr="00DB2A83" w:rsidRDefault="00F5135C" w:rsidP="00F5135C">
            <w:pPr>
              <w:pStyle w:val="10"/>
              <w:widowControl w:val="0"/>
              <w:spacing w:after="0" w:line="240" w:lineRule="auto"/>
              <w:jc w:val="center"/>
              <w:rPr>
                <w:bCs/>
                <w:color w:val="000000"/>
                <w:sz w:val="18"/>
                <w:szCs w:val="18"/>
                <w:lang w:eastAsia="en-US"/>
              </w:rPr>
            </w:pPr>
          </w:p>
        </w:tc>
        <w:tc>
          <w:tcPr>
            <w:tcW w:w="0" w:type="auto"/>
            <w:vMerge/>
            <w:tcBorders>
              <w:left w:val="single" w:sz="4" w:space="0" w:color="000000"/>
              <w:bottom w:val="nil"/>
              <w:right w:val="single" w:sz="4" w:space="0" w:color="000000"/>
            </w:tcBorders>
            <w:shd w:val="clear" w:color="auto" w:fill="auto"/>
            <w:vAlign w:val="center"/>
          </w:tcPr>
          <w:p w14:paraId="06B46850" w14:textId="77777777" w:rsidR="00F5135C" w:rsidRPr="00DB2A83" w:rsidRDefault="00F5135C" w:rsidP="00F5135C">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auto"/>
              <w:right w:val="single" w:sz="4" w:space="0" w:color="000000"/>
            </w:tcBorders>
            <w:vAlign w:val="center"/>
          </w:tcPr>
          <w:p w14:paraId="0C900C34" w14:textId="6AEFB239" w:rsidR="00F5135C" w:rsidRPr="00A664C3" w:rsidRDefault="00F5135C" w:rsidP="00F5135C">
            <w:pPr>
              <w:pStyle w:val="10"/>
              <w:widowControl w:val="0"/>
              <w:spacing w:after="0" w:line="240" w:lineRule="auto"/>
              <w:jc w:val="center"/>
              <w:rPr>
                <w:bCs/>
                <w:color w:val="000000"/>
                <w:sz w:val="18"/>
                <w:szCs w:val="18"/>
              </w:rPr>
            </w:pPr>
          </w:p>
        </w:tc>
        <w:tc>
          <w:tcPr>
            <w:tcW w:w="0" w:type="auto"/>
            <w:vMerge/>
            <w:tcBorders>
              <w:left w:val="single" w:sz="4" w:space="0" w:color="000000"/>
              <w:bottom w:val="nil"/>
              <w:right w:val="single" w:sz="4" w:space="0" w:color="000000"/>
            </w:tcBorders>
            <w:shd w:val="clear" w:color="auto" w:fill="auto"/>
            <w:vAlign w:val="center"/>
          </w:tcPr>
          <w:p w14:paraId="0D30CC49" w14:textId="645ADE0C" w:rsidR="00F5135C" w:rsidRPr="00A664C3" w:rsidRDefault="00F5135C" w:rsidP="00F5135C">
            <w:pPr>
              <w:pStyle w:val="10"/>
              <w:widowControl w:val="0"/>
              <w:spacing w:after="0" w:line="240" w:lineRule="auto"/>
              <w:jc w:val="center"/>
              <w:rPr>
                <w:bCs/>
                <w:color w:val="000000"/>
                <w:sz w:val="18"/>
                <w:szCs w:val="18"/>
              </w:rPr>
            </w:pPr>
          </w:p>
        </w:tc>
        <w:tc>
          <w:tcPr>
            <w:tcW w:w="0" w:type="auto"/>
            <w:vMerge/>
            <w:tcBorders>
              <w:left w:val="single" w:sz="4" w:space="0" w:color="000000"/>
              <w:bottom w:val="nil"/>
              <w:right w:val="single" w:sz="4" w:space="0" w:color="000000"/>
            </w:tcBorders>
            <w:vAlign w:val="center"/>
          </w:tcPr>
          <w:p w14:paraId="4BA027B8" w14:textId="18826398" w:rsidR="00F5135C" w:rsidRPr="00A664C3" w:rsidRDefault="00F5135C" w:rsidP="00F5135C">
            <w:pPr>
              <w:pStyle w:val="10"/>
              <w:widowControl w:val="0"/>
              <w:spacing w:after="0" w:line="240" w:lineRule="auto"/>
              <w:jc w:val="center"/>
              <w:rPr>
                <w:bCs/>
                <w:color w:val="000000"/>
                <w:sz w:val="18"/>
                <w:szCs w:val="18"/>
              </w:rPr>
            </w:pPr>
          </w:p>
        </w:tc>
        <w:tc>
          <w:tcPr>
            <w:tcW w:w="0" w:type="auto"/>
            <w:gridSpan w:val="5"/>
            <w:vMerge/>
            <w:tcBorders>
              <w:left w:val="single" w:sz="4" w:space="0" w:color="000000"/>
              <w:bottom w:val="nil"/>
              <w:right w:val="single" w:sz="4" w:space="0" w:color="000000"/>
            </w:tcBorders>
            <w:shd w:val="clear" w:color="auto" w:fill="auto"/>
            <w:vAlign w:val="center"/>
          </w:tcPr>
          <w:p w14:paraId="2419B223" w14:textId="432FDE79" w:rsidR="00F5135C" w:rsidRPr="00A664C3" w:rsidRDefault="00F5135C" w:rsidP="00F5135C">
            <w:pPr>
              <w:pStyle w:val="10"/>
              <w:widowControl w:val="0"/>
              <w:spacing w:after="0" w:line="240" w:lineRule="auto"/>
              <w:jc w:val="center"/>
              <w:rPr>
                <w:bCs/>
                <w:color w:val="000000"/>
                <w:sz w:val="18"/>
                <w:szCs w:val="18"/>
              </w:rPr>
            </w:pPr>
          </w:p>
        </w:tc>
        <w:tc>
          <w:tcPr>
            <w:tcW w:w="0" w:type="auto"/>
            <w:vMerge/>
            <w:tcBorders>
              <w:left w:val="single" w:sz="4" w:space="0" w:color="000000"/>
              <w:bottom w:val="nil"/>
              <w:right w:val="single" w:sz="4" w:space="0" w:color="000000"/>
            </w:tcBorders>
            <w:shd w:val="clear" w:color="auto" w:fill="auto"/>
            <w:vAlign w:val="center"/>
          </w:tcPr>
          <w:p w14:paraId="3A2A0951" w14:textId="491C4B74" w:rsidR="00F5135C" w:rsidRPr="00A664C3" w:rsidRDefault="00F5135C" w:rsidP="00F5135C">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4A873A6C" w14:textId="387564FB" w:rsidR="00F5135C" w:rsidRPr="00C35039" w:rsidRDefault="00F5135C" w:rsidP="00F5135C">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nil"/>
              <w:right w:val="single" w:sz="4" w:space="0" w:color="000000"/>
            </w:tcBorders>
            <w:shd w:val="clear" w:color="auto" w:fill="auto"/>
          </w:tcPr>
          <w:p w14:paraId="79B43E11" w14:textId="6646F08D" w:rsidR="00F5135C" w:rsidRPr="00DB2A83" w:rsidRDefault="00F5135C" w:rsidP="00F5135C">
            <w:pPr>
              <w:pStyle w:val="10"/>
              <w:widowControl w:val="0"/>
              <w:spacing w:after="0" w:line="240" w:lineRule="auto"/>
              <w:jc w:val="center"/>
              <w:rPr>
                <w:bCs/>
                <w:color w:val="000000"/>
                <w:sz w:val="18"/>
                <w:szCs w:val="18"/>
              </w:rPr>
            </w:pPr>
          </w:p>
        </w:tc>
      </w:tr>
      <w:tr w:rsidR="00CF0ABC" w:rsidRPr="003657E7" w14:paraId="7D3979DA" w14:textId="77777777" w:rsidTr="00A664C3">
        <w:trPr>
          <w:cantSplit/>
          <w:trHeight w:val="232"/>
        </w:trPr>
        <w:tc>
          <w:tcPr>
            <w:tcW w:w="0" w:type="auto"/>
            <w:vMerge w:val="restart"/>
            <w:tcBorders>
              <w:top w:val="single" w:sz="4" w:space="0" w:color="000000"/>
              <w:left w:val="single" w:sz="4" w:space="0" w:color="000000"/>
              <w:right w:val="single" w:sz="4" w:space="0" w:color="000000"/>
            </w:tcBorders>
            <w:shd w:val="clear" w:color="auto" w:fill="auto"/>
          </w:tcPr>
          <w:p w14:paraId="6A81D56D" w14:textId="77777777" w:rsidR="00CF0ABC" w:rsidRPr="00DB2A83" w:rsidRDefault="00CF0ABC" w:rsidP="00CF0ABC">
            <w:pPr>
              <w:pStyle w:val="12"/>
              <w:widowControl w:val="0"/>
              <w:spacing w:after="0" w:line="240" w:lineRule="auto"/>
              <w:ind w:left="0"/>
              <w:contextualSpacing w:val="0"/>
              <w:jc w:val="right"/>
              <w:rPr>
                <w:rFonts w:ascii="Times New Roman" w:hAnsi="Times New Roman"/>
                <w:bCs/>
                <w:sz w:val="18"/>
                <w:szCs w:val="18"/>
              </w:rPr>
            </w:pPr>
            <w:r w:rsidRPr="00DB2A83">
              <w:rPr>
                <w:rFonts w:ascii="Times New Roman" w:hAnsi="Times New Roman"/>
                <w:bCs/>
                <w:sz w:val="18"/>
                <w:szCs w:val="18"/>
              </w:rPr>
              <w:t>5.5.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73B3541D" w14:textId="77777777" w:rsidR="00CF0ABC" w:rsidRDefault="00CF0ABC" w:rsidP="00CF0ABC">
            <w:pPr>
              <w:pStyle w:val="10"/>
              <w:widowControl w:val="0"/>
              <w:spacing w:after="0" w:line="240" w:lineRule="auto"/>
              <w:jc w:val="both"/>
              <w:rPr>
                <w:bCs/>
                <w:color w:val="000000"/>
                <w:sz w:val="18"/>
                <w:szCs w:val="18"/>
                <w:lang w:eastAsia="en-US"/>
              </w:rPr>
            </w:pPr>
            <w:r w:rsidRPr="00DB2A83">
              <w:rPr>
                <w:bCs/>
                <w:color w:val="000000"/>
                <w:sz w:val="18"/>
                <w:szCs w:val="18"/>
                <w:lang w:eastAsia="en-US"/>
              </w:rPr>
              <w:t>Мероприятие E4.05.</w:t>
            </w:r>
          </w:p>
          <w:p w14:paraId="11E5A80B" w14:textId="4291F00F" w:rsidR="00CF0ABC" w:rsidRPr="00DB2A83" w:rsidRDefault="00CF0ABC" w:rsidP="00CF0ABC">
            <w:pPr>
              <w:pStyle w:val="10"/>
              <w:widowControl w:val="0"/>
              <w:spacing w:after="0" w:line="240" w:lineRule="auto"/>
              <w:jc w:val="both"/>
              <w:rPr>
                <w:bCs/>
                <w:color w:val="000000"/>
                <w:sz w:val="18"/>
                <w:szCs w:val="18"/>
                <w:lang w:eastAsia="en-US"/>
              </w:rPr>
            </w:pPr>
            <w:r w:rsidRPr="00DB2A83">
              <w:rPr>
                <w:bCs/>
                <w:color w:val="000000"/>
                <w:sz w:val="18"/>
                <w:szCs w:val="18"/>
                <w:lang w:eastAsia="en-US"/>
              </w:rPr>
              <w:t>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326C619F" w14:textId="35FD4DAA" w:rsidR="00CF0ABC" w:rsidRPr="00DB2A83" w:rsidRDefault="00CF0ABC" w:rsidP="00CF0ABC">
            <w:pPr>
              <w:pStyle w:val="10"/>
              <w:widowControl w:val="0"/>
              <w:spacing w:after="0" w:line="240" w:lineRule="auto"/>
              <w:jc w:val="center"/>
              <w:rPr>
                <w:bCs/>
                <w:sz w:val="18"/>
                <w:szCs w:val="18"/>
              </w:rPr>
            </w:pPr>
            <w:r>
              <w:rPr>
                <w:bCs/>
                <w:color w:val="000000"/>
                <w:sz w:val="18"/>
                <w:szCs w:val="18"/>
              </w:rPr>
              <w:t>2023-2028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E9F060" w14:textId="77777777" w:rsidR="00CF0ABC" w:rsidRPr="00D434B2" w:rsidRDefault="00CF0ABC" w:rsidP="00CF0ABC">
            <w:pPr>
              <w:pStyle w:val="10"/>
              <w:widowControl w:val="0"/>
              <w:spacing w:after="0" w:line="240" w:lineRule="auto"/>
              <w:rPr>
                <w:b/>
                <w:sz w:val="18"/>
                <w:szCs w:val="18"/>
              </w:rPr>
            </w:pPr>
            <w:r w:rsidRPr="00D434B2">
              <w:rPr>
                <w:b/>
                <w:color w:val="000000"/>
                <w:sz w:val="18"/>
                <w:szCs w:val="18"/>
                <w:lang w:eastAsia="en-US"/>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3B73DA8" w14:textId="5E8FF6D3" w:rsidR="00CF0ABC" w:rsidRPr="00D434B2" w:rsidRDefault="00CF0ABC" w:rsidP="00CF0ABC">
            <w:pPr>
              <w:pStyle w:val="10"/>
              <w:widowControl w:val="0"/>
              <w:spacing w:after="0" w:line="240" w:lineRule="auto"/>
              <w:jc w:val="center"/>
              <w:rPr>
                <w:b/>
                <w:color w:val="000000"/>
                <w:sz w:val="18"/>
                <w:szCs w:val="18"/>
                <w:lang w:val="en-US"/>
              </w:rPr>
            </w:pPr>
            <w:r w:rsidRPr="00D434B2">
              <w:rPr>
                <w:b/>
                <w:color w:val="000000"/>
                <w:sz w:val="18"/>
                <w:szCs w:val="18"/>
                <w:lang w:val="en-US"/>
              </w:rPr>
              <w:t>101</w:t>
            </w:r>
            <w:r w:rsidRPr="00D434B2">
              <w:rPr>
                <w:b/>
                <w:color w:val="000000"/>
                <w:sz w:val="18"/>
                <w:szCs w:val="18"/>
              </w:rPr>
              <w:t>,</w:t>
            </w:r>
            <w:r w:rsidRPr="00D434B2">
              <w:rPr>
                <w:b/>
                <w:color w:val="000000"/>
                <w:sz w:val="18"/>
                <w:szCs w:val="18"/>
                <w:lang w:val="en-US"/>
              </w:rPr>
              <w:t>00</w:t>
            </w:r>
          </w:p>
        </w:tc>
        <w:tc>
          <w:tcPr>
            <w:tcW w:w="0" w:type="auto"/>
            <w:tcBorders>
              <w:top w:val="single" w:sz="4" w:space="0" w:color="auto"/>
              <w:left w:val="single" w:sz="4" w:space="0" w:color="000000"/>
              <w:bottom w:val="single" w:sz="4" w:space="0" w:color="000000"/>
              <w:right w:val="single" w:sz="4" w:space="0" w:color="000000"/>
            </w:tcBorders>
            <w:vAlign w:val="center"/>
          </w:tcPr>
          <w:p w14:paraId="07C54B60" w14:textId="595429E5" w:rsidR="00CF0ABC" w:rsidRPr="00D434B2" w:rsidRDefault="00CF0ABC" w:rsidP="00CF0ABC">
            <w:pPr>
              <w:pStyle w:val="10"/>
              <w:widowControl w:val="0"/>
              <w:spacing w:after="0" w:line="240" w:lineRule="auto"/>
              <w:jc w:val="center"/>
              <w:rPr>
                <w:b/>
                <w:color w:val="000000"/>
                <w:sz w:val="18"/>
                <w:szCs w:val="18"/>
              </w:rPr>
            </w:pPr>
            <w:r w:rsidRPr="00D434B2">
              <w:rPr>
                <w:b/>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E9573A" w14:textId="73816EA2" w:rsidR="00CF0ABC" w:rsidRPr="00D434B2" w:rsidRDefault="00CF0ABC" w:rsidP="00CF0ABC">
            <w:pPr>
              <w:pStyle w:val="10"/>
              <w:widowControl w:val="0"/>
              <w:spacing w:after="0" w:line="240" w:lineRule="auto"/>
              <w:jc w:val="center"/>
              <w:rPr>
                <w:b/>
                <w:color w:val="000000"/>
                <w:sz w:val="18"/>
                <w:szCs w:val="18"/>
              </w:rPr>
            </w:pPr>
            <w:r w:rsidRPr="00D434B2">
              <w:rPr>
                <w:b/>
                <w:color w:val="000000"/>
                <w:sz w:val="18"/>
                <w:szCs w:val="18"/>
              </w:rPr>
              <w:t>101,00</w:t>
            </w:r>
          </w:p>
        </w:tc>
        <w:tc>
          <w:tcPr>
            <w:tcW w:w="0" w:type="auto"/>
            <w:tcBorders>
              <w:top w:val="single" w:sz="4" w:space="0" w:color="000000"/>
              <w:left w:val="single" w:sz="4" w:space="0" w:color="000000"/>
              <w:bottom w:val="single" w:sz="4" w:space="0" w:color="000000"/>
              <w:right w:val="single" w:sz="4" w:space="0" w:color="000000"/>
            </w:tcBorders>
            <w:vAlign w:val="center"/>
          </w:tcPr>
          <w:p w14:paraId="2E81F098" w14:textId="3B560A35" w:rsidR="00CF0ABC" w:rsidRPr="00CF0ABC" w:rsidRDefault="00CF0ABC" w:rsidP="00CF0ABC">
            <w:pPr>
              <w:pStyle w:val="10"/>
              <w:widowControl w:val="0"/>
              <w:spacing w:after="0" w:line="240" w:lineRule="auto"/>
              <w:jc w:val="center"/>
              <w:rPr>
                <w:b/>
                <w:color w:val="000000"/>
                <w:sz w:val="18"/>
                <w:szCs w:val="18"/>
                <w:lang w:val="en-US"/>
              </w:rPr>
            </w:pPr>
            <w:r w:rsidRPr="00CF0ABC">
              <w:rPr>
                <w:b/>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0C40C23" w14:textId="192329BB" w:rsidR="00CF0ABC" w:rsidRPr="00CF0ABC" w:rsidRDefault="00CF0ABC" w:rsidP="00CF0ABC">
            <w:pPr>
              <w:pStyle w:val="10"/>
              <w:widowControl w:val="0"/>
              <w:spacing w:after="0" w:line="240" w:lineRule="auto"/>
              <w:jc w:val="center"/>
              <w:rPr>
                <w:b/>
                <w:color w:val="000000"/>
                <w:sz w:val="18"/>
                <w:szCs w:val="18"/>
                <w:lang w:val="en-US"/>
              </w:rPr>
            </w:pPr>
            <w:r w:rsidRPr="00CF0ABC">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0C0B6E" w14:textId="4EB3A301" w:rsidR="00CF0ABC" w:rsidRPr="00CF0ABC" w:rsidRDefault="00CF0ABC" w:rsidP="00CF0ABC">
            <w:pPr>
              <w:pStyle w:val="10"/>
              <w:widowControl w:val="0"/>
              <w:spacing w:after="0" w:line="240" w:lineRule="auto"/>
              <w:jc w:val="center"/>
              <w:rPr>
                <w:b/>
                <w:color w:val="000000"/>
                <w:sz w:val="18"/>
                <w:szCs w:val="18"/>
              </w:rPr>
            </w:pPr>
            <w:r w:rsidRPr="00CF0ABC">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6412F805" w14:textId="64521602" w:rsidR="00CF0ABC" w:rsidRPr="00CF0ABC" w:rsidRDefault="00CF0ABC" w:rsidP="00CF0ABC">
            <w:pPr>
              <w:pStyle w:val="10"/>
              <w:widowControl w:val="0"/>
              <w:spacing w:after="0" w:line="240" w:lineRule="auto"/>
              <w:jc w:val="center"/>
              <w:rPr>
                <w:b/>
                <w:sz w:val="18"/>
                <w:szCs w:val="18"/>
              </w:rPr>
            </w:pPr>
            <w:r w:rsidRPr="00CF0ABC">
              <w:rPr>
                <w:b/>
                <w:color w:val="000000"/>
                <w:sz w:val="18"/>
                <w:szCs w:val="18"/>
              </w:rPr>
              <w:t>х</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441F3B79" w14:textId="40D91BF9" w:rsidR="00CF0ABC" w:rsidRPr="00DB2A83" w:rsidRDefault="00CF0ABC" w:rsidP="00CF0ABC">
            <w:pPr>
              <w:pStyle w:val="10"/>
              <w:widowControl w:val="0"/>
              <w:spacing w:after="0" w:line="240" w:lineRule="auto"/>
              <w:rPr>
                <w:bCs/>
                <w:color w:val="000000"/>
                <w:sz w:val="18"/>
                <w:szCs w:val="18"/>
              </w:rPr>
            </w:pPr>
            <w:r w:rsidRPr="00DB2A83">
              <w:rPr>
                <w:sz w:val="18"/>
                <w:szCs w:val="18"/>
              </w:rPr>
              <w:t>Отдел по образованию</w:t>
            </w:r>
          </w:p>
        </w:tc>
      </w:tr>
      <w:tr w:rsidR="00CF0ABC" w:rsidRPr="003657E7" w14:paraId="48B7B532" w14:textId="77777777" w:rsidTr="00A664C3">
        <w:trPr>
          <w:cantSplit/>
          <w:trHeight w:val="232"/>
        </w:trPr>
        <w:tc>
          <w:tcPr>
            <w:tcW w:w="0" w:type="auto"/>
            <w:vMerge/>
            <w:tcBorders>
              <w:left w:val="single" w:sz="4" w:space="0" w:color="000000"/>
              <w:right w:val="single" w:sz="4" w:space="0" w:color="000000"/>
            </w:tcBorders>
            <w:shd w:val="clear" w:color="auto" w:fill="auto"/>
            <w:vAlign w:val="center"/>
          </w:tcPr>
          <w:p w14:paraId="2104ABCA" w14:textId="77777777" w:rsidR="00CF0ABC" w:rsidRPr="00DB2A83" w:rsidRDefault="00CF0ABC" w:rsidP="00CF0ABC">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F2725" w14:textId="77777777" w:rsidR="00CF0ABC" w:rsidRPr="00DB2A83" w:rsidRDefault="00CF0ABC" w:rsidP="00CF0ABC">
            <w:pPr>
              <w:pStyle w:val="10"/>
              <w:widowControl w:val="0"/>
              <w:spacing w:after="0" w:line="240" w:lineRule="auto"/>
              <w:jc w:val="both"/>
              <w:rPr>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D8A36" w14:textId="77777777" w:rsidR="00CF0ABC" w:rsidRPr="00DB2A83" w:rsidRDefault="00CF0ABC" w:rsidP="00CF0ABC">
            <w:pPr>
              <w:pStyle w:val="10"/>
              <w:widowControl w:val="0"/>
              <w:spacing w:after="0" w:line="240" w:lineRule="auto"/>
              <w:jc w:val="center"/>
              <w:rPr>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3C164D" w14:textId="77777777" w:rsidR="00CF0ABC" w:rsidRPr="00DB2A83" w:rsidRDefault="00CF0ABC" w:rsidP="00CF0ABC">
            <w:pPr>
              <w:pStyle w:val="10"/>
              <w:widowControl w:val="0"/>
              <w:spacing w:after="0" w:line="240" w:lineRule="auto"/>
              <w:rPr>
                <w:bCs/>
                <w:sz w:val="18"/>
                <w:szCs w:val="18"/>
              </w:rPr>
            </w:pPr>
            <w:r w:rsidRPr="00DB2A83">
              <w:rPr>
                <w:bCs/>
                <w:color w:val="000000"/>
                <w:sz w:val="18"/>
                <w:szCs w:val="18"/>
                <w:lang w:eastAsia="en-US"/>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307C43" w14:textId="0861BA25" w:rsidR="00CF0ABC" w:rsidRPr="00503A1C" w:rsidRDefault="00CF0ABC" w:rsidP="00CF0ABC">
            <w:pPr>
              <w:pStyle w:val="10"/>
              <w:widowControl w:val="0"/>
              <w:spacing w:after="0" w:line="240" w:lineRule="auto"/>
              <w:jc w:val="center"/>
              <w:rPr>
                <w:bCs/>
                <w:color w:val="000000"/>
                <w:sz w:val="18"/>
                <w:szCs w:val="18"/>
              </w:rPr>
            </w:pPr>
            <w:r>
              <w:rPr>
                <w:bCs/>
                <w:color w:val="000000"/>
                <w:sz w:val="18"/>
                <w:szCs w:val="18"/>
                <w:lang w:val="en-US"/>
              </w:rPr>
              <w:t>10</w:t>
            </w:r>
            <w:r>
              <w:rPr>
                <w:bCs/>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431BEC95" w14:textId="763B8744" w:rsidR="00CF0ABC" w:rsidRPr="00DB2A83" w:rsidRDefault="00CF0ABC" w:rsidP="00CF0ABC">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4FEC98" w14:textId="2BC3B4C5" w:rsidR="00CF0ABC" w:rsidRPr="00DB2A83" w:rsidRDefault="00CF0ABC" w:rsidP="00CF0ABC">
            <w:pPr>
              <w:pStyle w:val="10"/>
              <w:widowControl w:val="0"/>
              <w:spacing w:after="0" w:line="240" w:lineRule="auto"/>
              <w:jc w:val="center"/>
              <w:rPr>
                <w:bCs/>
                <w:color w:val="000000"/>
                <w:sz w:val="18"/>
                <w:szCs w:val="18"/>
              </w:rPr>
            </w:pPr>
            <w:r w:rsidRPr="00DB2A83">
              <w:rPr>
                <w:bCs/>
                <w:color w:val="000000"/>
                <w:sz w:val="18"/>
                <w:szCs w:val="18"/>
              </w:rPr>
              <w:t>101,00</w:t>
            </w:r>
          </w:p>
        </w:tc>
        <w:tc>
          <w:tcPr>
            <w:tcW w:w="0" w:type="auto"/>
            <w:tcBorders>
              <w:top w:val="single" w:sz="4" w:space="0" w:color="000000"/>
              <w:left w:val="single" w:sz="4" w:space="0" w:color="000000"/>
              <w:bottom w:val="single" w:sz="4" w:space="0" w:color="000000"/>
              <w:right w:val="single" w:sz="4" w:space="0" w:color="000000"/>
            </w:tcBorders>
            <w:vAlign w:val="center"/>
          </w:tcPr>
          <w:p w14:paraId="40B4D9CC" w14:textId="434EDBC0" w:rsidR="00CF0ABC" w:rsidRPr="00CF0ABC" w:rsidRDefault="00CF0ABC" w:rsidP="00CF0ABC">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343C3E" w14:textId="1A86BEC6" w:rsidR="00CF0ABC" w:rsidRPr="00CF0ABC" w:rsidRDefault="00CF0ABC" w:rsidP="00CF0ABC">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5D848A" w14:textId="565839AC" w:rsidR="00CF0ABC" w:rsidRPr="00CF0ABC"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13CE5D68" w14:textId="2AA806E4" w:rsidR="00CF0ABC" w:rsidRPr="00CF0ABC"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5CB28C28" w14:textId="46C1CC7B" w:rsidR="00CF0ABC" w:rsidRPr="00DB2A83" w:rsidRDefault="00CF0ABC" w:rsidP="00CF0ABC">
            <w:pPr>
              <w:pStyle w:val="10"/>
              <w:widowControl w:val="0"/>
              <w:spacing w:after="0" w:line="240" w:lineRule="auto"/>
              <w:rPr>
                <w:bCs/>
                <w:color w:val="000000"/>
                <w:sz w:val="18"/>
                <w:szCs w:val="18"/>
              </w:rPr>
            </w:pPr>
          </w:p>
        </w:tc>
      </w:tr>
      <w:tr w:rsidR="00CF0ABC" w:rsidRPr="003657E7" w14:paraId="27DB4C5C" w14:textId="77777777" w:rsidTr="00A664C3">
        <w:trPr>
          <w:cantSplit/>
          <w:trHeight w:val="232"/>
        </w:trPr>
        <w:tc>
          <w:tcPr>
            <w:tcW w:w="0" w:type="auto"/>
            <w:vMerge/>
            <w:tcBorders>
              <w:left w:val="single" w:sz="4" w:space="0" w:color="000000"/>
              <w:right w:val="single" w:sz="4" w:space="0" w:color="000000"/>
            </w:tcBorders>
            <w:shd w:val="clear" w:color="auto" w:fill="auto"/>
            <w:vAlign w:val="center"/>
          </w:tcPr>
          <w:p w14:paraId="4AAF10C3" w14:textId="77777777" w:rsidR="00CF0ABC" w:rsidRPr="00DB2A83" w:rsidRDefault="00CF0ABC" w:rsidP="00CF0ABC">
            <w:pPr>
              <w:pStyle w:val="12"/>
              <w:widowControl w:val="0"/>
              <w:spacing w:after="0" w:line="240" w:lineRule="auto"/>
              <w:ind w:left="0"/>
              <w:contextualSpacing w:val="0"/>
              <w:jc w:val="right"/>
              <w:rPr>
                <w:rFonts w:ascii="Times New Roman" w:hAnsi="Times New Roman"/>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2DB43" w14:textId="77777777" w:rsidR="00CF0ABC" w:rsidRPr="00DB2A83" w:rsidRDefault="00CF0ABC" w:rsidP="00CF0ABC">
            <w:pPr>
              <w:pStyle w:val="10"/>
              <w:widowControl w:val="0"/>
              <w:spacing w:after="0" w:line="240" w:lineRule="auto"/>
              <w:jc w:val="both"/>
              <w:rPr>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26BB1" w14:textId="77777777" w:rsidR="00CF0ABC" w:rsidRPr="00DB2A83" w:rsidRDefault="00CF0ABC" w:rsidP="00CF0ABC">
            <w:pPr>
              <w:pStyle w:val="10"/>
              <w:widowControl w:val="0"/>
              <w:spacing w:after="0" w:line="240" w:lineRule="auto"/>
              <w:jc w:val="center"/>
              <w:rPr>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2A0A51" w14:textId="77777777" w:rsidR="00CF0ABC" w:rsidRPr="00DB2A83" w:rsidRDefault="00CF0ABC" w:rsidP="00CF0ABC">
            <w:pPr>
              <w:pStyle w:val="10"/>
              <w:widowControl w:val="0"/>
              <w:spacing w:after="0" w:line="240" w:lineRule="auto"/>
              <w:rPr>
                <w:bCs/>
                <w:sz w:val="18"/>
                <w:szCs w:val="18"/>
                <w:lang w:val="en-US"/>
              </w:rPr>
            </w:pPr>
            <w:r w:rsidRPr="00DB2A83">
              <w:rPr>
                <w:bCs/>
                <w:color w:val="000000"/>
                <w:sz w:val="18"/>
                <w:szCs w:val="18"/>
                <w:lang w:eastAsia="en-US"/>
              </w:rPr>
              <w:t>Средства бюджета Московской области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DA94EC" w14:textId="22995500" w:rsidR="00CF0ABC" w:rsidRPr="00DB2A83" w:rsidRDefault="00CF0ABC" w:rsidP="00CF0ABC">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3B901739" w14:textId="1D279ED4" w:rsidR="00CF0ABC" w:rsidRPr="00DB2A83" w:rsidRDefault="00CF0ABC" w:rsidP="00CF0ABC">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D7B85B" w14:textId="1A6DD2B9" w:rsidR="00CF0ABC" w:rsidRPr="00DB2A83" w:rsidRDefault="00CF0ABC" w:rsidP="00CF0ABC">
            <w:pPr>
              <w:pStyle w:val="10"/>
              <w:widowControl w:val="0"/>
              <w:spacing w:after="0" w:line="240" w:lineRule="auto"/>
              <w:jc w:val="center"/>
              <w:rPr>
                <w:bCs/>
                <w:color w:val="000000"/>
                <w:sz w:val="18"/>
                <w:szCs w:val="18"/>
              </w:rPr>
            </w:pPr>
            <w:r w:rsidRPr="00DB2A83">
              <w:rPr>
                <w:bCs/>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24E9FD81" w14:textId="78F16A04" w:rsidR="00CF0ABC" w:rsidRPr="00CF0ABC"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C83BF2" w14:textId="397B5AB6" w:rsidR="00CF0ABC" w:rsidRPr="00CF0ABC"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CF45F2" w14:textId="46291B7F" w:rsidR="00CF0ABC" w:rsidRPr="00CF0ABC"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74F11C78" w14:textId="445CA443" w:rsidR="00CF0ABC" w:rsidRPr="00CF0ABC"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6ABB2084" w14:textId="6EE226A3" w:rsidR="00CF0ABC" w:rsidRPr="00DB2A83" w:rsidRDefault="00CF0ABC" w:rsidP="00CF0ABC">
            <w:pPr>
              <w:pStyle w:val="10"/>
              <w:widowControl w:val="0"/>
              <w:spacing w:after="0" w:line="240" w:lineRule="auto"/>
              <w:rPr>
                <w:bCs/>
                <w:color w:val="000000"/>
                <w:sz w:val="18"/>
                <w:szCs w:val="18"/>
              </w:rPr>
            </w:pPr>
          </w:p>
        </w:tc>
      </w:tr>
      <w:tr w:rsidR="00CF0ABC" w:rsidRPr="003657E7" w14:paraId="04C70AC7" w14:textId="77777777" w:rsidTr="00794DAF">
        <w:trPr>
          <w:cantSplit/>
          <w:trHeight w:val="3101"/>
        </w:trPr>
        <w:tc>
          <w:tcPr>
            <w:tcW w:w="0" w:type="auto"/>
            <w:tcBorders>
              <w:left w:val="single" w:sz="4" w:space="0" w:color="000000"/>
              <w:right w:val="single" w:sz="4" w:space="0" w:color="000000"/>
            </w:tcBorders>
            <w:shd w:val="clear" w:color="auto" w:fill="auto"/>
          </w:tcPr>
          <w:p w14:paraId="0FD7F2E5" w14:textId="1724137A" w:rsidR="00CF0ABC" w:rsidRPr="00DB2A83" w:rsidRDefault="00CF0ABC" w:rsidP="00CC0833">
            <w:pPr>
              <w:pStyle w:val="12"/>
              <w:widowControl w:val="0"/>
              <w:spacing w:after="0" w:line="240" w:lineRule="auto"/>
              <w:ind w:left="0"/>
              <w:contextualSpacing w:val="0"/>
              <w:rPr>
                <w:rFonts w:ascii="Times New Roman" w:hAnsi="Times New Roman"/>
                <w:bCs/>
                <w:sz w:val="18"/>
                <w:szCs w:val="18"/>
              </w:rPr>
            </w:pPr>
          </w:p>
        </w:tc>
        <w:tc>
          <w:tcPr>
            <w:tcW w:w="0" w:type="auto"/>
            <w:tcBorders>
              <w:top w:val="single" w:sz="4" w:space="0" w:color="000000"/>
              <w:left w:val="single" w:sz="4" w:space="0" w:color="000000"/>
              <w:right w:val="single" w:sz="4" w:space="0" w:color="000000"/>
            </w:tcBorders>
            <w:shd w:val="clear" w:color="auto" w:fill="auto"/>
            <w:vAlign w:val="center"/>
          </w:tcPr>
          <w:p w14:paraId="6A8DFB1A" w14:textId="32148102" w:rsidR="00CF0ABC" w:rsidRPr="00DB2A83" w:rsidRDefault="00CF0ABC" w:rsidP="00CC0833">
            <w:pPr>
              <w:pStyle w:val="10"/>
              <w:widowControl w:val="0"/>
              <w:spacing w:after="0" w:line="240" w:lineRule="auto"/>
              <w:jc w:val="both"/>
              <w:rPr>
                <w:bCs/>
                <w:sz w:val="18"/>
                <w:szCs w:val="18"/>
              </w:rPr>
            </w:pPr>
            <w:r w:rsidRPr="00DB2A83">
              <w:rPr>
                <w:sz w:val="18"/>
                <w:szCs w:val="18"/>
                <w:lang w:eastAsia="en-US"/>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(единиц)</w:t>
            </w:r>
          </w:p>
        </w:tc>
        <w:tc>
          <w:tcPr>
            <w:tcW w:w="0" w:type="auto"/>
            <w:tcBorders>
              <w:top w:val="single" w:sz="4" w:space="0" w:color="000000"/>
              <w:left w:val="single" w:sz="4" w:space="0" w:color="000000"/>
              <w:right w:val="single" w:sz="4" w:space="0" w:color="000000"/>
            </w:tcBorders>
            <w:shd w:val="clear" w:color="auto" w:fill="auto"/>
          </w:tcPr>
          <w:p w14:paraId="63E71253" w14:textId="0CC5B2B8" w:rsidR="00CF0ABC" w:rsidRPr="00DB2A83" w:rsidRDefault="00CF0ABC" w:rsidP="00CC0833">
            <w:pPr>
              <w:pStyle w:val="10"/>
              <w:widowControl w:val="0"/>
              <w:spacing w:after="0" w:line="240" w:lineRule="auto"/>
              <w:jc w:val="center"/>
              <w:rPr>
                <w:bCs/>
                <w:sz w:val="18"/>
                <w:szCs w:val="18"/>
              </w:rPr>
            </w:pPr>
            <w:r>
              <w:rPr>
                <w:bCs/>
                <w:sz w:val="18"/>
                <w:szCs w:val="18"/>
              </w:rPr>
              <w:t>х</w:t>
            </w:r>
          </w:p>
        </w:tc>
        <w:tc>
          <w:tcPr>
            <w:tcW w:w="0" w:type="auto"/>
            <w:tcBorders>
              <w:top w:val="single" w:sz="4" w:space="0" w:color="000000"/>
              <w:left w:val="single" w:sz="4" w:space="0" w:color="000000"/>
              <w:right w:val="single" w:sz="4" w:space="0" w:color="000000"/>
            </w:tcBorders>
            <w:shd w:val="clear" w:color="auto" w:fill="auto"/>
          </w:tcPr>
          <w:p w14:paraId="32B6D9FD" w14:textId="013BE19B" w:rsidR="00CF0ABC" w:rsidRPr="00DB2A83" w:rsidRDefault="00CF0ABC" w:rsidP="00CC0833">
            <w:pPr>
              <w:pStyle w:val="10"/>
              <w:widowControl w:val="0"/>
              <w:spacing w:after="0" w:line="240" w:lineRule="auto"/>
              <w:rPr>
                <w:bCs/>
                <w:color w:val="000000"/>
                <w:sz w:val="18"/>
                <w:szCs w:val="18"/>
                <w:lang w:eastAsia="en-US"/>
              </w:rPr>
            </w:pPr>
            <w:r>
              <w:rPr>
                <w:bCs/>
                <w:color w:val="000000"/>
                <w:sz w:val="18"/>
                <w:szCs w:val="18"/>
                <w:lang w:eastAsia="en-US"/>
              </w:rPr>
              <w:t>х</w:t>
            </w:r>
          </w:p>
        </w:tc>
        <w:tc>
          <w:tcPr>
            <w:tcW w:w="0" w:type="auto"/>
            <w:tcBorders>
              <w:top w:val="single" w:sz="4" w:space="0" w:color="000000"/>
              <w:left w:val="single" w:sz="4" w:space="0" w:color="000000"/>
              <w:right w:val="single" w:sz="4" w:space="0" w:color="000000"/>
            </w:tcBorders>
            <w:shd w:val="clear" w:color="auto" w:fill="auto"/>
            <w:vAlign w:val="center"/>
          </w:tcPr>
          <w:p w14:paraId="2BD57E9A" w14:textId="5744B8A5" w:rsidR="00CF0ABC" w:rsidRPr="00DB2A83" w:rsidRDefault="00CF0ABC"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right w:val="single" w:sz="4" w:space="0" w:color="000000"/>
            </w:tcBorders>
            <w:vAlign w:val="center"/>
          </w:tcPr>
          <w:p w14:paraId="38669C8F" w14:textId="4ACEBA64" w:rsidR="00CF0ABC" w:rsidRPr="00DB2A83" w:rsidRDefault="00CF0ABC" w:rsidP="00CF0ABC">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right w:val="single" w:sz="4" w:space="0" w:color="000000"/>
            </w:tcBorders>
            <w:shd w:val="clear" w:color="auto" w:fill="auto"/>
            <w:vAlign w:val="center"/>
          </w:tcPr>
          <w:p w14:paraId="5390DFC8" w14:textId="2489ADF0" w:rsidR="00CF0ABC" w:rsidRPr="00A664C3" w:rsidRDefault="00CF0ABC" w:rsidP="00CF0ABC">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right w:val="single" w:sz="4" w:space="0" w:color="000000"/>
            </w:tcBorders>
            <w:vAlign w:val="center"/>
          </w:tcPr>
          <w:p w14:paraId="370B55A8" w14:textId="3140FDE5" w:rsidR="00CF0ABC" w:rsidRPr="00A664C3"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right w:val="single" w:sz="4" w:space="0" w:color="000000"/>
            </w:tcBorders>
            <w:shd w:val="clear" w:color="auto" w:fill="auto"/>
            <w:vAlign w:val="center"/>
          </w:tcPr>
          <w:p w14:paraId="77E5E095" w14:textId="432EC8D5" w:rsidR="00CF0ABC" w:rsidRPr="00DB2A83"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right w:val="single" w:sz="4" w:space="0" w:color="000000"/>
            </w:tcBorders>
            <w:shd w:val="clear" w:color="auto" w:fill="auto"/>
            <w:vAlign w:val="center"/>
          </w:tcPr>
          <w:p w14:paraId="2D5E288F" w14:textId="2AB9C751" w:rsidR="00CF0ABC" w:rsidRPr="00DB2A83"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right w:val="single" w:sz="4" w:space="0" w:color="000000"/>
            </w:tcBorders>
            <w:vAlign w:val="center"/>
          </w:tcPr>
          <w:p w14:paraId="445C1DDC" w14:textId="3E458BE6" w:rsidR="00CF0ABC" w:rsidRPr="00A664C3" w:rsidRDefault="00CF0ABC" w:rsidP="00CF0ABC">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right w:val="single" w:sz="4" w:space="0" w:color="000000"/>
            </w:tcBorders>
            <w:shd w:val="clear" w:color="auto" w:fill="auto"/>
          </w:tcPr>
          <w:p w14:paraId="1046BCD6" w14:textId="60DE1F1A" w:rsidR="00CF0ABC" w:rsidRPr="00DB2A83" w:rsidRDefault="00CF0ABC" w:rsidP="00CC0833">
            <w:pPr>
              <w:pStyle w:val="10"/>
              <w:widowControl w:val="0"/>
              <w:spacing w:after="0" w:line="240" w:lineRule="auto"/>
              <w:rPr>
                <w:bCs/>
                <w:color w:val="000000"/>
                <w:sz w:val="18"/>
                <w:szCs w:val="18"/>
              </w:rPr>
            </w:pPr>
          </w:p>
        </w:tc>
      </w:tr>
      <w:tr w:rsidR="00A664C3" w:rsidRPr="003657E7" w14:paraId="2DE76B30" w14:textId="77777777" w:rsidTr="00A664C3">
        <w:trPr>
          <w:cantSplit/>
          <w:trHeight w:val="250"/>
        </w:trPr>
        <w:tc>
          <w:tcPr>
            <w:tcW w:w="0" w:type="auto"/>
            <w:vMerge w:val="restart"/>
            <w:tcBorders>
              <w:top w:val="single" w:sz="4" w:space="0" w:color="000000"/>
              <w:left w:val="single" w:sz="4" w:space="0" w:color="000000"/>
              <w:right w:val="single" w:sz="4" w:space="0" w:color="000000"/>
            </w:tcBorders>
            <w:shd w:val="clear" w:color="auto" w:fill="auto"/>
          </w:tcPr>
          <w:p w14:paraId="4410F31E" w14:textId="37EA8A44" w:rsidR="00A664C3" w:rsidRDefault="00A664C3" w:rsidP="00CC0833">
            <w:pPr>
              <w:pStyle w:val="12"/>
              <w:widowControl w:val="0"/>
              <w:spacing w:after="0" w:line="240" w:lineRule="auto"/>
              <w:ind w:left="0"/>
              <w:contextualSpacing w:val="0"/>
              <w:rPr>
                <w:rFonts w:ascii="Times New Roman" w:hAnsi="Times New Roman"/>
                <w:bCs/>
                <w:sz w:val="18"/>
                <w:szCs w:val="18"/>
              </w:rPr>
            </w:pPr>
            <w:r>
              <w:rPr>
                <w:rFonts w:ascii="Times New Roman" w:hAnsi="Times New Roman"/>
                <w:bCs/>
                <w:sz w:val="18"/>
                <w:szCs w:val="18"/>
              </w:rPr>
              <w:t>5</w:t>
            </w:r>
          </w:p>
        </w:tc>
        <w:tc>
          <w:tcPr>
            <w:tcW w:w="0" w:type="auto"/>
            <w:vMerge w:val="restart"/>
            <w:tcBorders>
              <w:left w:val="single" w:sz="4" w:space="0" w:color="000000"/>
              <w:right w:val="single" w:sz="4" w:space="0" w:color="000000"/>
            </w:tcBorders>
            <w:shd w:val="clear" w:color="auto" w:fill="auto"/>
          </w:tcPr>
          <w:p w14:paraId="594BAB46" w14:textId="018A4D1A" w:rsidR="00A664C3" w:rsidRPr="00E15A34" w:rsidRDefault="00A664C3" w:rsidP="00CC0833">
            <w:pPr>
              <w:pStyle w:val="10"/>
              <w:widowControl w:val="0"/>
              <w:spacing w:after="0" w:line="240" w:lineRule="auto"/>
              <w:rPr>
                <w:sz w:val="18"/>
                <w:szCs w:val="18"/>
                <w:lang w:eastAsia="en-US"/>
              </w:rPr>
            </w:pPr>
            <w:r w:rsidRPr="007E1377">
              <w:rPr>
                <w:sz w:val="18"/>
                <w:szCs w:val="18"/>
                <w:lang w:eastAsia="en-US"/>
              </w:rPr>
              <w:t>Основное мероприятие "Цифровая образовательная среда"</w:t>
            </w:r>
          </w:p>
        </w:tc>
        <w:tc>
          <w:tcPr>
            <w:tcW w:w="0" w:type="auto"/>
            <w:vMerge w:val="restart"/>
            <w:tcBorders>
              <w:left w:val="single" w:sz="4" w:space="0" w:color="000000"/>
              <w:right w:val="single" w:sz="4" w:space="0" w:color="000000"/>
            </w:tcBorders>
            <w:shd w:val="clear" w:color="auto" w:fill="auto"/>
          </w:tcPr>
          <w:p w14:paraId="46F6936A" w14:textId="2B425FB5" w:rsidR="00A664C3" w:rsidRDefault="00A664C3" w:rsidP="00CC0833">
            <w:pPr>
              <w:pStyle w:val="10"/>
              <w:widowControl w:val="0"/>
              <w:spacing w:after="0" w:line="240" w:lineRule="auto"/>
              <w:jc w:val="center"/>
              <w:rPr>
                <w:bCs/>
                <w:color w:val="000000"/>
                <w:sz w:val="18"/>
                <w:szCs w:val="18"/>
              </w:rPr>
            </w:pPr>
            <w:r>
              <w:rPr>
                <w:bCs/>
                <w:color w:val="000000"/>
                <w:sz w:val="18"/>
                <w:szCs w:val="18"/>
              </w:rPr>
              <w:t>2023-2028</w:t>
            </w:r>
          </w:p>
        </w:tc>
        <w:tc>
          <w:tcPr>
            <w:tcW w:w="0" w:type="auto"/>
            <w:tcBorders>
              <w:left w:val="single" w:sz="4" w:space="0" w:color="000000"/>
              <w:bottom w:val="single" w:sz="4" w:space="0" w:color="auto"/>
              <w:right w:val="single" w:sz="4" w:space="0" w:color="000000"/>
            </w:tcBorders>
            <w:shd w:val="clear" w:color="auto" w:fill="auto"/>
          </w:tcPr>
          <w:p w14:paraId="7C82346D" w14:textId="260BF003" w:rsidR="00A664C3" w:rsidRPr="007F766D" w:rsidRDefault="00A664C3" w:rsidP="00CC0833">
            <w:pPr>
              <w:pStyle w:val="10"/>
              <w:widowControl w:val="0"/>
              <w:spacing w:after="0" w:line="240" w:lineRule="auto"/>
              <w:rPr>
                <w:b/>
                <w:color w:val="000000"/>
                <w:sz w:val="18"/>
                <w:szCs w:val="18"/>
                <w:lang w:eastAsia="en-US"/>
              </w:rPr>
            </w:pPr>
            <w:r w:rsidRPr="007F766D">
              <w:rPr>
                <w:b/>
                <w:color w:val="000000"/>
                <w:sz w:val="18"/>
                <w:szCs w:val="18"/>
                <w:lang w:eastAsia="en-US"/>
              </w:rPr>
              <w:t>Итого, в том числе:</w:t>
            </w:r>
          </w:p>
        </w:tc>
        <w:tc>
          <w:tcPr>
            <w:tcW w:w="0" w:type="auto"/>
            <w:tcBorders>
              <w:left w:val="single" w:sz="4" w:space="0" w:color="000000"/>
              <w:bottom w:val="single" w:sz="4" w:space="0" w:color="auto"/>
              <w:right w:val="single" w:sz="4" w:space="0" w:color="000000"/>
            </w:tcBorders>
            <w:shd w:val="clear" w:color="auto" w:fill="auto"/>
            <w:vAlign w:val="center"/>
          </w:tcPr>
          <w:p w14:paraId="2A224185" w14:textId="4DF550C3" w:rsidR="00A664C3" w:rsidRPr="007F766D" w:rsidRDefault="00A664C3" w:rsidP="00CC0833">
            <w:pPr>
              <w:pStyle w:val="10"/>
              <w:widowControl w:val="0"/>
              <w:spacing w:after="0" w:line="240" w:lineRule="auto"/>
              <w:jc w:val="center"/>
              <w:rPr>
                <w:b/>
                <w:color w:val="000000"/>
                <w:sz w:val="18"/>
                <w:szCs w:val="18"/>
              </w:rPr>
            </w:pPr>
            <w:r>
              <w:rPr>
                <w:b/>
                <w:color w:val="000000"/>
                <w:sz w:val="18"/>
                <w:szCs w:val="18"/>
              </w:rPr>
              <w:t>632,0</w:t>
            </w:r>
          </w:p>
        </w:tc>
        <w:tc>
          <w:tcPr>
            <w:tcW w:w="0" w:type="auto"/>
            <w:tcBorders>
              <w:top w:val="single" w:sz="4" w:space="0" w:color="000000"/>
              <w:left w:val="single" w:sz="4" w:space="0" w:color="000000"/>
              <w:bottom w:val="single" w:sz="4" w:space="0" w:color="auto"/>
              <w:right w:val="single" w:sz="4" w:space="0" w:color="000000"/>
            </w:tcBorders>
            <w:vAlign w:val="center"/>
          </w:tcPr>
          <w:p w14:paraId="7F3851F8" w14:textId="43F6D314" w:rsidR="00A664C3" w:rsidRPr="007F766D" w:rsidRDefault="00A664C3" w:rsidP="00CC0833">
            <w:pPr>
              <w:pStyle w:val="10"/>
              <w:widowControl w:val="0"/>
              <w:spacing w:after="0" w:line="240" w:lineRule="auto"/>
              <w:jc w:val="center"/>
              <w:rPr>
                <w:b/>
                <w:color w:val="000000"/>
                <w:sz w:val="18"/>
                <w:szCs w:val="18"/>
              </w:rPr>
            </w:pPr>
            <w:r>
              <w:rPr>
                <w:b/>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2EADA250" w14:textId="6F0C8559" w:rsidR="00A664C3" w:rsidRPr="007F766D" w:rsidRDefault="00A664C3" w:rsidP="00CC0833">
            <w:pPr>
              <w:pStyle w:val="10"/>
              <w:widowControl w:val="0"/>
              <w:spacing w:after="0" w:line="240" w:lineRule="auto"/>
              <w:jc w:val="center"/>
              <w:rPr>
                <w:b/>
                <w:color w:val="000000"/>
                <w:sz w:val="18"/>
                <w:szCs w:val="18"/>
              </w:rPr>
            </w:pPr>
            <w:r>
              <w:rPr>
                <w:b/>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2534E914" w14:textId="7E443FBE" w:rsidR="00A664C3" w:rsidRDefault="00A664C3" w:rsidP="00CC0833">
            <w:pPr>
              <w:pStyle w:val="10"/>
              <w:widowControl w:val="0"/>
              <w:spacing w:after="0" w:line="240" w:lineRule="auto"/>
              <w:jc w:val="center"/>
              <w:rPr>
                <w:b/>
                <w:color w:val="000000"/>
                <w:sz w:val="18"/>
                <w:szCs w:val="18"/>
              </w:rPr>
            </w:pPr>
            <w:r>
              <w:rPr>
                <w:b/>
                <w:color w:val="000000"/>
                <w:sz w:val="18"/>
                <w:szCs w:val="18"/>
              </w:rPr>
              <w:t>316,0</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56389D6B" w14:textId="1B4E50D7" w:rsidR="00A664C3" w:rsidRPr="007F766D" w:rsidRDefault="00A664C3" w:rsidP="00CC0833">
            <w:pPr>
              <w:pStyle w:val="10"/>
              <w:widowControl w:val="0"/>
              <w:spacing w:after="0" w:line="240" w:lineRule="auto"/>
              <w:jc w:val="center"/>
              <w:rPr>
                <w:b/>
                <w:color w:val="000000"/>
                <w:sz w:val="18"/>
                <w:szCs w:val="18"/>
              </w:rPr>
            </w:pPr>
            <w:r>
              <w:rPr>
                <w:b/>
                <w:color w:val="000000"/>
                <w:sz w:val="18"/>
                <w:szCs w:val="18"/>
              </w:rPr>
              <w:t>316,0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62C771AC" w14:textId="22398534" w:rsidR="00A664C3" w:rsidRPr="007F766D" w:rsidRDefault="00A664C3" w:rsidP="00CC0833">
            <w:pPr>
              <w:pStyle w:val="10"/>
              <w:widowControl w:val="0"/>
              <w:spacing w:after="0" w:line="240" w:lineRule="auto"/>
              <w:jc w:val="center"/>
              <w:rPr>
                <w:b/>
                <w:color w:val="000000"/>
                <w:sz w:val="18"/>
                <w:szCs w:val="18"/>
              </w:rPr>
            </w:pPr>
            <w:r>
              <w:rPr>
                <w:b/>
                <w:color w:val="000000"/>
                <w:sz w:val="18"/>
                <w:szCs w:val="18"/>
              </w:rPr>
              <w:t>0</w:t>
            </w:r>
          </w:p>
        </w:tc>
        <w:tc>
          <w:tcPr>
            <w:tcW w:w="0" w:type="auto"/>
            <w:tcBorders>
              <w:top w:val="single" w:sz="4" w:space="0" w:color="000000"/>
              <w:left w:val="single" w:sz="4" w:space="0" w:color="000000"/>
              <w:bottom w:val="single" w:sz="4" w:space="0" w:color="auto"/>
              <w:right w:val="single" w:sz="4" w:space="0" w:color="000000"/>
            </w:tcBorders>
            <w:vAlign w:val="center"/>
          </w:tcPr>
          <w:p w14:paraId="1860B365" w14:textId="13B7CEFF" w:rsidR="00A664C3" w:rsidRPr="007F766D" w:rsidRDefault="00A664C3" w:rsidP="00CC0833">
            <w:pPr>
              <w:pStyle w:val="10"/>
              <w:widowControl w:val="0"/>
              <w:spacing w:after="0" w:line="240" w:lineRule="auto"/>
              <w:jc w:val="center"/>
              <w:rPr>
                <w:b/>
                <w:sz w:val="18"/>
                <w:szCs w:val="18"/>
              </w:rPr>
            </w:pPr>
            <w:r>
              <w:rPr>
                <w:b/>
                <w:sz w:val="18"/>
                <w:szCs w:val="18"/>
              </w:rPr>
              <w:t>0</w:t>
            </w:r>
          </w:p>
        </w:tc>
        <w:tc>
          <w:tcPr>
            <w:tcW w:w="0" w:type="auto"/>
            <w:vMerge w:val="restart"/>
            <w:tcBorders>
              <w:left w:val="single" w:sz="4" w:space="0" w:color="000000"/>
              <w:right w:val="single" w:sz="4" w:space="0" w:color="000000"/>
            </w:tcBorders>
            <w:shd w:val="clear" w:color="auto" w:fill="auto"/>
          </w:tcPr>
          <w:p w14:paraId="50CEF059" w14:textId="57E002AE" w:rsidR="00A664C3" w:rsidRPr="00DB2A83" w:rsidRDefault="00A664C3" w:rsidP="00CC0833">
            <w:pPr>
              <w:pStyle w:val="10"/>
              <w:widowControl w:val="0"/>
              <w:spacing w:after="0" w:line="240" w:lineRule="auto"/>
              <w:rPr>
                <w:sz w:val="18"/>
                <w:szCs w:val="18"/>
              </w:rPr>
            </w:pPr>
            <w:r w:rsidRPr="00DB2A83">
              <w:rPr>
                <w:sz w:val="18"/>
                <w:szCs w:val="18"/>
              </w:rPr>
              <w:t>Отдел по образованию</w:t>
            </w:r>
          </w:p>
        </w:tc>
      </w:tr>
      <w:tr w:rsidR="00A664C3" w:rsidRPr="003657E7" w14:paraId="464182A0" w14:textId="77777777" w:rsidTr="00A664C3">
        <w:trPr>
          <w:cantSplit/>
          <w:trHeight w:val="288"/>
        </w:trPr>
        <w:tc>
          <w:tcPr>
            <w:tcW w:w="0" w:type="auto"/>
            <w:vMerge/>
            <w:tcBorders>
              <w:left w:val="single" w:sz="4" w:space="0" w:color="000000"/>
              <w:right w:val="single" w:sz="4" w:space="0" w:color="000000"/>
            </w:tcBorders>
            <w:shd w:val="clear" w:color="auto" w:fill="auto"/>
          </w:tcPr>
          <w:p w14:paraId="75176574" w14:textId="77777777" w:rsidR="00A664C3" w:rsidRDefault="00A664C3" w:rsidP="00CC0833">
            <w:pPr>
              <w:pStyle w:val="12"/>
              <w:widowControl w:val="0"/>
              <w:spacing w:after="0" w:line="240" w:lineRule="auto"/>
              <w:ind w:left="0"/>
              <w:contextualSpacing w:val="0"/>
              <w:rPr>
                <w:rFonts w:ascii="Times New Roman" w:hAnsi="Times New Roman"/>
                <w:bCs/>
                <w:sz w:val="18"/>
                <w:szCs w:val="18"/>
              </w:rPr>
            </w:pPr>
          </w:p>
        </w:tc>
        <w:tc>
          <w:tcPr>
            <w:tcW w:w="0" w:type="auto"/>
            <w:vMerge/>
            <w:tcBorders>
              <w:left w:val="single" w:sz="4" w:space="0" w:color="000000"/>
              <w:bottom w:val="single" w:sz="4" w:space="0" w:color="auto"/>
              <w:right w:val="single" w:sz="4" w:space="0" w:color="000000"/>
            </w:tcBorders>
            <w:shd w:val="clear" w:color="auto" w:fill="auto"/>
          </w:tcPr>
          <w:p w14:paraId="1D9BF97F" w14:textId="77777777" w:rsidR="00A664C3" w:rsidRPr="007E1377" w:rsidRDefault="00A664C3" w:rsidP="00CC0833">
            <w:pPr>
              <w:pStyle w:val="10"/>
              <w:widowControl w:val="0"/>
              <w:spacing w:after="0" w:line="240" w:lineRule="auto"/>
              <w:rPr>
                <w:sz w:val="18"/>
                <w:szCs w:val="18"/>
                <w:lang w:eastAsia="en-US"/>
              </w:rPr>
            </w:pPr>
          </w:p>
        </w:tc>
        <w:tc>
          <w:tcPr>
            <w:tcW w:w="0" w:type="auto"/>
            <w:vMerge/>
            <w:tcBorders>
              <w:left w:val="single" w:sz="4" w:space="0" w:color="000000"/>
              <w:bottom w:val="single" w:sz="4" w:space="0" w:color="auto"/>
              <w:right w:val="single" w:sz="4" w:space="0" w:color="000000"/>
            </w:tcBorders>
            <w:shd w:val="clear" w:color="auto" w:fill="auto"/>
          </w:tcPr>
          <w:p w14:paraId="03BF3569"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5970C06E" w14:textId="33037523" w:rsidR="00A664C3" w:rsidRPr="007F766D" w:rsidRDefault="00A664C3" w:rsidP="00CC0833">
            <w:pPr>
              <w:pStyle w:val="10"/>
              <w:widowControl w:val="0"/>
              <w:spacing w:after="0" w:line="240" w:lineRule="auto"/>
              <w:rPr>
                <w:b/>
                <w:color w:val="000000"/>
                <w:sz w:val="18"/>
                <w:szCs w:val="18"/>
                <w:lang w:eastAsia="en-US"/>
              </w:rPr>
            </w:pPr>
            <w:r w:rsidRPr="00DB2A83">
              <w:rPr>
                <w:bCs/>
                <w:color w:val="000000"/>
                <w:sz w:val="18"/>
                <w:szCs w:val="18"/>
                <w:lang w:eastAsia="en-US"/>
              </w:rPr>
              <w:t>Средства бюджета муниципального образования</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5931A25" w14:textId="59E87845" w:rsidR="00A664C3" w:rsidRPr="00AD17E0" w:rsidRDefault="00A664C3" w:rsidP="00CC0833">
            <w:pPr>
              <w:pStyle w:val="10"/>
              <w:widowControl w:val="0"/>
              <w:spacing w:after="0" w:line="240" w:lineRule="auto"/>
              <w:jc w:val="center"/>
              <w:rPr>
                <w:bCs/>
                <w:color w:val="000000"/>
                <w:sz w:val="18"/>
                <w:szCs w:val="18"/>
              </w:rPr>
            </w:pPr>
            <w:r>
              <w:rPr>
                <w:bCs/>
                <w:color w:val="000000"/>
                <w:sz w:val="18"/>
                <w:szCs w:val="18"/>
              </w:rPr>
              <w:t>632,0</w:t>
            </w:r>
          </w:p>
        </w:tc>
        <w:tc>
          <w:tcPr>
            <w:tcW w:w="0" w:type="auto"/>
            <w:tcBorders>
              <w:top w:val="single" w:sz="4" w:space="0" w:color="auto"/>
              <w:left w:val="single" w:sz="4" w:space="0" w:color="000000"/>
              <w:bottom w:val="single" w:sz="4" w:space="0" w:color="000000"/>
              <w:right w:val="single" w:sz="4" w:space="0" w:color="000000"/>
            </w:tcBorders>
            <w:vAlign w:val="center"/>
          </w:tcPr>
          <w:p w14:paraId="075EE3A6" w14:textId="7E00CEFE" w:rsidR="00A664C3" w:rsidRPr="00AD17E0" w:rsidRDefault="00A664C3" w:rsidP="00CC0833">
            <w:pPr>
              <w:pStyle w:val="10"/>
              <w:widowControl w:val="0"/>
              <w:spacing w:after="0" w:line="240" w:lineRule="auto"/>
              <w:jc w:val="center"/>
              <w:rPr>
                <w:bCs/>
                <w:color w:val="000000"/>
                <w:sz w:val="18"/>
                <w:szCs w:val="18"/>
              </w:rPr>
            </w:pPr>
            <w:r w:rsidRPr="00AD17E0">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E50017D" w14:textId="0011DBD7" w:rsidR="00A664C3" w:rsidRPr="00AD17E0" w:rsidRDefault="00A664C3" w:rsidP="00CC0833">
            <w:pPr>
              <w:pStyle w:val="10"/>
              <w:widowControl w:val="0"/>
              <w:spacing w:after="0" w:line="240" w:lineRule="auto"/>
              <w:jc w:val="center"/>
              <w:rPr>
                <w:bCs/>
                <w:color w:val="000000"/>
                <w:sz w:val="18"/>
                <w:szCs w:val="18"/>
              </w:rPr>
            </w:pPr>
            <w:r w:rsidRPr="00AD17E0">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63151778" w14:textId="2680027A" w:rsidR="00A664C3" w:rsidRDefault="00A664C3" w:rsidP="00CC0833">
            <w:pPr>
              <w:pStyle w:val="10"/>
              <w:widowControl w:val="0"/>
              <w:spacing w:after="0" w:line="240" w:lineRule="auto"/>
              <w:jc w:val="center"/>
              <w:rPr>
                <w:bCs/>
                <w:color w:val="000000"/>
                <w:sz w:val="18"/>
                <w:szCs w:val="18"/>
              </w:rPr>
            </w:pPr>
            <w:r>
              <w:rPr>
                <w:bCs/>
                <w:color w:val="000000"/>
                <w:sz w:val="18"/>
                <w:szCs w:val="18"/>
              </w:rPr>
              <w:t>316,0</w:t>
            </w:r>
          </w:p>
        </w:tc>
        <w:tc>
          <w:tcPr>
            <w:tcW w:w="0" w:type="auto"/>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E55FC5D" w14:textId="17EBC8E8" w:rsidR="00A664C3" w:rsidRPr="00AD17E0" w:rsidRDefault="00A664C3" w:rsidP="00CC0833">
            <w:pPr>
              <w:pStyle w:val="10"/>
              <w:widowControl w:val="0"/>
              <w:spacing w:after="0" w:line="240" w:lineRule="auto"/>
              <w:jc w:val="center"/>
              <w:rPr>
                <w:bCs/>
                <w:color w:val="000000"/>
                <w:sz w:val="18"/>
                <w:szCs w:val="18"/>
              </w:rPr>
            </w:pPr>
            <w:r w:rsidRPr="00AD17E0">
              <w:rPr>
                <w:bCs/>
                <w:color w:val="000000"/>
                <w:sz w:val="18"/>
                <w:szCs w:val="18"/>
              </w:rPr>
              <w:t>316,0</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600AD85D" w14:textId="1B1606B8" w:rsidR="00A664C3" w:rsidRPr="00AD17E0" w:rsidRDefault="00A664C3" w:rsidP="00CC0833">
            <w:pPr>
              <w:pStyle w:val="10"/>
              <w:widowControl w:val="0"/>
              <w:spacing w:after="0" w:line="240" w:lineRule="auto"/>
              <w:jc w:val="center"/>
              <w:rPr>
                <w:bCs/>
                <w:color w:val="000000"/>
                <w:sz w:val="18"/>
                <w:szCs w:val="18"/>
              </w:rPr>
            </w:pPr>
            <w:r w:rsidRPr="00AD17E0">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1B1B423A" w14:textId="370C9091" w:rsidR="00A664C3" w:rsidRPr="00AD17E0" w:rsidRDefault="00A664C3" w:rsidP="00CC0833">
            <w:pPr>
              <w:pStyle w:val="10"/>
              <w:widowControl w:val="0"/>
              <w:spacing w:after="0" w:line="240" w:lineRule="auto"/>
              <w:jc w:val="center"/>
              <w:rPr>
                <w:bCs/>
                <w:sz w:val="18"/>
                <w:szCs w:val="18"/>
              </w:rPr>
            </w:pPr>
            <w:r w:rsidRPr="00AD17E0">
              <w:rPr>
                <w:bCs/>
                <w:sz w:val="18"/>
                <w:szCs w:val="18"/>
              </w:rPr>
              <w:t>0</w:t>
            </w:r>
          </w:p>
        </w:tc>
        <w:tc>
          <w:tcPr>
            <w:tcW w:w="0" w:type="auto"/>
            <w:vMerge/>
            <w:tcBorders>
              <w:left w:val="single" w:sz="4" w:space="0" w:color="000000"/>
              <w:bottom w:val="single" w:sz="4" w:space="0" w:color="auto"/>
              <w:right w:val="single" w:sz="4" w:space="0" w:color="000000"/>
            </w:tcBorders>
            <w:shd w:val="clear" w:color="auto" w:fill="auto"/>
          </w:tcPr>
          <w:p w14:paraId="7FC867C2" w14:textId="77777777" w:rsidR="00A664C3" w:rsidRPr="00DB2A83" w:rsidRDefault="00A664C3" w:rsidP="00CC0833">
            <w:pPr>
              <w:pStyle w:val="10"/>
              <w:widowControl w:val="0"/>
              <w:spacing w:after="0" w:line="240" w:lineRule="auto"/>
              <w:rPr>
                <w:sz w:val="18"/>
                <w:szCs w:val="18"/>
              </w:rPr>
            </w:pPr>
          </w:p>
        </w:tc>
      </w:tr>
      <w:tr w:rsidR="00A664C3" w:rsidRPr="003657E7" w14:paraId="7D51AC25" w14:textId="77777777" w:rsidTr="00A664C3">
        <w:trPr>
          <w:cantSplit/>
          <w:trHeight w:val="547"/>
        </w:trPr>
        <w:tc>
          <w:tcPr>
            <w:tcW w:w="0" w:type="auto"/>
            <w:vMerge w:val="restart"/>
            <w:tcBorders>
              <w:top w:val="single" w:sz="4" w:space="0" w:color="000000"/>
              <w:left w:val="single" w:sz="4" w:space="0" w:color="000000"/>
              <w:right w:val="single" w:sz="4" w:space="0" w:color="000000"/>
            </w:tcBorders>
            <w:shd w:val="clear" w:color="auto" w:fill="auto"/>
          </w:tcPr>
          <w:p w14:paraId="26022A09" w14:textId="11DEAF5A" w:rsidR="00A664C3" w:rsidRDefault="00A664C3" w:rsidP="00CC0833">
            <w:pPr>
              <w:pStyle w:val="12"/>
              <w:widowControl w:val="0"/>
              <w:spacing w:after="0" w:line="240" w:lineRule="auto"/>
              <w:ind w:left="0"/>
              <w:contextualSpacing w:val="0"/>
              <w:rPr>
                <w:rFonts w:ascii="Times New Roman" w:hAnsi="Times New Roman"/>
                <w:bCs/>
                <w:sz w:val="18"/>
                <w:szCs w:val="18"/>
              </w:rPr>
            </w:pPr>
            <w:r>
              <w:rPr>
                <w:rFonts w:ascii="Times New Roman" w:hAnsi="Times New Roman"/>
                <w:bCs/>
                <w:sz w:val="18"/>
                <w:szCs w:val="18"/>
              </w:rPr>
              <w:t>5.1</w:t>
            </w:r>
          </w:p>
        </w:tc>
        <w:tc>
          <w:tcPr>
            <w:tcW w:w="0" w:type="auto"/>
            <w:vMerge w:val="restart"/>
            <w:tcBorders>
              <w:top w:val="single" w:sz="4" w:space="0" w:color="auto"/>
              <w:left w:val="single" w:sz="4" w:space="0" w:color="000000"/>
              <w:right w:val="single" w:sz="4" w:space="0" w:color="000000"/>
            </w:tcBorders>
            <w:shd w:val="clear" w:color="auto" w:fill="auto"/>
          </w:tcPr>
          <w:p w14:paraId="3C13685F" w14:textId="17D71C4D" w:rsidR="00A664C3" w:rsidRPr="00DB2A83" w:rsidRDefault="00A664C3" w:rsidP="00CC0833">
            <w:pPr>
              <w:pStyle w:val="10"/>
              <w:widowControl w:val="0"/>
              <w:spacing w:after="0" w:line="240" w:lineRule="auto"/>
              <w:rPr>
                <w:sz w:val="18"/>
                <w:szCs w:val="18"/>
                <w:lang w:eastAsia="en-US"/>
              </w:rPr>
            </w:pPr>
            <w:r w:rsidRPr="00E15A34">
              <w:rPr>
                <w:sz w:val="18"/>
                <w:szCs w:val="18"/>
                <w:lang w:eastAsia="en-US"/>
              </w:rPr>
              <w:t>Мероприятие 05.01. Обновление и техническое обслуживание (ремонт) средств (программного обеспечения и оборудования) приобретенных для реализаци</w:t>
            </w:r>
            <w:r>
              <w:rPr>
                <w:sz w:val="18"/>
                <w:szCs w:val="18"/>
                <w:lang w:eastAsia="en-US"/>
              </w:rPr>
              <w:t>и</w:t>
            </w:r>
            <w:r w:rsidRPr="00E15A34">
              <w:rPr>
                <w:sz w:val="18"/>
                <w:szCs w:val="18"/>
                <w:lang w:eastAsia="en-US"/>
              </w:rPr>
              <w:t xml:space="preserve"> мероприятий в сфере цифровой образовательной среды</w:t>
            </w:r>
          </w:p>
        </w:tc>
        <w:tc>
          <w:tcPr>
            <w:tcW w:w="0" w:type="auto"/>
            <w:vMerge w:val="restart"/>
            <w:tcBorders>
              <w:top w:val="single" w:sz="4" w:space="0" w:color="auto"/>
              <w:left w:val="single" w:sz="4" w:space="0" w:color="000000"/>
              <w:right w:val="single" w:sz="4" w:space="0" w:color="000000"/>
            </w:tcBorders>
            <w:shd w:val="clear" w:color="auto" w:fill="auto"/>
          </w:tcPr>
          <w:p w14:paraId="4F97DAD4" w14:textId="008F8198" w:rsidR="00A664C3" w:rsidRDefault="00A664C3" w:rsidP="00CC0833">
            <w:pPr>
              <w:pStyle w:val="10"/>
              <w:widowControl w:val="0"/>
              <w:spacing w:after="0" w:line="240" w:lineRule="auto"/>
              <w:jc w:val="center"/>
              <w:rPr>
                <w:bCs/>
                <w:sz w:val="18"/>
                <w:szCs w:val="18"/>
              </w:rPr>
            </w:pPr>
            <w:r>
              <w:rPr>
                <w:bCs/>
                <w:color w:val="000000"/>
                <w:sz w:val="18"/>
                <w:szCs w:val="18"/>
              </w:rPr>
              <w:t>2023-2028</w:t>
            </w:r>
          </w:p>
        </w:tc>
        <w:tc>
          <w:tcPr>
            <w:tcW w:w="0" w:type="auto"/>
            <w:tcBorders>
              <w:left w:val="single" w:sz="4" w:space="0" w:color="000000"/>
              <w:bottom w:val="single" w:sz="4" w:space="0" w:color="000000"/>
              <w:right w:val="single" w:sz="4" w:space="0" w:color="000000"/>
            </w:tcBorders>
            <w:shd w:val="clear" w:color="auto" w:fill="auto"/>
          </w:tcPr>
          <w:p w14:paraId="0FB2DA73" w14:textId="159BABFD" w:rsidR="00A664C3" w:rsidRPr="007F766D" w:rsidRDefault="00A664C3" w:rsidP="00CC0833">
            <w:pPr>
              <w:pStyle w:val="10"/>
              <w:widowControl w:val="0"/>
              <w:spacing w:after="0" w:line="240" w:lineRule="auto"/>
              <w:rPr>
                <w:b/>
                <w:color w:val="000000"/>
                <w:sz w:val="18"/>
                <w:szCs w:val="18"/>
                <w:lang w:eastAsia="en-US"/>
              </w:rPr>
            </w:pPr>
            <w:r w:rsidRPr="007F766D">
              <w:rPr>
                <w:b/>
                <w:color w:val="000000"/>
                <w:sz w:val="18"/>
                <w:szCs w:val="18"/>
                <w:lang w:eastAsia="en-US"/>
              </w:rPr>
              <w:t>Итого, в том числе:</w:t>
            </w:r>
          </w:p>
        </w:tc>
        <w:tc>
          <w:tcPr>
            <w:tcW w:w="0" w:type="auto"/>
            <w:tcBorders>
              <w:left w:val="single" w:sz="4" w:space="0" w:color="000000"/>
              <w:bottom w:val="single" w:sz="4" w:space="0" w:color="000000"/>
              <w:right w:val="single" w:sz="4" w:space="0" w:color="000000"/>
            </w:tcBorders>
            <w:shd w:val="clear" w:color="auto" w:fill="auto"/>
            <w:vAlign w:val="center"/>
          </w:tcPr>
          <w:p w14:paraId="5B7322AD" w14:textId="4FC74561" w:rsidR="00A664C3" w:rsidRPr="00A33ED4" w:rsidRDefault="00A664C3" w:rsidP="00CC0833">
            <w:pPr>
              <w:pStyle w:val="10"/>
              <w:widowControl w:val="0"/>
              <w:spacing w:after="0" w:line="240" w:lineRule="auto"/>
              <w:jc w:val="center"/>
              <w:rPr>
                <w:b/>
                <w:color w:val="000000"/>
                <w:sz w:val="18"/>
                <w:szCs w:val="18"/>
              </w:rPr>
            </w:pPr>
            <w:r w:rsidRPr="00A33ED4">
              <w:rPr>
                <w:b/>
                <w:color w:val="000000"/>
                <w:sz w:val="18"/>
                <w:szCs w:val="18"/>
              </w:rPr>
              <w:t>632,0</w:t>
            </w:r>
          </w:p>
        </w:tc>
        <w:tc>
          <w:tcPr>
            <w:tcW w:w="0" w:type="auto"/>
            <w:tcBorders>
              <w:top w:val="single" w:sz="4" w:space="0" w:color="000000"/>
              <w:left w:val="single" w:sz="4" w:space="0" w:color="000000"/>
              <w:bottom w:val="single" w:sz="4" w:space="0" w:color="000000"/>
              <w:right w:val="single" w:sz="4" w:space="0" w:color="000000"/>
            </w:tcBorders>
            <w:vAlign w:val="center"/>
          </w:tcPr>
          <w:p w14:paraId="6B0629D3" w14:textId="3F5A891D" w:rsidR="00A664C3" w:rsidRPr="00A33ED4" w:rsidRDefault="00A664C3" w:rsidP="00CC0833">
            <w:pPr>
              <w:pStyle w:val="10"/>
              <w:widowControl w:val="0"/>
              <w:spacing w:after="0" w:line="240" w:lineRule="auto"/>
              <w:jc w:val="center"/>
              <w:rPr>
                <w:b/>
                <w:color w:val="000000"/>
                <w:sz w:val="18"/>
                <w:szCs w:val="18"/>
              </w:rPr>
            </w:pPr>
            <w:r w:rsidRPr="00A33ED4">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7F81D4" w14:textId="488B405C" w:rsidR="00A664C3" w:rsidRPr="00A33ED4" w:rsidRDefault="00A664C3" w:rsidP="00CC0833">
            <w:pPr>
              <w:pStyle w:val="10"/>
              <w:widowControl w:val="0"/>
              <w:spacing w:after="0" w:line="240" w:lineRule="auto"/>
              <w:jc w:val="center"/>
              <w:rPr>
                <w:b/>
                <w:color w:val="000000"/>
                <w:sz w:val="18"/>
                <w:szCs w:val="18"/>
              </w:rPr>
            </w:pPr>
            <w:r w:rsidRPr="00A33ED4">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075D89E" w14:textId="4B8723CE" w:rsidR="00A664C3" w:rsidRPr="00A33ED4" w:rsidRDefault="00A664C3" w:rsidP="00CC0833">
            <w:pPr>
              <w:pStyle w:val="10"/>
              <w:widowControl w:val="0"/>
              <w:spacing w:after="0" w:line="240" w:lineRule="auto"/>
              <w:jc w:val="center"/>
              <w:rPr>
                <w:b/>
                <w:color w:val="000000"/>
                <w:sz w:val="18"/>
                <w:szCs w:val="18"/>
              </w:rPr>
            </w:pPr>
            <w:r w:rsidRPr="00A33ED4">
              <w:rPr>
                <w:b/>
                <w:color w:val="000000"/>
                <w:sz w:val="18"/>
                <w:szCs w:val="18"/>
              </w:rPr>
              <w:t>316,0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4A49DB9" w14:textId="1A75602B" w:rsidR="00A664C3" w:rsidRPr="00A33ED4" w:rsidRDefault="00A664C3" w:rsidP="00CC0833">
            <w:pPr>
              <w:pStyle w:val="10"/>
              <w:widowControl w:val="0"/>
              <w:spacing w:after="0" w:line="240" w:lineRule="auto"/>
              <w:jc w:val="center"/>
              <w:rPr>
                <w:b/>
                <w:color w:val="000000"/>
                <w:sz w:val="18"/>
                <w:szCs w:val="18"/>
              </w:rPr>
            </w:pPr>
            <w:r w:rsidRPr="00A33ED4">
              <w:rPr>
                <w:b/>
                <w:color w:val="000000"/>
                <w:sz w:val="18"/>
                <w:szCs w:val="18"/>
              </w:rPr>
              <w:t>316,0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227168" w14:textId="1DBDB22C" w:rsidR="00A664C3" w:rsidRPr="00A33ED4" w:rsidRDefault="00A664C3" w:rsidP="00CC0833">
            <w:pPr>
              <w:pStyle w:val="10"/>
              <w:widowControl w:val="0"/>
              <w:spacing w:after="0" w:line="240" w:lineRule="auto"/>
              <w:jc w:val="center"/>
              <w:rPr>
                <w:b/>
                <w:color w:val="000000"/>
                <w:sz w:val="18"/>
                <w:szCs w:val="18"/>
              </w:rPr>
            </w:pPr>
            <w:r w:rsidRPr="00A33ED4">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1332316" w14:textId="02BD201F" w:rsidR="00A664C3" w:rsidRPr="00A33ED4" w:rsidRDefault="00A664C3" w:rsidP="00CC0833">
            <w:pPr>
              <w:pStyle w:val="10"/>
              <w:widowControl w:val="0"/>
              <w:spacing w:after="0" w:line="240" w:lineRule="auto"/>
              <w:jc w:val="center"/>
              <w:rPr>
                <w:b/>
                <w:sz w:val="18"/>
                <w:szCs w:val="18"/>
              </w:rPr>
            </w:pPr>
            <w:r w:rsidRPr="00A33ED4">
              <w:rPr>
                <w:b/>
                <w:sz w:val="18"/>
                <w:szCs w:val="18"/>
              </w:rPr>
              <w:t>0</w:t>
            </w:r>
          </w:p>
        </w:tc>
        <w:tc>
          <w:tcPr>
            <w:tcW w:w="0" w:type="auto"/>
            <w:vMerge w:val="restart"/>
            <w:tcBorders>
              <w:top w:val="single" w:sz="4" w:space="0" w:color="auto"/>
              <w:left w:val="single" w:sz="4" w:space="0" w:color="000000"/>
              <w:right w:val="single" w:sz="4" w:space="0" w:color="000000"/>
            </w:tcBorders>
            <w:shd w:val="clear" w:color="auto" w:fill="auto"/>
          </w:tcPr>
          <w:p w14:paraId="5A655A9A" w14:textId="19A099A6" w:rsidR="00A664C3" w:rsidRPr="00DB2A83" w:rsidRDefault="00A664C3" w:rsidP="00CC0833">
            <w:pPr>
              <w:pStyle w:val="10"/>
              <w:widowControl w:val="0"/>
              <w:spacing w:after="0" w:line="240" w:lineRule="auto"/>
              <w:rPr>
                <w:bCs/>
                <w:color w:val="000000"/>
                <w:sz w:val="18"/>
                <w:szCs w:val="18"/>
              </w:rPr>
            </w:pPr>
            <w:r w:rsidRPr="00DB2A83">
              <w:rPr>
                <w:sz w:val="18"/>
                <w:szCs w:val="18"/>
              </w:rPr>
              <w:t>Отдел по образованию</w:t>
            </w:r>
          </w:p>
        </w:tc>
      </w:tr>
      <w:tr w:rsidR="00A664C3" w:rsidRPr="003657E7" w14:paraId="05080723" w14:textId="77777777" w:rsidTr="00A664C3">
        <w:trPr>
          <w:cantSplit/>
          <w:trHeight w:val="571"/>
        </w:trPr>
        <w:tc>
          <w:tcPr>
            <w:tcW w:w="0" w:type="auto"/>
            <w:vMerge/>
            <w:tcBorders>
              <w:left w:val="single" w:sz="4" w:space="0" w:color="000000"/>
              <w:right w:val="single" w:sz="4" w:space="0" w:color="000000"/>
            </w:tcBorders>
            <w:shd w:val="clear" w:color="auto" w:fill="auto"/>
          </w:tcPr>
          <w:p w14:paraId="2DE6BC40" w14:textId="77777777" w:rsidR="00A664C3" w:rsidRDefault="00A664C3" w:rsidP="00CC0833">
            <w:pPr>
              <w:pStyle w:val="12"/>
              <w:widowControl w:val="0"/>
              <w:spacing w:after="0" w:line="240" w:lineRule="auto"/>
              <w:ind w:left="0"/>
              <w:contextualSpacing w:val="0"/>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07D0A929" w14:textId="77777777" w:rsidR="00A664C3" w:rsidRPr="00E15A34" w:rsidRDefault="00A664C3" w:rsidP="00CC0833">
            <w:pPr>
              <w:pStyle w:val="10"/>
              <w:widowControl w:val="0"/>
              <w:spacing w:after="0" w:line="240" w:lineRule="auto"/>
              <w:rPr>
                <w:sz w:val="18"/>
                <w:szCs w:val="18"/>
                <w:lang w:eastAsia="en-US"/>
              </w:rPr>
            </w:pPr>
          </w:p>
        </w:tc>
        <w:tc>
          <w:tcPr>
            <w:tcW w:w="0" w:type="auto"/>
            <w:vMerge/>
            <w:tcBorders>
              <w:left w:val="single" w:sz="4" w:space="0" w:color="000000"/>
              <w:bottom w:val="single" w:sz="4" w:space="0" w:color="000000"/>
              <w:right w:val="single" w:sz="4" w:space="0" w:color="000000"/>
            </w:tcBorders>
            <w:shd w:val="clear" w:color="auto" w:fill="auto"/>
          </w:tcPr>
          <w:p w14:paraId="6AF64F6D" w14:textId="77777777" w:rsidR="00A664C3" w:rsidRPr="00DB2A8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51F805" w14:textId="1021C4EE" w:rsidR="00A664C3" w:rsidRPr="00DB2A83" w:rsidRDefault="00A664C3" w:rsidP="00CC0833">
            <w:pPr>
              <w:pStyle w:val="10"/>
              <w:widowControl w:val="0"/>
              <w:spacing w:after="0" w:line="240" w:lineRule="auto"/>
              <w:rPr>
                <w:bCs/>
                <w:color w:val="000000"/>
                <w:sz w:val="18"/>
                <w:szCs w:val="18"/>
                <w:lang w:eastAsia="en-US"/>
              </w:rPr>
            </w:pPr>
            <w:r w:rsidRPr="00DB2A83">
              <w:rPr>
                <w:bCs/>
                <w:color w:val="000000"/>
                <w:sz w:val="18"/>
                <w:szCs w:val="18"/>
                <w:lang w:eastAsia="en-US"/>
              </w:rPr>
              <w:t>Средства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A48F31" w14:textId="5A0B6B80"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632,0</w:t>
            </w:r>
          </w:p>
        </w:tc>
        <w:tc>
          <w:tcPr>
            <w:tcW w:w="0" w:type="auto"/>
            <w:tcBorders>
              <w:top w:val="single" w:sz="4" w:space="0" w:color="000000"/>
              <w:left w:val="single" w:sz="4" w:space="0" w:color="000000"/>
              <w:bottom w:val="single" w:sz="4" w:space="0" w:color="000000"/>
              <w:right w:val="single" w:sz="4" w:space="0" w:color="000000"/>
            </w:tcBorders>
            <w:vAlign w:val="center"/>
          </w:tcPr>
          <w:p w14:paraId="71160731" w14:textId="2F66A94F" w:rsidR="00A664C3" w:rsidRDefault="00A664C3" w:rsidP="00CC0833">
            <w:pPr>
              <w:pStyle w:val="10"/>
              <w:widowControl w:val="0"/>
              <w:spacing w:after="0" w:line="240" w:lineRule="auto"/>
              <w:jc w:val="center"/>
              <w:rPr>
                <w:bCs/>
                <w:color w:val="000000"/>
                <w:sz w:val="18"/>
                <w:szCs w:val="18"/>
              </w:rPr>
            </w:pPr>
            <w:r w:rsidRPr="00AD17E0">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1ECC12" w14:textId="362BFCB9" w:rsidR="00A664C3" w:rsidRDefault="00A664C3" w:rsidP="00CC0833">
            <w:pPr>
              <w:pStyle w:val="10"/>
              <w:widowControl w:val="0"/>
              <w:spacing w:after="0" w:line="240" w:lineRule="auto"/>
              <w:jc w:val="center"/>
              <w:rPr>
                <w:bCs/>
                <w:color w:val="000000"/>
                <w:sz w:val="18"/>
                <w:szCs w:val="18"/>
              </w:rPr>
            </w:pPr>
            <w:r w:rsidRPr="00AD17E0">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5B7779C" w14:textId="23F70C4B" w:rsidR="00A664C3" w:rsidRDefault="00A664C3" w:rsidP="00CC0833">
            <w:pPr>
              <w:pStyle w:val="10"/>
              <w:widowControl w:val="0"/>
              <w:spacing w:after="0" w:line="240" w:lineRule="auto"/>
              <w:jc w:val="center"/>
              <w:rPr>
                <w:bCs/>
                <w:color w:val="000000"/>
                <w:sz w:val="18"/>
                <w:szCs w:val="18"/>
              </w:rPr>
            </w:pPr>
            <w:r>
              <w:rPr>
                <w:bCs/>
                <w:color w:val="000000"/>
                <w:sz w:val="18"/>
                <w:szCs w:val="18"/>
              </w:rPr>
              <w:t>316,0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87D6AF" w14:textId="579F5556" w:rsidR="00A664C3" w:rsidRDefault="00A664C3" w:rsidP="00CC0833">
            <w:pPr>
              <w:pStyle w:val="10"/>
              <w:widowControl w:val="0"/>
              <w:spacing w:after="0" w:line="240" w:lineRule="auto"/>
              <w:jc w:val="center"/>
              <w:rPr>
                <w:bCs/>
                <w:color w:val="000000"/>
                <w:sz w:val="18"/>
                <w:szCs w:val="18"/>
              </w:rPr>
            </w:pPr>
            <w:r w:rsidRPr="00AD17E0">
              <w:rPr>
                <w:bCs/>
                <w:color w:val="000000"/>
                <w:sz w:val="18"/>
                <w:szCs w:val="18"/>
              </w:rPr>
              <w:t>316,0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04DE55" w14:textId="389AC45D" w:rsidR="00A664C3" w:rsidRDefault="00A664C3" w:rsidP="00CC0833">
            <w:pPr>
              <w:pStyle w:val="10"/>
              <w:widowControl w:val="0"/>
              <w:spacing w:after="0" w:line="240" w:lineRule="auto"/>
              <w:jc w:val="center"/>
              <w:rPr>
                <w:bCs/>
                <w:color w:val="000000"/>
                <w:sz w:val="18"/>
                <w:szCs w:val="18"/>
              </w:rPr>
            </w:pPr>
            <w:r w:rsidRPr="00AD17E0">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646BCA36" w14:textId="5E3E312D" w:rsidR="00A664C3" w:rsidRPr="00C35039" w:rsidRDefault="00A664C3" w:rsidP="00CC0833">
            <w:pPr>
              <w:pStyle w:val="10"/>
              <w:widowControl w:val="0"/>
              <w:spacing w:after="0" w:line="240" w:lineRule="auto"/>
              <w:jc w:val="center"/>
              <w:rPr>
                <w:sz w:val="18"/>
                <w:szCs w:val="18"/>
              </w:rPr>
            </w:pPr>
            <w:r w:rsidRPr="00AD17E0">
              <w:rPr>
                <w:bCs/>
                <w:sz w:val="18"/>
                <w:szCs w:val="18"/>
              </w:rPr>
              <w:t>0</w:t>
            </w:r>
          </w:p>
        </w:tc>
        <w:tc>
          <w:tcPr>
            <w:tcW w:w="0" w:type="auto"/>
            <w:vMerge/>
            <w:tcBorders>
              <w:left w:val="single" w:sz="4" w:space="0" w:color="000000"/>
              <w:right w:val="single" w:sz="4" w:space="0" w:color="000000"/>
            </w:tcBorders>
            <w:shd w:val="clear" w:color="auto" w:fill="auto"/>
          </w:tcPr>
          <w:p w14:paraId="29D254B2" w14:textId="61D5DC28" w:rsidR="00A664C3" w:rsidRPr="00DB2A83" w:rsidRDefault="00A664C3" w:rsidP="00CC0833">
            <w:pPr>
              <w:pStyle w:val="10"/>
              <w:widowControl w:val="0"/>
              <w:spacing w:after="0" w:line="240" w:lineRule="auto"/>
              <w:rPr>
                <w:sz w:val="18"/>
                <w:szCs w:val="18"/>
              </w:rPr>
            </w:pPr>
          </w:p>
        </w:tc>
      </w:tr>
      <w:tr w:rsidR="00A664C3" w:rsidRPr="003657E7" w14:paraId="623AF6E4" w14:textId="77777777" w:rsidTr="00A664C3">
        <w:trPr>
          <w:cantSplit/>
          <w:trHeight w:val="385"/>
        </w:trPr>
        <w:tc>
          <w:tcPr>
            <w:tcW w:w="0" w:type="auto"/>
            <w:vMerge w:val="restart"/>
            <w:tcBorders>
              <w:top w:val="single" w:sz="4" w:space="0" w:color="000000"/>
              <w:left w:val="single" w:sz="4" w:space="0" w:color="000000"/>
              <w:right w:val="single" w:sz="4" w:space="0" w:color="000000"/>
            </w:tcBorders>
            <w:shd w:val="clear" w:color="auto" w:fill="auto"/>
          </w:tcPr>
          <w:p w14:paraId="7B4BD2DC" w14:textId="4D769E5A" w:rsidR="00A664C3" w:rsidRDefault="00A664C3" w:rsidP="00CC0833">
            <w:pPr>
              <w:pStyle w:val="12"/>
              <w:widowControl w:val="0"/>
              <w:spacing w:after="0" w:line="240" w:lineRule="auto"/>
              <w:ind w:left="0"/>
              <w:contextualSpacing w:val="0"/>
              <w:rPr>
                <w:rFonts w:ascii="Times New Roman" w:hAnsi="Times New Roman"/>
                <w:bCs/>
                <w:sz w:val="18"/>
                <w:szCs w:val="18"/>
              </w:rPr>
            </w:pPr>
            <w:r>
              <w:rPr>
                <w:rFonts w:ascii="Times New Roman" w:hAnsi="Times New Roman"/>
                <w:bCs/>
                <w:sz w:val="18"/>
                <w:szCs w:val="18"/>
              </w:rPr>
              <w:t>5.1</w:t>
            </w:r>
          </w:p>
        </w:tc>
        <w:tc>
          <w:tcPr>
            <w:tcW w:w="0" w:type="auto"/>
            <w:vMerge w:val="restart"/>
            <w:tcBorders>
              <w:left w:val="single" w:sz="4" w:space="0" w:color="000000"/>
              <w:right w:val="single" w:sz="4" w:space="0" w:color="000000"/>
            </w:tcBorders>
            <w:shd w:val="clear" w:color="auto" w:fill="auto"/>
          </w:tcPr>
          <w:p w14:paraId="26E5414D" w14:textId="05E3EF5C" w:rsidR="00A664C3" w:rsidRPr="00DB2A83" w:rsidRDefault="00A664C3" w:rsidP="00CC0833">
            <w:pPr>
              <w:pStyle w:val="10"/>
              <w:widowControl w:val="0"/>
              <w:spacing w:after="0" w:line="240" w:lineRule="auto"/>
              <w:rPr>
                <w:sz w:val="18"/>
                <w:szCs w:val="18"/>
                <w:lang w:eastAsia="en-US"/>
              </w:rPr>
            </w:pPr>
            <w:r w:rsidRPr="00E15A34">
              <w:rPr>
                <w:sz w:val="18"/>
                <w:szCs w:val="18"/>
                <w:lang w:eastAsia="en-US"/>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0" w:type="auto"/>
            <w:vMerge w:val="restart"/>
            <w:tcBorders>
              <w:left w:val="single" w:sz="4" w:space="0" w:color="000000"/>
              <w:right w:val="single" w:sz="4" w:space="0" w:color="000000"/>
            </w:tcBorders>
            <w:shd w:val="clear" w:color="auto" w:fill="auto"/>
          </w:tcPr>
          <w:p w14:paraId="4406F8B8" w14:textId="3EC892BC" w:rsidR="00A664C3" w:rsidRDefault="00A664C3" w:rsidP="00CC0833">
            <w:pPr>
              <w:pStyle w:val="10"/>
              <w:widowControl w:val="0"/>
              <w:spacing w:after="0" w:line="240" w:lineRule="auto"/>
              <w:jc w:val="center"/>
              <w:rPr>
                <w:bCs/>
                <w:sz w:val="18"/>
                <w:szCs w:val="18"/>
              </w:rPr>
            </w:pPr>
            <w:r>
              <w:rPr>
                <w:bCs/>
                <w:sz w:val="18"/>
                <w:szCs w:val="18"/>
              </w:rPr>
              <w:t>х</w:t>
            </w:r>
          </w:p>
        </w:tc>
        <w:tc>
          <w:tcPr>
            <w:tcW w:w="0" w:type="auto"/>
            <w:vMerge w:val="restart"/>
            <w:tcBorders>
              <w:left w:val="single" w:sz="4" w:space="0" w:color="000000"/>
              <w:right w:val="single" w:sz="4" w:space="0" w:color="000000"/>
            </w:tcBorders>
            <w:shd w:val="clear" w:color="auto" w:fill="auto"/>
          </w:tcPr>
          <w:p w14:paraId="5A808B33" w14:textId="16D9900A" w:rsidR="00A664C3" w:rsidRPr="00DB2A83" w:rsidRDefault="00A664C3" w:rsidP="00CC0833">
            <w:pPr>
              <w:pStyle w:val="10"/>
              <w:widowControl w:val="0"/>
              <w:spacing w:after="0" w:line="240" w:lineRule="auto"/>
              <w:rPr>
                <w:bCs/>
                <w:color w:val="000000"/>
                <w:sz w:val="18"/>
                <w:szCs w:val="18"/>
                <w:lang w:eastAsia="en-US"/>
              </w:rPr>
            </w:pPr>
            <w:r>
              <w:rPr>
                <w:bCs/>
                <w:color w:val="000000"/>
                <w:sz w:val="18"/>
                <w:szCs w:val="18"/>
                <w:lang w:eastAsia="en-US"/>
              </w:rPr>
              <w:t>х</w:t>
            </w:r>
          </w:p>
        </w:tc>
        <w:tc>
          <w:tcPr>
            <w:tcW w:w="0" w:type="auto"/>
            <w:vMerge w:val="restart"/>
            <w:tcBorders>
              <w:left w:val="single" w:sz="4" w:space="0" w:color="000000"/>
              <w:right w:val="single" w:sz="4" w:space="0" w:color="000000"/>
            </w:tcBorders>
            <w:shd w:val="clear" w:color="auto" w:fill="auto"/>
            <w:vAlign w:val="center"/>
          </w:tcPr>
          <w:p w14:paraId="106913FF" w14:textId="33778F3F" w:rsidR="00A664C3" w:rsidRPr="00DB2A83"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vAlign w:val="center"/>
          </w:tcPr>
          <w:p w14:paraId="2A30E9C4" w14:textId="0CBF45E5" w:rsidR="00A664C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184CCA9" w14:textId="20E92C26" w:rsidR="00A664C3" w:rsidRDefault="00A664C3" w:rsidP="00CC0833">
            <w:pPr>
              <w:pStyle w:val="10"/>
              <w:widowControl w:val="0"/>
              <w:spacing w:after="0" w:line="240" w:lineRule="auto"/>
              <w:jc w:val="center"/>
              <w:rPr>
                <w:bCs/>
                <w:color w:val="000000"/>
                <w:sz w:val="18"/>
                <w:szCs w:val="18"/>
              </w:rPr>
            </w:pPr>
            <w:r>
              <w:rPr>
                <w:bCs/>
                <w:color w:val="000000"/>
                <w:sz w:val="18"/>
                <w:szCs w:val="18"/>
              </w:rPr>
              <w:t>-</w:t>
            </w:r>
          </w:p>
        </w:tc>
        <w:tc>
          <w:tcPr>
            <w:tcW w:w="0" w:type="auto"/>
            <w:vMerge w:val="restart"/>
            <w:tcBorders>
              <w:top w:val="single" w:sz="4" w:space="0" w:color="000000"/>
              <w:left w:val="single" w:sz="4" w:space="0" w:color="000000"/>
              <w:right w:val="single" w:sz="4" w:space="0" w:color="000000"/>
            </w:tcBorders>
            <w:vAlign w:val="center"/>
          </w:tcPr>
          <w:p w14:paraId="03FD4F9D" w14:textId="1CDBE684" w:rsidR="00A664C3" w:rsidRPr="00CC083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59B84983" w14:textId="4C8FCB88"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t>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AC3BAC" w14:textId="2C8A7A37" w:rsidR="00A664C3" w:rsidRDefault="00A664C3" w:rsidP="00CC0833">
            <w:pPr>
              <w:pStyle w:val="10"/>
              <w:widowControl w:val="0"/>
              <w:spacing w:after="0" w:line="240" w:lineRule="auto"/>
              <w:jc w:val="center"/>
              <w:rPr>
                <w:bCs/>
                <w:color w:val="000000"/>
                <w:sz w:val="18"/>
                <w:szCs w:val="18"/>
              </w:rPr>
            </w:pPr>
            <w:r>
              <w:rPr>
                <w:bCs/>
                <w:color w:val="000000"/>
                <w:sz w:val="18"/>
                <w:szCs w:val="18"/>
              </w:rPr>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25267AC6" w14:textId="7DEEE655" w:rsidR="00A664C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5C121F0" w14:textId="32827973" w:rsidR="00A664C3" w:rsidRPr="00C35039"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vMerge/>
            <w:tcBorders>
              <w:left w:val="single" w:sz="4" w:space="0" w:color="000000"/>
              <w:right w:val="single" w:sz="4" w:space="0" w:color="000000"/>
            </w:tcBorders>
            <w:shd w:val="clear" w:color="auto" w:fill="auto"/>
          </w:tcPr>
          <w:p w14:paraId="5040D512" w14:textId="16397819" w:rsidR="00A664C3" w:rsidRPr="00DB2A83" w:rsidRDefault="00A664C3" w:rsidP="00CC0833">
            <w:pPr>
              <w:pStyle w:val="10"/>
              <w:widowControl w:val="0"/>
              <w:spacing w:after="0" w:line="240" w:lineRule="auto"/>
              <w:rPr>
                <w:bCs/>
                <w:color w:val="000000"/>
                <w:sz w:val="18"/>
                <w:szCs w:val="18"/>
              </w:rPr>
            </w:pPr>
          </w:p>
        </w:tc>
      </w:tr>
      <w:tr w:rsidR="00A664C3" w:rsidRPr="003657E7" w14:paraId="621F246C" w14:textId="77777777" w:rsidTr="00A664C3">
        <w:trPr>
          <w:cantSplit/>
          <w:trHeight w:val="385"/>
        </w:trPr>
        <w:tc>
          <w:tcPr>
            <w:tcW w:w="0" w:type="auto"/>
            <w:vMerge/>
            <w:tcBorders>
              <w:left w:val="single" w:sz="4" w:space="0" w:color="000000"/>
              <w:right w:val="single" w:sz="4" w:space="0" w:color="000000"/>
            </w:tcBorders>
            <w:shd w:val="clear" w:color="auto" w:fill="auto"/>
          </w:tcPr>
          <w:p w14:paraId="5FC42DB6" w14:textId="77777777" w:rsidR="00A664C3" w:rsidRDefault="00A664C3" w:rsidP="00CC0833">
            <w:pPr>
              <w:pStyle w:val="12"/>
              <w:widowControl w:val="0"/>
              <w:spacing w:after="0" w:line="240" w:lineRule="auto"/>
              <w:ind w:left="0"/>
              <w:contextualSpacing w:val="0"/>
              <w:rPr>
                <w:rFonts w:ascii="Times New Roman" w:hAnsi="Times New Roman"/>
                <w:bCs/>
                <w:sz w:val="18"/>
                <w:szCs w:val="18"/>
              </w:rPr>
            </w:pPr>
          </w:p>
        </w:tc>
        <w:tc>
          <w:tcPr>
            <w:tcW w:w="0" w:type="auto"/>
            <w:vMerge/>
            <w:tcBorders>
              <w:left w:val="single" w:sz="4" w:space="0" w:color="000000"/>
              <w:right w:val="single" w:sz="4" w:space="0" w:color="000000"/>
            </w:tcBorders>
            <w:shd w:val="clear" w:color="auto" w:fill="auto"/>
          </w:tcPr>
          <w:p w14:paraId="041A766A" w14:textId="77777777" w:rsidR="00A664C3" w:rsidRPr="00E15A34" w:rsidRDefault="00A664C3" w:rsidP="00CC0833">
            <w:pPr>
              <w:pStyle w:val="10"/>
              <w:widowControl w:val="0"/>
              <w:spacing w:after="0" w:line="240" w:lineRule="auto"/>
              <w:rPr>
                <w:sz w:val="18"/>
                <w:szCs w:val="18"/>
                <w:lang w:eastAsia="en-US"/>
              </w:rPr>
            </w:pPr>
          </w:p>
        </w:tc>
        <w:tc>
          <w:tcPr>
            <w:tcW w:w="0" w:type="auto"/>
            <w:vMerge/>
            <w:tcBorders>
              <w:left w:val="single" w:sz="4" w:space="0" w:color="000000"/>
              <w:right w:val="single" w:sz="4" w:space="0" w:color="000000"/>
            </w:tcBorders>
            <w:shd w:val="clear" w:color="auto" w:fill="auto"/>
          </w:tcPr>
          <w:p w14:paraId="063D6514" w14:textId="77777777" w:rsidR="00A664C3" w:rsidRDefault="00A664C3" w:rsidP="00CC0833">
            <w:pPr>
              <w:pStyle w:val="10"/>
              <w:widowControl w:val="0"/>
              <w:spacing w:after="0" w:line="240" w:lineRule="auto"/>
              <w:jc w:val="center"/>
              <w:rPr>
                <w:bCs/>
                <w:sz w:val="18"/>
                <w:szCs w:val="18"/>
              </w:rPr>
            </w:pPr>
          </w:p>
        </w:tc>
        <w:tc>
          <w:tcPr>
            <w:tcW w:w="0" w:type="auto"/>
            <w:vMerge/>
            <w:tcBorders>
              <w:left w:val="single" w:sz="4" w:space="0" w:color="000000"/>
              <w:right w:val="single" w:sz="4" w:space="0" w:color="000000"/>
            </w:tcBorders>
            <w:shd w:val="clear" w:color="auto" w:fill="auto"/>
          </w:tcPr>
          <w:p w14:paraId="7C5B55F4" w14:textId="77777777" w:rsidR="00A664C3" w:rsidRDefault="00A664C3" w:rsidP="00CC0833">
            <w:pPr>
              <w:pStyle w:val="10"/>
              <w:widowControl w:val="0"/>
              <w:spacing w:after="0" w:line="240" w:lineRule="auto"/>
              <w:rPr>
                <w:bCs/>
                <w:color w:val="000000"/>
                <w:sz w:val="18"/>
                <w:szCs w:val="18"/>
                <w:lang w:eastAsia="en-US"/>
              </w:rPr>
            </w:pPr>
          </w:p>
        </w:tc>
        <w:tc>
          <w:tcPr>
            <w:tcW w:w="0" w:type="auto"/>
            <w:vMerge/>
            <w:tcBorders>
              <w:left w:val="single" w:sz="4" w:space="0" w:color="000000"/>
              <w:right w:val="single" w:sz="4" w:space="0" w:color="000000"/>
            </w:tcBorders>
            <w:shd w:val="clear" w:color="auto" w:fill="auto"/>
            <w:vAlign w:val="center"/>
          </w:tcPr>
          <w:p w14:paraId="56FD597D"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505F075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68A8B8BE"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6C2A42A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2FF0CE9" w14:textId="27E3E08D"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9F12FF" w14:textId="577F4BB2"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A89DFF" w14:textId="4987E2F3"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C225E9" w14:textId="7D1A64B5"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C436B4" w14:textId="78966B30" w:rsidR="00A664C3"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61D7B81E"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B3780A" w14:textId="77777777" w:rsidR="00A664C3" w:rsidRPr="00C35039"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tcPr>
          <w:p w14:paraId="2BBF39F5" w14:textId="4D3FB945" w:rsidR="00A664C3" w:rsidRPr="00DB2A83" w:rsidRDefault="00A664C3" w:rsidP="00CC0833">
            <w:pPr>
              <w:pStyle w:val="10"/>
              <w:widowControl w:val="0"/>
              <w:spacing w:after="0" w:line="240" w:lineRule="auto"/>
              <w:rPr>
                <w:bCs/>
                <w:color w:val="000000"/>
                <w:sz w:val="18"/>
                <w:szCs w:val="18"/>
              </w:rPr>
            </w:pPr>
          </w:p>
        </w:tc>
      </w:tr>
      <w:tr w:rsidR="00A664C3" w:rsidRPr="003657E7" w14:paraId="731F9B0D" w14:textId="77777777" w:rsidTr="00A664C3">
        <w:trPr>
          <w:cantSplit/>
          <w:trHeight w:val="385"/>
        </w:trPr>
        <w:tc>
          <w:tcPr>
            <w:tcW w:w="0" w:type="auto"/>
            <w:vMerge/>
            <w:tcBorders>
              <w:left w:val="single" w:sz="4" w:space="0" w:color="000000"/>
              <w:right w:val="single" w:sz="4" w:space="0" w:color="000000"/>
            </w:tcBorders>
            <w:shd w:val="clear" w:color="auto" w:fill="auto"/>
          </w:tcPr>
          <w:p w14:paraId="5FC53AD1" w14:textId="77777777" w:rsidR="00A664C3" w:rsidRDefault="00A664C3" w:rsidP="00CC0833">
            <w:pPr>
              <w:pStyle w:val="12"/>
              <w:widowControl w:val="0"/>
              <w:spacing w:after="0" w:line="240" w:lineRule="auto"/>
              <w:ind w:left="0"/>
              <w:contextualSpacing w:val="0"/>
              <w:rPr>
                <w:rFonts w:ascii="Times New Roman" w:hAnsi="Times New Roman"/>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2C6E603C" w14:textId="77777777" w:rsidR="00A664C3" w:rsidRPr="00E15A34" w:rsidRDefault="00A664C3" w:rsidP="00CC0833">
            <w:pPr>
              <w:pStyle w:val="10"/>
              <w:widowControl w:val="0"/>
              <w:spacing w:after="0" w:line="240" w:lineRule="auto"/>
              <w:rPr>
                <w:sz w:val="18"/>
                <w:szCs w:val="18"/>
                <w:lang w:eastAsia="en-US"/>
              </w:rPr>
            </w:pPr>
          </w:p>
        </w:tc>
        <w:tc>
          <w:tcPr>
            <w:tcW w:w="0" w:type="auto"/>
            <w:vMerge/>
            <w:tcBorders>
              <w:left w:val="single" w:sz="4" w:space="0" w:color="000000"/>
              <w:bottom w:val="single" w:sz="4" w:space="0" w:color="000000"/>
              <w:right w:val="single" w:sz="4" w:space="0" w:color="000000"/>
            </w:tcBorders>
            <w:shd w:val="clear" w:color="auto" w:fill="auto"/>
          </w:tcPr>
          <w:p w14:paraId="216E9E63" w14:textId="77777777" w:rsidR="00A664C3" w:rsidRDefault="00A664C3" w:rsidP="00CC0833">
            <w:pPr>
              <w:pStyle w:val="10"/>
              <w:widowControl w:val="0"/>
              <w:spacing w:after="0" w:line="240" w:lineRule="auto"/>
              <w:jc w:val="center"/>
              <w:rPr>
                <w:bCs/>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2BBF0579" w14:textId="77777777" w:rsidR="00A664C3" w:rsidRDefault="00A664C3" w:rsidP="00CC0833">
            <w:pPr>
              <w:pStyle w:val="10"/>
              <w:widowControl w:val="0"/>
              <w:spacing w:after="0" w:line="240" w:lineRule="auto"/>
              <w:rPr>
                <w:bCs/>
                <w:color w:val="000000"/>
                <w:sz w:val="18"/>
                <w:szCs w:val="18"/>
                <w:lang w:eastAsia="en-US"/>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5A41ADB3"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24B19574"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4BBF4C6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5B960414"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0AE50D" w14:textId="2C4B30A5" w:rsidR="00A664C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0206A2" w14:textId="7E33D3D8" w:rsidR="00A664C3" w:rsidRDefault="00A664C3" w:rsidP="00CC0833">
            <w:pPr>
              <w:pStyle w:val="10"/>
              <w:widowControl w:val="0"/>
              <w:spacing w:after="0" w:line="240" w:lineRule="auto"/>
              <w:jc w:val="center"/>
              <w:rPr>
                <w:bCs/>
                <w:color w:val="000000"/>
                <w:sz w:val="18"/>
                <w:szCs w:val="18"/>
              </w:rPr>
            </w:pPr>
            <w:r>
              <w:rPr>
                <w:bCs/>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C51F56" w14:textId="2552F351"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4FFFB5" w14:textId="7A4D28FD"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E39771" w14:textId="7D2A6572" w:rsidR="00A664C3"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5F8DE7B1"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93F192" w14:textId="77777777" w:rsidR="00A664C3" w:rsidRPr="00C35039"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tcPr>
          <w:p w14:paraId="61FE4811" w14:textId="2010E7A9" w:rsidR="00A664C3" w:rsidRPr="00DB2A83" w:rsidRDefault="00A664C3" w:rsidP="00CC0833">
            <w:pPr>
              <w:pStyle w:val="10"/>
              <w:widowControl w:val="0"/>
              <w:spacing w:after="0" w:line="240" w:lineRule="auto"/>
              <w:rPr>
                <w:bCs/>
                <w:color w:val="000000"/>
                <w:sz w:val="18"/>
                <w:szCs w:val="18"/>
              </w:rPr>
            </w:pPr>
          </w:p>
        </w:tc>
      </w:tr>
      <w:tr w:rsidR="00A664C3" w:rsidRPr="003657E7" w14:paraId="2D192D64" w14:textId="77777777" w:rsidTr="00A664C3">
        <w:trPr>
          <w:cantSplit/>
          <w:trHeight w:val="313"/>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2E0E02C2" w14:textId="161603C1" w:rsidR="00A664C3" w:rsidRPr="00753CD1" w:rsidRDefault="00A664C3" w:rsidP="00CC0833">
            <w:pPr>
              <w:pStyle w:val="10"/>
              <w:widowControl w:val="0"/>
              <w:spacing w:after="0" w:line="240" w:lineRule="auto"/>
              <w:jc w:val="center"/>
              <w:rPr>
                <w:bCs/>
                <w:sz w:val="18"/>
                <w:szCs w:val="18"/>
                <w:lang w:val="en-US"/>
              </w:rPr>
            </w:pPr>
            <w:r w:rsidRPr="00753CD1">
              <w:rPr>
                <w:bCs/>
                <w:sz w:val="18"/>
                <w:szCs w:val="18"/>
                <w:lang w:val="en-US"/>
              </w:rPr>
              <w:t>6.</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7D96661" w14:textId="3FEC91BC" w:rsidR="00A664C3" w:rsidRPr="00753CD1" w:rsidRDefault="00A664C3" w:rsidP="00CC0833">
            <w:pPr>
              <w:pStyle w:val="10"/>
              <w:widowControl w:val="0"/>
              <w:spacing w:after="0" w:line="240" w:lineRule="auto"/>
              <w:jc w:val="both"/>
              <w:rPr>
                <w:bCs/>
                <w:sz w:val="18"/>
                <w:szCs w:val="18"/>
              </w:rPr>
            </w:pPr>
            <w:r w:rsidRPr="000C3B27">
              <w:rPr>
                <w:bCs/>
                <w:sz w:val="18"/>
                <w:szCs w:val="18"/>
              </w:rPr>
              <w:t>Основное мероприятие Ц2. Цифровые платформы в отраслях социальной сферы</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A8C9202" w14:textId="0F6FDA9D" w:rsidR="00A664C3" w:rsidRPr="00E71B72" w:rsidRDefault="00A664C3" w:rsidP="00CC0833">
            <w:pPr>
              <w:pStyle w:val="10"/>
              <w:widowControl w:val="0"/>
              <w:spacing w:after="0" w:line="240" w:lineRule="auto"/>
              <w:jc w:val="center"/>
              <w:rPr>
                <w:bCs/>
                <w:color w:val="000000"/>
                <w:sz w:val="18"/>
                <w:szCs w:val="18"/>
                <w:lang w:val="en-US"/>
              </w:rPr>
            </w:pPr>
            <w:r>
              <w:rPr>
                <w:bCs/>
                <w:color w:val="000000"/>
                <w:sz w:val="18"/>
                <w:szCs w:val="18"/>
                <w:lang w:val="en-US"/>
              </w:rPr>
              <w:t>202</w:t>
            </w:r>
            <w:r w:rsidR="00CF0ABC">
              <w:rPr>
                <w:bCs/>
                <w:color w:val="000000"/>
                <w:sz w:val="18"/>
                <w:szCs w:val="18"/>
              </w:rPr>
              <w:t>6</w:t>
            </w:r>
            <w:r>
              <w:rPr>
                <w:bCs/>
                <w:color w:val="000000"/>
                <w:sz w:val="18"/>
                <w:szCs w:val="18"/>
                <w:lang w:val="en-US"/>
              </w:rPr>
              <w:t>-2028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E538AC" w14:textId="1432DC5C" w:rsidR="00A664C3" w:rsidRPr="00D434B2" w:rsidRDefault="00A664C3" w:rsidP="00CC0833">
            <w:pPr>
              <w:pStyle w:val="10"/>
              <w:widowControl w:val="0"/>
              <w:spacing w:after="0" w:line="240" w:lineRule="auto"/>
              <w:jc w:val="center"/>
              <w:rPr>
                <w:b/>
                <w:color w:val="000000"/>
                <w:sz w:val="18"/>
                <w:szCs w:val="18"/>
              </w:rPr>
            </w:pPr>
            <w:r w:rsidRPr="00D434B2">
              <w:rPr>
                <w:b/>
                <w:color w:val="000000"/>
                <w:sz w:val="18"/>
                <w:szCs w:val="18"/>
                <w:lang w:eastAsia="en-US"/>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CA4625" w14:textId="288A05E6" w:rsidR="00A664C3" w:rsidRPr="00E96866" w:rsidRDefault="00A664C3" w:rsidP="00CC0833">
            <w:pPr>
              <w:pStyle w:val="10"/>
              <w:widowControl w:val="0"/>
              <w:spacing w:after="0" w:line="240" w:lineRule="auto"/>
              <w:jc w:val="center"/>
              <w:rPr>
                <w:b/>
                <w:color w:val="000000"/>
                <w:sz w:val="18"/>
                <w:szCs w:val="18"/>
              </w:rPr>
            </w:pPr>
            <w:r>
              <w:rPr>
                <w:b/>
                <w:color w:val="000000"/>
                <w:sz w:val="18"/>
                <w:szCs w:val="18"/>
              </w:rPr>
              <w:t>5420,23</w:t>
            </w:r>
          </w:p>
        </w:tc>
        <w:tc>
          <w:tcPr>
            <w:tcW w:w="0" w:type="auto"/>
            <w:tcBorders>
              <w:top w:val="single" w:sz="4" w:space="0" w:color="000000"/>
              <w:left w:val="single" w:sz="4" w:space="0" w:color="000000"/>
              <w:bottom w:val="single" w:sz="4" w:space="0" w:color="000000"/>
              <w:right w:val="single" w:sz="4" w:space="0" w:color="000000"/>
            </w:tcBorders>
            <w:vAlign w:val="center"/>
          </w:tcPr>
          <w:p w14:paraId="43F1D71A" w14:textId="328C9989" w:rsidR="00A664C3" w:rsidRPr="00CF0ABC" w:rsidRDefault="00CF0ABC" w:rsidP="00CC0833">
            <w:pPr>
              <w:pStyle w:val="10"/>
              <w:widowControl w:val="0"/>
              <w:spacing w:after="0" w:line="240" w:lineRule="auto"/>
              <w:jc w:val="center"/>
              <w:rPr>
                <w:b/>
                <w:color w:val="000000"/>
                <w:sz w:val="18"/>
                <w:szCs w:val="18"/>
              </w:rPr>
            </w:pPr>
            <w:r>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D5DC3C" w14:textId="0EAD543A" w:rsidR="00A664C3" w:rsidRPr="00CF0ABC" w:rsidRDefault="00CF0ABC" w:rsidP="00CC0833">
            <w:pPr>
              <w:pStyle w:val="10"/>
              <w:widowControl w:val="0"/>
              <w:spacing w:after="0" w:line="240" w:lineRule="auto"/>
              <w:jc w:val="center"/>
              <w:rPr>
                <w:b/>
                <w:color w:val="000000"/>
                <w:sz w:val="18"/>
                <w:szCs w:val="18"/>
              </w:rPr>
            </w:pPr>
            <w:r>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72B9D477" w14:textId="49108690" w:rsidR="00A664C3" w:rsidRPr="00CF0ABC" w:rsidRDefault="00CF0ABC" w:rsidP="00CC0833">
            <w:pPr>
              <w:pStyle w:val="10"/>
              <w:widowControl w:val="0"/>
              <w:spacing w:after="0" w:line="240" w:lineRule="auto"/>
              <w:jc w:val="center"/>
              <w:rPr>
                <w:b/>
                <w:color w:val="000000"/>
                <w:sz w:val="18"/>
                <w:szCs w:val="18"/>
              </w:rPr>
            </w:pPr>
            <w:r>
              <w:rPr>
                <w:b/>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6EB0D4" w14:textId="226A13F6" w:rsidR="00A664C3" w:rsidRPr="00D434B2" w:rsidRDefault="00A664C3" w:rsidP="00CC0833">
            <w:pPr>
              <w:pStyle w:val="10"/>
              <w:widowControl w:val="0"/>
              <w:spacing w:after="0" w:line="240" w:lineRule="auto"/>
              <w:jc w:val="center"/>
              <w:rPr>
                <w:b/>
                <w:color w:val="000000"/>
                <w:sz w:val="18"/>
                <w:szCs w:val="18"/>
                <w:lang w:val="en-US"/>
              </w:rPr>
            </w:pPr>
            <w:r>
              <w:rPr>
                <w:b/>
                <w:color w:val="000000"/>
                <w:sz w:val="18"/>
                <w:szCs w:val="18"/>
              </w:rPr>
              <w:t>2736,6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CEAC4D" w14:textId="3A1A9A10" w:rsidR="00A664C3" w:rsidRPr="00E96866" w:rsidRDefault="00A664C3" w:rsidP="00CC0833">
            <w:pPr>
              <w:pStyle w:val="10"/>
              <w:widowControl w:val="0"/>
              <w:spacing w:after="0" w:line="240" w:lineRule="auto"/>
              <w:jc w:val="center"/>
              <w:rPr>
                <w:b/>
                <w:color w:val="000000"/>
                <w:sz w:val="18"/>
                <w:szCs w:val="18"/>
              </w:rPr>
            </w:pPr>
            <w:r>
              <w:rPr>
                <w:b/>
                <w:color w:val="000000"/>
                <w:sz w:val="18"/>
                <w:szCs w:val="18"/>
              </w:rPr>
              <w:t>2683,63</w:t>
            </w:r>
          </w:p>
        </w:tc>
        <w:tc>
          <w:tcPr>
            <w:tcW w:w="0" w:type="auto"/>
            <w:tcBorders>
              <w:top w:val="single" w:sz="4" w:space="0" w:color="000000"/>
              <w:left w:val="single" w:sz="4" w:space="0" w:color="000000"/>
              <w:bottom w:val="single" w:sz="4" w:space="0" w:color="000000"/>
              <w:right w:val="single" w:sz="4" w:space="0" w:color="000000"/>
            </w:tcBorders>
            <w:vAlign w:val="center"/>
          </w:tcPr>
          <w:p w14:paraId="2AB4C2E4" w14:textId="310C3371" w:rsidR="00A664C3" w:rsidRPr="00D434B2" w:rsidRDefault="00A664C3" w:rsidP="00CC0833">
            <w:pPr>
              <w:pStyle w:val="10"/>
              <w:widowControl w:val="0"/>
              <w:spacing w:after="0" w:line="240" w:lineRule="auto"/>
              <w:jc w:val="center"/>
              <w:rPr>
                <w:b/>
                <w:color w:val="000000"/>
                <w:sz w:val="18"/>
                <w:szCs w:val="18"/>
                <w:lang w:val="en-US"/>
              </w:rPr>
            </w:pPr>
            <w:r w:rsidRPr="00D434B2">
              <w:rPr>
                <w:b/>
                <w:color w:val="000000"/>
                <w:sz w:val="18"/>
                <w:szCs w:val="18"/>
                <w:lang w:val="en-US"/>
              </w:rPr>
              <w:t>0</w:t>
            </w:r>
          </w:p>
        </w:tc>
        <w:tc>
          <w:tcPr>
            <w:tcW w:w="0" w:type="auto"/>
            <w:vMerge w:val="restart"/>
            <w:tcBorders>
              <w:top w:val="single" w:sz="4" w:space="0" w:color="000000"/>
              <w:left w:val="single" w:sz="4" w:space="0" w:color="000000"/>
              <w:right w:val="single" w:sz="4" w:space="0" w:color="000000"/>
            </w:tcBorders>
            <w:shd w:val="clear" w:color="auto" w:fill="auto"/>
          </w:tcPr>
          <w:p w14:paraId="73A57227" w14:textId="44E71B72" w:rsidR="00A664C3" w:rsidRPr="00753CD1" w:rsidRDefault="00A664C3" w:rsidP="00CC0833">
            <w:pPr>
              <w:pStyle w:val="10"/>
              <w:widowControl w:val="0"/>
              <w:spacing w:after="0" w:line="240" w:lineRule="auto"/>
              <w:jc w:val="center"/>
              <w:rPr>
                <w:bCs/>
                <w:color w:val="000000"/>
                <w:sz w:val="18"/>
                <w:szCs w:val="18"/>
              </w:rPr>
            </w:pPr>
            <w:r w:rsidRPr="00DB2A83">
              <w:rPr>
                <w:sz w:val="18"/>
                <w:szCs w:val="18"/>
              </w:rPr>
              <w:t>Отдел по образованию</w:t>
            </w:r>
          </w:p>
        </w:tc>
      </w:tr>
      <w:tr w:rsidR="00A664C3" w:rsidRPr="003657E7" w14:paraId="4CD5B4D9" w14:textId="77777777" w:rsidTr="00A664C3">
        <w:trPr>
          <w:cantSplit/>
          <w:trHeight w:val="425"/>
        </w:trPr>
        <w:tc>
          <w:tcPr>
            <w:tcW w:w="0" w:type="auto"/>
            <w:vMerge/>
            <w:tcBorders>
              <w:left w:val="single" w:sz="4" w:space="0" w:color="000000"/>
              <w:right w:val="single" w:sz="4" w:space="0" w:color="000000"/>
            </w:tcBorders>
            <w:shd w:val="clear" w:color="auto" w:fill="auto"/>
            <w:vAlign w:val="center"/>
          </w:tcPr>
          <w:p w14:paraId="41FDF578" w14:textId="77777777" w:rsidR="00A664C3" w:rsidRPr="00753CD1" w:rsidRDefault="00A664C3" w:rsidP="00CC0833">
            <w:pPr>
              <w:pStyle w:val="10"/>
              <w:widowControl w:val="0"/>
              <w:spacing w:after="0" w:line="240" w:lineRule="auto"/>
              <w:jc w:val="center"/>
              <w:rPr>
                <w:bCs/>
                <w:sz w:val="18"/>
                <w:szCs w:val="18"/>
                <w:lang w:val="en-US"/>
              </w:rPr>
            </w:pPr>
          </w:p>
        </w:tc>
        <w:tc>
          <w:tcPr>
            <w:tcW w:w="0" w:type="auto"/>
            <w:vMerge/>
            <w:tcBorders>
              <w:left w:val="single" w:sz="4" w:space="0" w:color="000000"/>
              <w:right w:val="single" w:sz="4" w:space="0" w:color="000000"/>
            </w:tcBorders>
            <w:shd w:val="clear" w:color="auto" w:fill="auto"/>
            <w:vAlign w:val="center"/>
          </w:tcPr>
          <w:p w14:paraId="46BEE63E" w14:textId="77777777" w:rsidR="00A664C3" w:rsidRPr="000C3B27" w:rsidRDefault="00A664C3" w:rsidP="00CC0833">
            <w:pPr>
              <w:pStyle w:val="10"/>
              <w:widowControl w:val="0"/>
              <w:spacing w:after="0" w:line="240" w:lineRule="auto"/>
              <w:jc w:val="both"/>
              <w:rPr>
                <w:bCs/>
                <w:sz w:val="18"/>
                <w:szCs w:val="18"/>
              </w:rPr>
            </w:pPr>
          </w:p>
        </w:tc>
        <w:tc>
          <w:tcPr>
            <w:tcW w:w="0" w:type="auto"/>
            <w:vMerge/>
            <w:tcBorders>
              <w:left w:val="single" w:sz="4" w:space="0" w:color="000000"/>
              <w:right w:val="single" w:sz="4" w:space="0" w:color="000000"/>
            </w:tcBorders>
            <w:shd w:val="clear" w:color="auto" w:fill="auto"/>
            <w:vAlign w:val="center"/>
          </w:tcPr>
          <w:p w14:paraId="2493B6B6"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51D523F5" w14:textId="0CFA9F19" w:rsidR="00A664C3" w:rsidRPr="00753CD1" w:rsidRDefault="00A664C3" w:rsidP="00CC0833">
            <w:pPr>
              <w:pStyle w:val="10"/>
              <w:widowControl w:val="0"/>
              <w:spacing w:after="0" w:line="240" w:lineRule="auto"/>
              <w:rPr>
                <w:bCs/>
                <w:color w:val="000000"/>
                <w:sz w:val="18"/>
                <w:szCs w:val="18"/>
              </w:rPr>
            </w:pPr>
            <w:r w:rsidRPr="00DB2A83">
              <w:rPr>
                <w:bCs/>
                <w:color w:val="000000"/>
                <w:sz w:val="18"/>
                <w:szCs w:val="18"/>
                <w:lang w:eastAsia="en-US"/>
              </w:rPr>
              <w:t>Средства бюджета муниципального образования</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78D13E8C" w14:textId="2BB9AE29" w:rsidR="00A664C3" w:rsidRPr="00E96866" w:rsidRDefault="00A664C3" w:rsidP="00CC0833">
            <w:pPr>
              <w:pStyle w:val="10"/>
              <w:widowControl w:val="0"/>
              <w:spacing w:after="0" w:line="240" w:lineRule="auto"/>
              <w:jc w:val="center"/>
              <w:rPr>
                <w:bCs/>
                <w:color w:val="000000"/>
                <w:sz w:val="18"/>
                <w:szCs w:val="18"/>
                <w:lang w:val="en-US"/>
              </w:rPr>
            </w:pPr>
            <w:r>
              <w:rPr>
                <w:bCs/>
                <w:color w:val="000000"/>
                <w:sz w:val="18"/>
                <w:szCs w:val="18"/>
              </w:rPr>
              <w:t>2750,38</w:t>
            </w:r>
          </w:p>
        </w:tc>
        <w:tc>
          <w:tcPr>
            <w:tcW w:w="0" w:type="auto"/>
            <w:tcBorders>
              <w:top w:val="single" w:sz="4" w:space="0" w:color="000000"/>
              <w:left w:val="single" w:sz="4" w:space="0" w:color="000000"/>
              <w:bottom w:val="single" w:sz="4" w:space="0" w:color="auto"/>
              <w:right w:val="single" w:sz="4" w:space="0" w:color="000000"/>
            </w:tcBorders>
            <w:vAlign w:val="center"/>
          </w:tcPr>
          <w:p w14:paraId="0E598B2E" w14:textId="2008FC3C" w:rsidR="00A664C3" w:rsidRPr="00CF0ABC"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1C3D232D" w14:textId="7B7A4882" w:rsidR="00A664C3" w:rsidRPr="00CF0ABC"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auto"/>
              <w:right w:val="single" w:sz="4" w:space="0" w:color="000000"/>
            </w:tcBorders>
            <w:vAlign w:val="center"/>
          </w:tcPr>
          <w:p w14:paraId="78D63A74" w14:textId="373768A9" w:rsidR="00A664C3" w:rsidRPr="00CF0ABC"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707B496A" w14:textId="5BBE758B" w:rsidR="00A664C3" w:rsidRPr="00E96866" w:rsidRDefault="00A664C3" w:rsidP="00CC0833">
            <w:pPr>
              <w:pStyle w:val="10"/>
              <w:widowControl w:val="0"/>
              <w:spacing w:after="0" w:line="240" w:lineRule="auto"/>
              <w:jc w:val="center"/>
              <w:rPr>
                <w:bCs/>
                <w:color w:val="000000"/>
                <w:sz w:val="18"/>
                <w:szCs w:val="18"/>
                <w:lang w:val="en-US"/>
              </w:rPr>
            </w:pPr>
            <w:r>
              <w:rPr>
                <w:bCs/>
                <w:color w:val="000000"/>
                <w:sz w:val="18"/>
                <w:szCs w:val="18"/>
              </w:rPr>
              <w:t>66,75</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09BE500F" w14:textId="53C2DA4E" w:rsidR="00A664C3" w:rsidRPr="00E96866" w:rsidRDefault="00A664C3" w:rsidP="00CC0833">
            <w:pPr>
              <w:pStyle w:val="10"/>
              <w:widowControl w:val="0"/>
              <w:spacing w:after="0" w:line="240" w:lineRule="auto"/>
              <w:jc w:val="center"/>
              <w:rPr>
                <w:bCs/>
                <w:color w:val="000000"/>
                <w:sz w:val="18"/>
                <w:szCs w:val="18"/>
                <w:lang w:val="en-US"/>
              </w:rPr>
            </w:pPr>
            <w:r w:rsidRPr="00E96866">
              <w:rPr>
                <w:bCs/>
                <w:color w:val="000000"/>
                <w:sz w:val="18"/>
                <w:szCs w:val="18"/>
              </w:rPr>
              <w:t>2683,63</w:t>
            </w:r>
          </w:p>
        </w:tc>
        <w:tc>
          <w:tcPr>
            <w:tcW w:w="0" w:type="auto"/>
            <w:tcBorders>
              <w:top w:val="single" w:sz="4" w:space="0" w:color="000000"/>
              <w:left w:val="single" w:sz="4" w:space="0" w:color="000000"/>
              <w:bottom w:val="single" w:sz="4" w:space="0" w:color="auto"/>
              <w:right w:val="single" w:sz="4" w:space="0" w:color="000000"/>
            </w:tcBorders>
            <w:vAlign w:val="center"/>
          </w:tcPr>
          <w:p w14:paraId="651207CB" w14:textId="5D7FAF79" w:rsidR="00A664C3" w:rsidRPr="00E96866" w:rsidRDefault="00A664C3" w:rsidP="00CC0833">
            <w:pPr>
              <w:pStyle w:val="10"/>
              <w:widowControl w:val="0"/>
              <w:spacing w:after="0" w:line="240" w:lineRule="auto"/>
              <w:jc w:val="center"/>
              <w:rPr>
                <w:bCs/>
                <w:color w:val="000000"/>
                <w:sz w:val="18"/>
                <w:szCs w:val="18"/>
                <w:lang w:val="en-US"/>
              </w:rPr>
            </w:pPr>
            <w:r w:rsidRPr="00E96866">
              <w:rPr>
                <w:bCs/>
                <w:color w:val="000000"/>
                <w:sz w:val="18"/>
                <w:szCs w:val="18"/>
                <w:lang w:val="en-US"/>
              </w:rPr>
              <w:t>0</w:t>
            </w:r>
          </w:p>
        </w:tc>
        <w:tc>
          <w:tcPr>
            <w:tcW w:w="0" w:type="auto"/>
            <w:vMerge/>
            <w:tcBorders>
              <w:left w:val="single" w:sz="4" w:space="0" w:color="000000"/>
              <w:right w:val="single" w:sz="4" w:space="0" w:color="000000"/>
            </w:tcBorders>
            <w:shd w:val="clear" w:color="auto" w:fill="auto"/>
            <w:vAlign w:val="center"/>
          </w:tcPr>
          <w:p w14:paraId="7FC1E75C"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3B832E68" w14:textId="77777777" w:rsidTr="00A664C3">
        <w:trPr>
          <w:cantSplit/>
          <w:trHeight w:val="212"/>
        </w:trPr>
        <w:tc>
          <w:tcPr>
            <w:tcW w:w="0" w:type="auto"/>
            <w:vMerge/>
            <w:tcBorders>
              <w:left w:val="single" w:sz="4" w:space="0" w:color="000000"/>
              <w:right w:val="single" w:sz="4" w:space="0" w:color="000000"/>
            </w:tcBorders>
            <w:shd w:val="clear" w:color="auto" w:fill="auto"/>
            <w:vAlign w:val="center"/>
          </w:tcPr>
          <w:p w14:paraId="2821C9D3" w14:textId="77777777" w:rsidR="00A664C3" w:rsidRPr="00753CD1" w:rsidRDefault="00A664C3" w:rsidP="00CC0833">
            <w:pPr>
              <w:pStyle w:val="10"/>
              <w:widowControl w:val="0"/>
              <w:spacing w:after="0" w:line="240" w:lineRule="auto"/>
              <w:jc w:val="center"/>
              <w:rPr>
                <w:bCs/>
                <w:sz w:val="18"/>
                <w:szCs w:val="18"/>
                <w:lang w:val="en-US"/>
              </w:rPr>
            </w:pPr>
          </w:p>
        </w:tc>
        <w:tc>
          <w:tcPr>
            <w:tcW w:w="0" w:type="auto"/>
            <w:vMerge/>
            <w:tcBorders>
              <w:left w:val="single" w:sz="4" w:space="0" w:color="000000"/>
              <w:right w:val="single" w:sz="4" w:space="0" w:color="000000"/>
            </w:tcBorders>
            <w:shd w:val="clear" w:color="auto" w:fill="auto"/>
            <w:vAlign w:val="center"/>
          </w:tcPr>
          <w:p w14:paraId="334871F4" w14:textId="77777777" w:rsidR="00A664C3" w:rsidRPr="000C3B27" w:rsidRDefault="00A664C3" w:rsidP="00CC0833">
            <w:pPr>
              <w:pStyle w:val="10"/>
              <w:widowControl w:val="0"/>
              <w:spacing w:after="0" w:line="240" w:lineRule="auto"/>
              <w:jc w:val="both"/>
              <w:rPr>
                <w:bCs/>
                <w:sz w:val="18"/>
                <w:szCs w:val="18"/>
              </w:rPr>
            </w:pPr>
          </w:p>
        </w:tc>
        <w:tc>
          <w:tcPr>
            <w:tcW w:w="0" w:type="auto"/>
            <w:vMerge/>
            <w:tcBorders>
              <w:left w:val="single" w:sz="4" w:space="0" w:color="000000"/>
              <w:right w:val="single" w:sz="4" w:space="0" w:color="000000"/>
            </w:tcBorders>
            <w:shd w:val="clear" w:color="auto" w:fill="auto"/>
            <w:vAlign w:val="center"/>
          </w:tcPr>
          <w:p w14:paraId="7D48705C"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auto"/>
              <w:left w:val="single" w:sz="4" w:space="0" w:color="000000"/>
              <w:bottom w:val="single" w:sz="4" w:space="0" w:color="auto"/>
              <w:right w:val="single" w:sz="4" w:space="0" w:color="000000"/>
            </w:tcBorders>
            <w:shd w:val="clear" w:color="auto" w:fill="auto"/>
          </w:tcPr>
          <w:p w14:paraId="5F0B67A4" w14:textId="28F1CFD3" w:rsidR="00A664C3" w:rsidRPr="00DB2A83" w:rsidRDefault="00A664C3" w:rsidP="00CC0833">
            <w:pPr>
              <w:pStyle w:val="10"/>
              <w:widowControl w:val="0"/>
              <w:spacing w:after="0" w:line="240" w:lineRule="auto"/>
              <w:jc w:val="center"/>
              <w:rPr>
                <w:bCs/>
                <w:color w:val="000000"/>
                <w:sz w:val="18"/>
                <w:szCs w:val="18"/>
                <w:lang w:eastAsia="en-US"/>
              </w:rPr>
            </w:pPr>
            <w:r w:rsidRPr="00EA2E95">
              <w:rPr>
                <w:bCs/>
                <w:color w:val="000000"/>
                <w:sz w:val="18"/>
                <w:szCs w:val="18"/>
                <w:lang w:eastAsia="en-US"/>
              </w:rPr>
              <w:t>Средства бюджета Московской области</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5393DFE9" w14:textId="56A8EDB2" w:rsidR="00A664C3" w:rsidRDefault="00A664C3" w:rsidP="00CC0833">
            <w:pPr>
              <w:pStyle w:val="10"/>
              <w:widowControl w:val="0"/>
              <w:spacing w:after="0" w:line="240" w:lineRule="auto"/>
              <w:jc w:val="center"/>
              <w:rPr>
                <w:bCs/>
                <w:color w:val="000000"/>
                <w:sz w:val="18"/>
                <w:szCs w:val="18"/>
              </w:rPr>
            </w:pPr>
            <w:r>
              <w:rPr>
                <w:bCs/>
                <w:color w:val="000000"/>
                <w:sz w:val="18"/>
                <w:szCs w:val="18"/>
              </w:rPr>
              <w:t>800,96</w:t>
            </w:r>
          </w:p>
        </w:tc>
        <w:tc>
          <w:tcPr>
            <w:tcW w:w="0" w:type="auto"/>
            <w:tcBorders>
              <w:top w:val="single" w:sz="4" w:space="0" w:color="auto"/>
              <w:left w:val="single" w:sz="4" w:space="0" w:color="000000"/>
              <w:bottom w:val="single" w:sz="4" w:space="0" w:color="auto"/>
              <w:right w:val="single" w:sz="4" w:space="0" w:color="000000"/>
            </w:tcBorders>
            <w:vAlign w:val="center"/>
          </w:tcPr>
          <w:p w14:paraId="6B01C59C" w14:textId="7D1BAE44" w:rsidR="00A664C3" w:rsidRPr="00EA2E95"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3E06D4F4" w14:textId="60DC395E" w:rsidR="00A664C3" w:rsidRPr="00EA2E95"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auto"/>
              <w:left w:val="single" w:sz="4" w:space="0" w:color="000000"/>
              <w:bottom w:val="single" w:sz="4" w:space="0" w:color="auto"/>
              <w:right w:val="single" w:sz="4" w:space="0" w:color="000000"/>
            </w:tcBorders>
            <w:vAlign w:val="center"/>
          </w:tcPr>
          <w:p w14:paraId="43C6E78B" w14:textId="1FF452BF" w:rsidR="00A664C3"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2724620B" w14:textId="41ECFFBE" w:rsidR="00A664C3" w:rsidRPr="00EA2E95" w:rsidRDefault="00A664C3" w:rsidP="00CC0833">
            <w:pPr>
              <w:pStyle w:val="10"/>
              <w:widowControl w:val="0"/>
              <w:spacing w:after="0" w:line="240" w:lineRule="auto"/>
              <w:jc w:val="center"/>
              <w:rPr>
                <w:bCs/>
                <w:color w:val="000000"/>
                <w:sz w:val="18"/>
                <w:szCs w:val="18"/>
              </w:rPr>
            </w:pPr>
            <w:r>
              <w:rPr>
                <w:bCs/>
                <w:color w:val="000000"/>
                <w:sz w:val="18"/>
                <w:szCs w:val="18"/>
              </w:rPr>
              <w:t>800,96</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4A1C7099" w14:textId="534213A1" w:rsidR="00A664C3" w:rsidRPr="00E96866"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auto"/>
              <w:right w:val="single" w:sz="4" w:space="0" w:color="000000"/>
            </w:tcBorders>
            <w:vAlign w:val="center"/>
          </w:tcPr>
          <w:p w14:paraId="40187A58" w14:textId="28F7F962" w:rsidR="00A664C3" w:rsidRPr="00EA2E95"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vAlign w:val="center"/>
          </w:tcPr>
          <w:p w14:paraId="061A56DE"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4EB2C18F" w14:textId="77777777" w:rsidTr="00A664C3">
        <w:trPr>
          <w:cantSplit/>
          <w:trHeight w:val="200"/>
        </w:trPr>
        <w:tc>
          <w:tcPr>
            <w:tcW w:w="0" w:type="auto"/>
            <w:vMerge/>
            <w:tcBorders>
              <w:left w:val="single" w:sz="4" w:space="0" w:color="000000"/>
              <w:right w:val="single" w:sz="4" w:space="0" w:color="000000"/>
            </w:tcBorders>
            <w:shd w:val="clear" w:color="auto" w:fill="auto"/>
            <w:vAlign w:val="center"/>
          </w:tcPr>
          <w:p w14:paraId="50FA1119" w14:textId="77777777" w:rsidR="00A664C3" w:rsidRPr="00753CD1" w:rsidRDefault="00A664C3" w:rsidP="00CC0833">
            <w:pPr>
              <w:pStyle w:val="10"/>
              <w:widowControl w:val="0"/>
              <w:spacing w:after="0" w:line="240" w:lineRule="auto"/>
              <w:jc w:val="center"/>
              <w:rPr>
                <w:bCs/>
                <w:sz w:val="18"/>
                <w:szCs w:val="18"/>
                <w:lang w:val="en-US"/>
              </w:rPr>
            </w:pPr>
          </w:p>
        </w:tc>
        <w:tc>
          <w:tcPr>
            <w:tcW w:w="0" w:type="auto"/>
            <w:vMerge/>
            <w:tcBorders>
              <w:left w:val="single" w:sz="4" w:space="0" w:color="000000"/>
              <w:right w:val="single" w:sz="4" w:space="0" w:color="000000"/>
            </w:tcBorders>
            <w:shd w:val="clear" w:color="auto" w:fill="auto"/>
            <w:vAlign w:val="center"/>
          </w:tcPr>
          <w:p w14:paraId="246EBDAE" w14:textId="77777777" w:rsidR="00A664C3" w:rsidRPr="000C3B27" w:rsidRDefault="00A664C3" w:rsidP="00CC0833">
            <w:pPr>
              <w:pStyle w:val="10"/>
              <w:widowControl w:val="0"/>
              <w:spacing w:after="0" w:line="240" w:lineRule="auto"/>
              <w:jc w:val="both"/>
              <w:rPr>
                <w:bCs/>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476F8EA2"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1DBFAF33" w14:textId="5493CF0C" w:rsidR="00A664C3" w:rsidRPr="00DB2A83" w:rsidRDefault="00A664C3" w:rsidP="00CC0833">
            <w:pPr>
              <w:pStyle w:val="10"/>
              <w:widowControl w:val="0"/>
              <w:spacing w:after="0" w:line="240" w:lineRule="auto"/>
              <w:jc w:val="center"/>
              <w:rPr>
                <w:bCs/>
                <w:color w:val="000000"/>
                <w:sz w:val="18"/>
                <w:szCs w:val="18"/>
                <w:lang w:eastAsia="en-US"/>
              </w:rPr>
            </w:pPr>
            <w:r w:rsidRPr="00EA2E95">
              <w:rPr>
                <w:bCs/>
                <w:color w:val="000000"/>
                <w:sz w:val="18"/>
                <w:szCs w:val="18"/>
                <w:lang w:eastAsia="en-US"/>
              </w:rPr>
              <w:t>Средства Федерального бюджета</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5DB102E7" w14:textId="7176699C" w:rsidR="00A664C3" w:rsidRDefault="00A664C3" w:rsidP="00CC0833">
            <w:pPr>
              <w:pStyle w:val="10"/>
              <w:widowControl w:val="0"/>
              <w:spacing w:after="0" w:line="240" w:lineRule="auto"/>
              <w:jc w:val="center"/>
              <w:rPr>
                <w:bCs/>
                <w:color w:val="000000"/>
                <w:sz w:val="18"/>
                <w:szCs w:val="18"/>
              </w:rPr>
            </w:pPr>
            <w:r>
              <w:rPr>
                <w:bCs/>
                <w:color w:val="000000"/>
                <w:sz w:val="18"/>
                <w:szCs w:val="18"/>
              </w:rPr>
              <w:t>1868,89</w:t>
            </w:r>
          </w:p>
        </w:tc>
        <w:tc>
          <w:tcPr>
            <w:tcW w:w="0" w:type="auto"/>
            <w:tcBorders>
              <w:top w:val="single" w:sz="4" w:space="0" w:color="auto"/>
              <w:left w:val="single" w:sz="4" w:space="0" w:color="000000"/>
              <w:bottom w:val="single" w:sz="4" w:space="0" w:color="000000"/>
              <w:right w:val="single" w:sz="4" w:space="0" w:color="000000"/>
            </w:tcBorders>
            <w:vAlign w:val="center"/>
          </w:tcPr>
          <w:p w14:paraId="6AC94DC7" w14:textId="40EED9A1" w:rsidR="00A664C3" w:rsidRPr="00EA2E95"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7B9C0C8" w14:textId="2DB21791" w:rsidR="00A664C3" w:rsidRPr="00EA2E95"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auto"/>
              <w:left w:val="single" w:sz="4" w:space="0" w:color="000000"/>
              <w:bottom w:val="single" w:sz="4" w:space="0" w:color="000000"/>
              <w:right w:val="single" w:sz="4" w:space="0" w:color="000000"/>
            </w:tcBorders>
            <w:vAlign w:val="center"/>
          </w:tcPr>
          <w:p w14:paraId="611C502D" w14:textId="1D5AADEC" w:rsidR="00A664C3"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C258B4D" w14:textId="16388208" w:rsidR="00A664C3" w:rsidRPr="00EA2E95" w:rsidRDefault="00A664C3" w:rsidP="00CC0833">
            <w:pPr>
              <w:pStyle w:val="10"/>
              <w:widowControl w:val="0"/>
              <w:spacing w:after="0" w:line="240" w:lineRule="auto"/>
              <w:jc w:val="center"/>
              <w:rPr>
                <w:bCs/>
                <w:color w:val="000000"/>
                <w:sz w:val="18"/>
                <w:szCs w:val="18"/>
              </w:rPr>
            </w:pPr>
            <w:r>
              <w:rPr>
                <w:bCs/>
                <w:color w:val="000000"/>
                <w:sz w:val="18"/>
                <w:szCs w:val="18"/>
              </w:rPr>
              <w:t>1868,89</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39D5A016" w14:textId="1F7D5455" w:rsidR="00A664C3" w:rsidRPr="00E96866"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536B3C9D" w14:textId="2619170C" w:rsidR="00A664C3" w:rsidRPr="00EA2E95"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right w:val="single" w:sz="4" w:space="0" w:color="000000"/>
            </w:tcBorders>
            <w:shd w:val="clear" w:color="auto" w:fill="auto"/>
            <w:vAlign w:val="center"/>
          </w:tcPr>
          <w:p w14:paraId="54013DF5"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4C8E180C" w14:textId="77777777" w:rsidTr="00A664C3">
        <w:trPr>
          <w:cantSplit/>
          <w:trHeight w:val="638"/>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051DAB82" w14:textId="7563E0C7" w:rsidR="00A664C3" w:rsidRPr="00753CD1" w:rsidRDefault="00A664C3" w:rsidP="00CC0833">
            <w:pPr>
              <w:pStyle w:val="10"/>
              <w:widowControl w:val="0"/>
              <w:spacing w:after="0" w:line="240" w:lineRule="auto"/>
              <w:jc w:val="center"/>
              <w:rPr>
                <w:bCs/>
                <w:sz w:val="18"/>
                <w:szCs w:val="18"/>
                <w:lang w:val="en-US"/>
              </w:rPr>
            </w:pPr>
            <w:r w:rsidRPr="00753CD1">
              <w:rPr>
                <w:bCs/>
                <w:sz w:val="18"/>
                <w:szCs w:val="18"/>
                <w:lang w:val="en-US"/>
              </w:rPr>
              <w:t>6.1.</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D73BBB4" w14:textId="56524F9D" w:rsidR="00A664C3" w:rsidRPr="00753CD1" w:rsidRDefault="00A664C3" w:rsidP="00CC0833">
            <w:pPr>
              <w:pStyle w:val="10"/>
              <w:widowControl w:val="0"/>
              <w:spacing w:after="0" w:line="240" w:lineRule="auto"/>
              <w:rPr>
                <w:bCs/>
                <w:sz w:val="18"/>
                <w:szCs w:val="18"/>
              </w:rPr>
            </w:pPr>
            <w:r w:rsidRPr="00DA0C46">
              <w:rPr>
                <w:bCs/>
                <w:sz w:val="18"/>
                <w:szCs w:val="18"/>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5E495784" w14:textId="34C48A0A"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sidR="00CF0ABC">
              <w:rPr>
                <w:bCs/>
                <w:color w:val="000000"/>
                <w:sz w:val="18"/>
                <w:szCs w:val="18"/>
              </w:rPr>
              <w:t>6</w:t>
            </w:r>
            <w:r>
              <w:rPr>
                <w:bCs/>
                <w:color w:val="000000"/>
                <w:sz w:val="18"/>
                <w:szCs w:val="18"/>
                <w:lang w:val="en-US"/>
              </w:rPr>
              <w:t>-2028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E8B64E" w14:textId="39C96C23" w:rsidR="00A664C3" w:rsidRPr="00FC358B" w:rsidRDefault="00A664C3" w:rsidP="00CC0833">
            <w:pPr>
              <w:pStyle w:val="10"/>
              <w:widowControl w:val="0"/>
              <w:spacing w:after="0" w:line="240" w:lineRule="auto"/>
              <w:jc w:val="center"/>
              <w:rPr>
                <w:b/>
                <w:color w:val="000000"/>
                <w:sz w:val="18"/>
                <w:szCs w:val="18"/>
              </w:rPr>
            </w:pPr>
            <w:r w:rsidRPr="00D434B2">
              <w:rPr>
                <w:b/>
                <w:color w:val="000000"/>
                <w:sz w:val="18"/>
                <w:szCs w:val="18"/>
                <w:lang w:eastAsia="en-US"/>
              </w:rPr>
              <w:t>Итого, в том числе: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AF531F" w14:textId="4875A9BD" w:rsidR="00A664C3" w:rsidRPr="00753CD1" w:rsidRDefault="00A664C3" w:rsidP="00CC0833">
            <w:pPr>
              <w:pStyle w:val="10"/>
              <w:widowControl w:val="0"/>
              <w:spacing w:after="0" w:line="240" w:lineRule="auto"/>
              <w:jc w:val="center"/>
              <w:rPr>
                <w:bCs/>
                <w:color w:val="000000"/>
                <w:sz w:val="18"/>
                <w:szCs w:val="18"/>
              </w:rPr>
            </w:pPr>
            <w:r>
              <w:rPr>
                <w:b/>
                <w:color w:val="000000"/>
                <w:sz w:val="18"/>
                <w:szCs w:val="18"/>
              </w:rPr>
              <w:t>5420,23</w:t>
            </w:r>
          </w:p>
        </w:tc>
        <w:tc>
          <w:tcPr>
            <w:tcW w:w="0" w:type="auto"/>
            <w:tcBorders>
              <w:top w:val="single" w:sz="4" w:space="0" w:color="000000"/>
              <w:left w:val="single" w:sz="4" w:space="0" w:color="000000"/>
              <w:bottom w:val="single" w:sz="4" w:space="0" w:color="000000"/>
              <w:right w:val="single" w:sz="4" w:space="0" w:color="000000"/>
            </w:tcBorders>
            <w:vAlign w:val="center"/>
          </w:tcPr>
          <w:p w14:paraId="6714A2E0" w14:textId="2F57E727" w:rsidR="00A664C3" w:rsidRPr="00CF0ABC" w:rsidRDefault="00CF0ABC" w:rsidP="00CC0833">
            <w:pPr>
              <w:pStyle w:val="10"/>
              <w:widowControl w:val="0"/>
              <w:spacing w:after="0" w:line="240" w:lineRule="auto"/>
              <w:jc w:val="center"/>
              <w:rPr>
                <w:bCs/>
                <w:color w:val="000000"/>
                <w:sz w:val="18"/>
                <w:szCs w:val="18"/>
              </w:rPr>
            </w:pPr>
            <w:r>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B96AAE" w14:textId="1F3E0525" w:rsidR="00A664C3" w:rsidRPr="00CF0ABC" w:rsidRDefault="00CF0ABC" w:rsidP="00CC0833">
            <w:pPr>
              <w:pStyle w:val="10"/>
              <w:widowControl w:val="0"/>
              <w:spacing w:after="0" w:line="240" w:lineRule="auto"/>
              <w:jc w:val="center"/>
              <w:rPr>
                <w:bCs/>
                <w:color w:val="000000"/>
                <w:sz w:val="18"/>
                <w:szCs w:val="18"/>
              </w:rPr>
            </w:pPr>
            <w:r>
              <w:rPr>
                <w:b/>
                <w:color w:val="000000"/>
                <w:sz w:val="18"/>
                <w:szCs w:val="18"/>
              </w:rPr>
              <w:t>х</w:t>
            </w:r>
          </w:p>
        </w:tc>
        <w:tc>
          <w:tcPr>
            <w:tcW w:w="0" w:type="auto"/>
            <w:tcBorders>
              <w:top w:val="single" w:sz="4" w:space="0" w:color="000000"/>
              <w:left w:val="single" w:sz="4" w:space="0" w:color="000000"/>
              <w:bottom w:val="single" w:sz="4" w:space="0" w:color="000000"/>
              <w:right w:val="single" w:sz="4" w:space="0" w:color="000000"/>
            </w:tcBorders>
            <w:vAlign w:val="center"/>
          </w:tcPr>
          <w:p w14:paraId="3390C2A2" w14:textId="3666CE01" w:rsidR="00A664C3" w:rsidRPr="00CF0ABC" w:rsidRDefault="00CF0ABC" w:rsidP="00CC0833">
            <w:pPr>
              <w:pStyle w:val="10"/>
              <w:widowControl w:val="0"/>
              <w:spacing w:after="0" w:line="240" w:lineRule="auto"/>
              <w:jc w:val="center"/>
              <w:rPr>
                <w:b/>
                <w:color w:val="000000"/>
                <w:sz w:val="18"/>
                <w:szCs w:val="18"/>
              </w:rPr>
            </w:pPr>
            <w:r>
              <w:rPr>
                <w:b/>
                <w:color w:val="000000"/>
                <w:sz w:val="18"/>
                <w:szCs w:val="18"/>
              </w:rPr>
              <w:t>х</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3E5FFD" w14:textId="289B5627" w:rsidR="00A664C3" w:rsidRPr="00753CD1" w:rsidRDefault="00A664C3" w:rsidP="00CC0833">
            <w:pPr>
              <w:pStyle w:val="10"/>
              <w:widowControl w:val="0"/>
              <w:spacing w:after="0" w:line="240" w:lineRule="auto"/>
              <w:jc w:val="center"/>
              <w:rPr>
                <w:bCs/>
                <w:color w:val="000000"/>
                <w:sz w:val="18"/>
                <w:szCs w:val="18"/>
              </w:rPr>
            </w:pPr>
            <w:r>
              <w:rPr>
                <w:b/>
                <w:color w:val="000000"/>
                <w:sz w:val="18"/>
                <w:szCs w:val="18"/>
              </w:rPr>
              <w:t>2736,6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403322" w14:textId="1586EBB5" w:rsidR="00A664C3" w:rsidRPr="00753CD1" w:rsidRDefault="00A664C3" w:rsidP="00CC0833">
            <w:pPr>
              <w:pStyle w:val="10"/>
              <w:widowControl w:val="0"/>
              <w:spacing w:after="0" w:line="240" w:lineRule="auto"/>
              <w:jc w:val="center"/>
              <w:rPr>
                <w:bCs/>
                <w:color w:val="000000"/>
                <w:sz w:val="18"/>
                <w:szCs w:val="18"/>
              </w:rPr>
            </w:pPr>
            <w:r>
              <w:rPr>
                <w:b/>
                <w:color w:val="000000"/>
                <w:sz w:val="18"/>
                <w:szCs w:val="18"/>
              </w:rPr>
              <w:t>2683,63</w:t>
            </w:r>
          </w:p>
        </w:tc>
        <w:tc>
          <w:tcPr>
            <w:tcW w:w="0" w:type="auto"/>
            <w:tcBorders>
              <w:top w:val="single" w:sz="4" w:space="0" w:color="000000"/>
              <w:left w:val="single" w:sz="4" w:space="0" w:color="000000"/>
              <w:bottom w:val="single" w:sz="4" w:space="0" w:color="000000"/>
              <w:right w:val="single" w:sz="4" w:space="0" w:color="000000"/>
            </w:tcBorders>
            <w:vAlign w:val="center"/>
          </w:tcPr>
          <w:p w14:paraId="4BF675F8" w14:textId="39D3ED07" w:rsidR="00A664C3" w:rsidRPr="00753CD1" w:rsidRDefault="00A664C3" w:rsidP="00CC0833">
            <w:pPr>
              <w:pStyle w:val="10"/>
              <w:widowControl w:val="0"/>
              <w:spacing w:after="0" w:line="240" w:lineRule="auto"/>
              <w:jc w:val="center"/>
              <w:rPr>
                <w:bCs/>
                <w:color w:val="000000"/>
                <w:sz w:val="18"/>
                <w:szCs w:val="18"/>
              </w:rPr>
            </w:pPr>
            <w:r w:rsidRPr="00D434B2">
              <w:rPr>
                <w:b/>
                <w:color w:val="000000"/>
                <w:sz w:val="18"/>
                <w:szCs w:val="18"/>
                <w:lang w:val="en-US"/>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188409" w14:textId="16CED035" w:rsidR="00A664C3" w:rsidRPr="00753CD1" w:rsidRDefault="00A664C3" w:rsidP="00CC0833">
            <w:pPr>
              <w:pStyle w:val="10"/>
              <w:widowControl w:val="0"/>
              <w:spacing w:after="0" w:line="240" w:lineRule="auto"/>
              <w:jc w:val="center"/>
              <w:rPr>
                <w:bCs/>
                <w:color w:val="000000"/>
                <w:sz w:val="18"/>
                <w:szCs w:val="18"/>
              </w:rPr>
            </w:pPr>
            <w:r w:rsidRPr="00DB2A83">
              <w:rPr>
                <w:sz w:val="18"/>
                <w:szCs w:val="18"/>
              </w:rPr>
              <w:t>Отдел по образованию</w:t>
            </w:r>
          </w:p>
        </w:tc>
      </w:tr>
      <w:tr w:rsidR="00A664C3" w:rsidRPr="003657E7" w14:paraId="0B1717F3" w14:textId="77777777" w:rsidTr="00A664C3">
        <w:trPr>
          <w:cantSplit/>
          <w:trHeight w:val="226"/>
        </w:trPr>
        <w:tc>
          <w:tcPr>
            <w:tcW w:w="0" w:type="auto"/>
            <w:vMerge/>
            <w:tcBorders>
              <w:left w:val="single" w:sz="4" w:space="0" w:color="000000"/>
              <w:right w:val="single" w:sz="4" w:space="0" w:color="000000"/>
            </w:tcBorders>
            <w:shd w:val="clear" w:color="auto" w:fill="auto"/>
            <w:vAlign w:val="center"/>
          </w:tcPr>
          <w:p w14:paraId="0607EF80" w14:textId="77777777" w:rsidR="00A664C3" w:rsidRPr="00753CD1" w:rsidRDefault="00A664C3" w:rsidP="00CC0833">
            <w:pPr>
              <w:pStyle w:val="10"/>
              <w:widowControl w:val="0"/>
              <w:spacing w:after="0" w:line="240" w:lineRule="auto"/>
              <w:jc w:val="center"/>
              <w:rPr>
                <w:bCs/>
                <w:sz w:val="18"/>
                <w:szCs w:val="18"/>
                <w:lang w:val="en-US"/>
              </w:rPr>
            </w:pPr>
          </w:p>
        </w:tc>
        <w:tc>
          <w:tcPr>
            <w:tcW w:w="0" w:type="auto"/>
            <w:vMerge/>
            <w:tcBorders>
              <w:left w:val="single" w:sz="4" w:space="0" w:color="000000"/>
              <w:right w:val="single" w:sz="4" w:space="0" w:color="000000"/>
            </w:tcBorders>
            <w:shd w:val="clear" w:color="auto" w:fill="auto"/>
            <w:vAlign w:val="center"/>
          </w:tcPr>
          <w:p w14:paraId="797BBF16" w14:textId="77777777" w:rsidR="00A664C3" w:rsidRPr="00DA0C46" w:rsidRDefault="00A664C3" w:rsidP="00CC0833">
            <w:pPr>
              <w:pStyle w:val="10"/>
              <w:widowControl w:val="0"/>
              <w:spacing w:after="0" w:line="240" w:lineRule="auto"/>
              <w:rPr>
                <w:bCs/>
                <w:sz w:val="18"/>
                <w:szCs w:val="18"/>
              </w:rPr>
            </w:pPr>
          </w:p>
        </w:tc>
        <w:tc>
          <w:tcPr>
            <w:tcW w:w="0" w:type="auto"/>
            <w:vMerge/>
            <w:tcBorders>
              <w:left w:val="single" w:sz="4" w:space="0" w:color="000000"/>
              <w:right w:val="single" w:sz="4" w:space="0" w:color="000000"/>
            </w:tcBorders>
            <w:shd w:val="clear" w:color="auto" w:fill="auto"/>
            <w:vAlign w:val="center"/>
          </w:tcPr>
          <w:p w14:paraId="1B5EBB09"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1C3A0E7B" w14:textId="5013375F" w:rsidR="00A664C3" w:rsidRPr="00753CD1" w:rsidRDefault="00A664C3" w:rsidP="00CC0833">
            <w:pPr>
              <w:pStyle w:val="10"/>
              <w:widowControl w:val="0"/>
              <w:spacing w:after="0" w:line="240" w:lineRule="auto"/>
              <w:jc w:val="center"/>
              <w:rPr>
                <w:bCs/>
                <w:color w:val="000000"/>
                <w:sz w:val="18"/>
                <w:szCs w:val="18"/>
              </w:rPr>
            </w:pPr>
            <w:r w:rsidRPr="00DB2A83">
              <w:rPr>
                <w:bCs/>
                <w:color w:val="000000"/>
                <w:sz w:val="18"/>
                <w:szCs w:val="18"/>
                <w:lang w:eastAsia="en-US"/>
              </w:rPr>
              <w:t>Средства бюджета муниципального образования</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7A4A3FB9" w14:textId="0F84EB47"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2750,38</w:t>
            </w:r>
          </w:p>
        </w:tc>
        <w:tc>
          <w:tcPr>
            <w:tcW w:w="0" w:type="auto"/>
            <w:tcBorders>
              <w:top w:val="single" w:sz="4" w:space="0" w:color="000000"/>
              <w:left w:val="single" w:sz="4" w:space="0" w:color="000000"/>
              <w:bottom w:val="single" w:sz="4" w:space="0" w:color="auto"/>
              <w:right w:val="single" w:sz="4" w:space="0" w:color="000000"/>
            </w:tcBorders>
            <w:vAlign w:val="center"/>
          </w:tcPr>
          <w:p w14:paraId="0D7BA182" w14:textId="2A25AB60" w:rsidR="00A664C3" w:rsidRPr="00CF0ABC"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5AEFB119" w14:textId="3606D7F9" w:rsidR="00A664C3" w:rsidRPr="00CF0ABC"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tcBorders>
              <w:top w:val="single" w:sz="4" w:space="0" w:color="000000"/>
              <w:left w:val="single" w:sz="4" w:space="0" w:color="000000"/>
              <w:bottom w:val="single" w:sz="4" w:space="0" w:color="auto"/>
              <w:right w:val="single" w:sz="4" w:space="0" w:color="000000"/>
            </w:tcBorders>
            <w:vAlign w:val="center"/>
          </w:tcPr>
          <w:p w14:paraId="10A01402" w14:textId="206E04F2" w:rsidR="00A664C3" w:rsidRPr="00CF0ABC"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3869E0C0" w14:textId="70485EF3"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66,75</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3DD2C4B7" w14:textId="59378980" w:rsidR="00A664C3" w:rsidRPr="00753CD1" w:rsidRDefault="00A664C3" w:rsidP="00CC0833">
            <w:pPr>
              <w:pStyle w:val="10"/>
              <w:widowControl w:val="0"/>
              <w:spacing w:after="0" w:line="240" w:lineRule="auto"/>
              <w:jc w:val="center"/>
              <w:rPr>
                <w:bCs/>
                <w:color w:val="000000"/>
                <w:sz w:val="18"/>
                <w:szCs w:val="18"/>
              </w:rPr>
            </w:pPr>
            <w:r w:rsidRPr="00E96866">
              <w:rPr>
                <w:bCs/>
                <w:color w:val="000000"/>
                <w:sz w:val="18"/>
                <w:szCs w:val="18"/>
              </w:rPr>
              <w:t>2683,63</w:t>
            </w:r>
          </w:p>
        </w:tc>
        <w:tc>
          <w:tcPr>
            <w:tcW w:w="0" w:type="auto"/>
            <w:tcBorders>
              <w:top w:val="single" w:sz="4" w:space="0" w:color="000000"/>
              <w:left w:val="single" w:sz="4" w:space="0" w:color="000000"/>
              <w:bottom w:val="single" w:sz="4" w:space="0" w:color="auto"/>
              <w:right w:val="single" w:sz="4" w:space="0" w:color="000000"/>
            </w:tcBorders>
            <w:vAlign w:val="center"/>
          </w:tcPr>
          <w:p w14:paraId="59D17B38" w14:textId="7A675761" w:rsidR="00A664C3" w:rsidRPr="00753CD1" w:rsidRDefault="00A664C3" w:rsidP="00CC0833">
            <w:pPr>
              <w:pStyle w:val="10"/>
              <w:widowControl w:val="0"/>
              <w:spacing w:after="0" w:line="240" w:lineRule="auto"/>
              <w:jc w:val="center"/>
              <w:rPr>
                <w:bCs/>
                <w:color w:val="000000"/>
                <w:sz w:val="18"/>
                <w:szCs w:val="18"/>
              </w:rPr>
            </w:pPr>
            <w:r w:rsidRPr="00E96866">
              <w:rPr>
                <w:bCs/>
                <w:color w:val="000000"/>
                <w:sz w:val="18"/>
                <w:szCs w:val="18"/>
                <w:lang w:val="en-US"/>
              </w:rPr>
              <w:t>0</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5470EBE8"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05056309" w14:textId="77777777" w:rsidTr="00A664C3">
        <w:trPr>
          <w:cantSplit/>
          <w:trHeight w:val="338"/>
        </w:trPr>
        <w:tc>
          <w:tcPr>
            <w:tcW w:w="0" w:type="auto"/>
            <w:vMerge/>
            <w:tcBorders>
              <w:left w:val="single" w:sz="4" w:space="0" w:color="000000"/>
              <w:right w:val="single" w:sz="4" w:space="0" w:color="000000"/>
            </w:tcBorders>
            <w:shd w:val="clear" w:color="auto" w:fill="auto"/>
            <w:vAlign w:val="center"/>
          </w:tcPr>
          <w:p w14:paraId="67A6F7D3" w14:textId="77777777" w:rsidR="00A664C3" w:rsidRPr="00753CD1" w:rsidRDefault="00A664C3" w:rsidP="00CC0833">
            <w:pPr>
              <w:pStyle w:val="10"/>
              <w:widowControl w:val="0"/>
              <w:spacing w:after="0" w:line="240" w:lineRule="auto"/>
              <w:jc w:val="center"/>
              <w:rPr>
                <w:bCs/>
                <w:sz w:val="18"/>
                <w:szCs w:val="18"/>
                <w:lang w:val="en-US"/>
              </w:rPr>
            </w:pPr>
          </w:p>
        </w:tc>
        <w:tc>
          <w:tcPr>
            <w:tcW w:w="0" w:type="auto"/>
            <w:vMerge/>
            <w:tcBorders>
              <w:left w:val="single" w:sz="4" w:space="0" w:color="000000"/>
              <w:right w:val="single" w:sz="4" w:space="0" w:color="000000"/>
            </w:tcBorders>
            <w:shd w:val="clear" w:color="auto" w:fill="auto"/>
            <w:vAlign w:val="center"/>
          </w:tcPr>
          <w:p w14:paraId="0B7E4554" w14:textId="77777777" w:rsidR="00A664C3" w:rsidRPr="00DA0C46" w:rsidRDefault="00A664C3" w:rsidP="00CC0833">
            <w:pPr>
              <w:pStyle w:val="10"/>
              <w:widowControl w:val="0"/>
              <w:spacing w:after="0" w:line="240" w:lineRule="auto"/>
              <w:rPr>
                <w:bCs/>
                <w:sz w:val="18"/>
                <w:szCs w:val="18"/>
              </w:rPr>
            </w:pPr>
          </w:p>
        </w:tc>
        <w:tc>
          <w:tcPr>
            <w:tcW w:w="0" w:type="auto"/>
            <w:vMerge/>
            <w:tcBorders>
              <w:left w:val="single" w:sz="4" w:space="0" w:color="000000"/>
              <w:right w:val="single" w:sz="4" w:space="0" w:color="000000"/>
            </w:tcBorders>
            <w:shd w:val="clear" w:color="auto" w:fill="auto"/>
            <w:vAlign w:val="center"/>
          </w:tcPr>
          <w:p w14:paraId="06365BAB"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auto"/>
              <w:left w:val="single" w:sz="4" w:space="0" w:color="000000"/>
              <w:bottom w:val="single" w:sz="4" w:space="0" w:color="auto"/>
              <w:right w:val="single" w:sz="4" w:space="0" w:color="000000"/>
            </w:tcBorders>
            <w:shd w:val="clear" w:color="auto" w:fill="auto"/>
          </w:tcPr>
          <w:p w14:paraId="6E6772C7" w14:textId="699013CE" w:rsidR="00A664C3" w:rsidRPr="00DB2A83" w:rsidRDefault="00A664C3" w:rsidP="00CC0833">
            <w:pPr>
              <w:pStyle w:val="10"/>
              <w:widowControl w:val="0"/>
              <w:spacing w:after="0" w:line="240" w:lineRule="auto"/>
              <w:jc w:val="center"/>
              <w:rPr>
                <w:bCs/>
                <w:color w:val="000000"/>
                <w:sz w:val="18"/>
                <w:szCs w:val="18"/>
                <w:lang w:eastAsia="en-US"/>
              </w:rPr>
            </w:pPr>
            <w:r w:rsidRPr="00EA2E95">
              <w:rPr>
                <w:bCs/>
                <w:color w:val="000000"/>
                <w:sz w:val="18"/>
                <w:szCs w:val="18"/>
                <w:lang w:eastAsia="en-US"/>
              </w:rPr>
              <w:t>Средства бюджета Московской области</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11AB3D53" w14:textId="5754B182" w:rsidR="00A664C3" w:rsidRPr="00E96866" w:rsidRDefault="00A664C3" w:rsidP="00CC0833">
            <w:pPr>
              <w:pStyle w:val="10"/>
              <w:widowControl w:val="0"/>
              <w:spacing w:after="0" w:line="240" w:lineRule="auto"/>
              <w:jc w:val="center"/>
              <w:rPr>
                <w:bCs/>
                <w:color w:val="000000"/>
                <w:sz w:val="18"/>
                <w:szCs w:val="18"/>
              </w:rPr>
            </w:pPr>
            <w:r>
              <w:rPr>
                <w:bCs/>
                <w:color w:val="000000"/>
                <w:sz w:val="18"/>
                <w:szCs w:val="18"/>
              </w:rPr>
              <w:t>800,96</w:t>
            </w:r>
          </w:p>
        </w:tc>
        <w:tc>
          <w:tcPr>
            <w:tcW w:w="0" w:type="auto"/>
            <w:tcBorders>
              <w:top w:val="single" w:sz="4" w:space="0" w:color="auto"/>
              <w:left w:val="single" w:sz="4" w:space="0" w:color="000000"/>
              <w:bottom w:val="single" w:sz="4" w:space="0" w:color="auto"/>
              <w:right w:val="single" w:sz="4" w:space="0" w:color="000000"/>
            </w:tcBorders>
            <w:vAlign w:val="center"/>
          </w:tcPr>
          <w:p w14:paraId="715C4488" w14:textId="7A825041" w:rsidR="00A664C3" w:rsidRPr="00E96866" w:rsidRDefault="00CF0ABC" w:rsidP="00CC0833">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7BBE1C20" w14:textId="4F178CBF" w:rsidR="00A664C3" w:rsidRPr="00E96866" w:rsidRDefault="00CF0ABC" w:rsidP="00CC0833">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tcBorders>
              <w:top w:val="single" w:sz="4" w:space="0" w:color="auto"/>
              <w:left w:val="single" w:sz="4" w:space="0" w:color="000000"/>
              <w:bottom w:val="single" w:sz="4" w:space="0" w:color="auto"/>
              <w:right w:val="single" w:sz="4" w:space="0" w:color="000000"/>
            </w:tcBorders>
            <w:vAlign w:val="center"/>
          </w:tcPr>
          <w:p w14:paraId="04AEB729" w14:textId="708D9754" w:rsidR="00A664C3"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4749E83E" w14:textId="088561C4" w:rsidR="00A664C3" w:rsidRPr="00E96866" w:rsidRDefault="00A664C3" w:rsidP="00CC0833">
            <w:pPr>
              <w:pStyle w:val="10"/>
              <w:widowControl w:val="0"/>
              <w:spacing w:after="0" w:line="240" w:lineRule="auto"/>
              <w:jc w:val="center"/>
              <w:rPr>
                <w:bCs/>
                <w:color w:val="000000"/>
                <w:sz w:val="18"/>
                <w:szCs w:val="18"/>
                <w:lang w:val="en-US"/>
              </w:rPr>
            </w:pPr>
            <w:r>
              <w:rPr>
                <w:bCs/>
                <w:color w:val="000000"/>
                <w:sz w:val="18"/>
                <w:szCs w:val="18"/>
              </w:rPr>
              <w:t>800,96</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5CD87CF0" w14:textId="1F9F07FA" w:rsidR="00A664C3" w:rsidRPr="00E96866"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auto"/>
              <w:right w:val="single" w:sz="4" w:space="0" w:color="000000"/>
            </w:tcBorders>
            <w:vAlign w:val="center"/>
          </w:tcPr>
          <w:p w14:paraId="783DF29A" w14:textId="3301B4C6" w:rsidR="00A664C3" w:rsidRPr="00E96866" w:rsidRDefault="00A664C3" w:rsidP="00CC0833">
            <w:pPr>
              <w:pStyle w:val="10"/>
              <w:widowControl w:val="0"/>
              <w:spacing w:after="0" w:line="240" w:lineRule="auto"/>
              <w:jc w:val="center"/>
              <w:rPr>
                <w:bCs/>
                <w:color w:val="000000"/>
                <w:sz w:val="18"/>
                <w:szCs w:val="18"/>
                <w:lang w:val="en-US"/>
              </w:rPr>
            </w:pPr>
            <w:r>
              <w:rPr>
                <w:bCs/>
                <w:color w:val="000000"/>
                <w:sz w:val="18"/>
                <w:szCs w:val="18"/>
              </w:rPr>
              <w:t>0</w:t>
            </w:r>
          </w:p>
        </w:tc>
        <w:tc>
          <w:tcPr>
            <w:tcW w:w="0" w:type="auto"/>
            <w:vMerge/>
            <w:tcBorders>
              <w:left w:val="single" w:sz="4" w:space="0" w:color="000000"/>
              <w:right w:val="single" w:sz="4" w:space="0" w:color="000000"/>
            </w:tcBorders>
            <w:shd w:val="clear" w:color="auto" w:fill="auto"/>
            <w:vAlign w:val="center"/>
          </w:tcPr>
          <w:p w14:paraId="7B9101F7"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32BFAE5D" w14:textId="77777777" w:rsidTr="00A664C3">
        <w:trPr>
          <w:cantSplit/>
          <w:trHeight w:val="270"/>
        </w:trPr>
        <w:tc>
          <w:tcPr>
            <w:tcW w:w="0" w:type="auto"/>
            <w:vMerge/>
            <w:tcBorders>
              <w:left w:val="single" w:sz="4" w:space="0" w:color="000000"/>
              <w:right w:val="single" w:sz="4" w:space="0" w:color="000000"/>
            </w:tcBorders>
            <w:shd w:val="clear" w:color="auto" w:fill="auto"/>
            <w:vAlign w:val="center"/>
          </w:tcPr>
          <w:p w14:paraId="0B44CF32" w14:textId="77777777" w:rsidR="00A664C3" w:rsidRPr="00753CD1" w:rsidRDefault="00A664C3" w:rsidP="00CC0833">
            <w:pPr>
              <w:pStyle w:val="10"/>
              <w:widowControl w:val="0"/>
              <w:spacing w:after="0" w:line="240" w:lineRule="auto"/>
              <w:jc w:val="center"/>
              <w:rPr>
                <w:bCs/>
                <w:sz w:val="18"/>
                <w:szCs w:val="18"/>
                <w:lang w:val="en-US"/>
              </w:rPr>
            </w:pPr>
          </w:p>
        </w:tc>
        <w:tc>
          <w:tcPr>
            <w:tcW w:w="0" w:type="auto"/>
            <w:vMerge/>
            <w:tcBorders>
              <w:left w:val="single" w:sz="4" w:space="0" w:color="000000"/>
              <w:right w:val="single" w:sz="4" w:space="0" w:color="000000"/>
            </w:tcBorders>
            <w:shd w:val="clear" w:color="auto" w:fill="auto"/>
            <w:vAlign w:val="center"/>
          </w:tcPr>
          <w:p w14:paraId="69CD6A42" w14:textId="77777777" w:rsidR="00A664C3" w:rsidRPr="00DA0C46" w:rsidRDefault="00A664C3" w:rsidP="00CC0833">
            <w:pPr>
              <w:pStyle w:val="10"/>
              <w:widowControl w:val="0"/>
              <w:spacing w:after="0" w:line="240" w:lineRule="auto"/>
              <w:rPr>
                <w:bCs/>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08724F8E" w14:textId="77777777" w:rsidR="00A664C3" w:rsidRDefault="00A664C3" w:rsidP="00CC0833">
            <w:pPr>
              <w:pStyle w:val="10"/>
              <w:widowControl w:val="0"/>
              <w:spacing w:after="0" w:line="240" w:lineRule="auto"/>
              <w:jc w:val="center"/>
              <w:rPr>
                <w:bCs/>
                <w:color w:val="000000"/>
                <w:sz w:val="18"/>
                <w:szCs w:val="18"/>
                <w:lang w:val="en-US"/>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2462AB71" w14:textId="6380D72F" w:rsidR="00A664C3" w:rsidRPr="00DB2A83" w:rsidRDefault="00A664C3" w:rsidP="00CC0833">
            <w:pPr>
              <w:pStyle w:val="10"/>
              <w:widowControl w:val="0"/>
              <w:spacing w:after="0" w:line="240" w:lineRule="auto"/>
              <w:jc w:val="center"/>
              <w:rPr>
                <w:bCs/>
                <w:color w:val="000000"/>
                <w:sz w:val="18"/>
                <w:szCs w:val="18"/>
                <w:lang w:eastAsia="en-US"/>
              </w:rPr>
            </w:pPr>
            <w:r w:rsidRPr="00EA2E95">
              <w:rPr>
                <w:bCs/>
                <w:color w:val="000000"/>
                <w:sz w:val="18"/>
                <w:szCs w:val="18"/>
                <w:lang w:eastAsia="en-US"/>
              </w:rPr>
              <w:t>Средства Федерального бюджета</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7857D202" w14:textId="60CC1C4F" w:rsidR="00A664C3" w:rsidRPr="00E96866" w:rsidRDefault="00A664C3" w:rsidP="00CC0833">
            <w:pPr>
              <w:pStyle w:val="10"/>
              <w:widowControl w:val="0"/>
              <w:spacing w:after="0" w:line="240" w:lineRule="auto"/>
              <w:jc w:val="center"/>
              <w:rPr>
                <w:bCs/>
                <w:color w:val="000000"/>
                <w:sz w:val="18"/>
                <w:szCs w:val="18"/>
              </w:rPr>
            </w:pPr>
            <w:r>
              <w:rPr>
                <w:bCs/>
                <w:color w:val="000000"/>
                <w:sz w:val="18"/>
                <w:szCs w:val="18"/>
              </w:rPr>
              <w:t>1868,89</w:t>
            </w:r>
          </w:p>
        </w:tc>
        <w:tc>
          <w:tcPr>
            <w:tcW w:w="0" w:type="auto"/>
            <w:tcBorders>
              <w:top w:val="single" w:sz="4" w:space="0" w:color="auto"/>
              <w:left w:val="single" w:sz="4" w:space="0" w:color="000000"/>
              <w:bottom w:val="single" w:sz="4" w:space="0" w:color="000000"/>
              <w:right w:val="single" w:sz="4" w:space="0" w:color="000000"/>
            </w:tcBorders>
            <w:vAlign w:val="center"/>
          </w:tcPr>
          <w:p w14:paraId="5C208D43" w14:textId="655F904F" w:rsidR="00A664C3" w:rsidRPr="00E96866" w:rsidRDefault="00CF0ABC" w:rsidP="00CC0833">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67D82AF7" w14:textId="13064BF3" w:rsidR="00A664C3" w:rsidRPr="00E96866" w:rsidRDefault="00CF0ABC" w:rsidP="00CC0833">
            <w:pPr>
              <w:pStyle w:val="10"/>
              <w:widowControl w:val="0"/>
              <w:spacing w:after="0" w:line="240" w:lineRule="auto"/>
              <w:jc w:val="center"/>
              <w:rPr>
                <w:bCs/>
                <w:color w:val="000000"/>
                <w:sz w:val="18"/>
                <w:szCs w:val="18"/>
                <w:lang w:val="en-US"/>
              </w:rPr>
            </w:pPr>
            <w:r>
              <w:rPr>
                <w:bCs/>
                <w:color w:val="000000"/>
                <w:sz w:val="18"/>
                <w:szCs w:val="18"/>
              </w:rPr>
              <w:t>х</w:t>
            </w:r>
          </w:p>
        </w:tc>
        <w:tc>
          <w:tcPr>
            <w:tcW w:w="0" w:type="auto"/>
            <w:tcBorders>
              <w:top w:val="single" w:sz="4" w:space="0" w:color="auto"/>
              <w:left w:val="single" w:sz="4" w:space="0" w:color="000000"/>
              <w:bottom w:val="single" w:sz="4" w:space="0" w:color="000000"/>
              <w:right w:val="single" w:sz="4" w:space="0" w:color="000000"/>
            </w:tcBorders>
            <w:vAlign w:val="center"/>
          </w:tcPr>
          <w:p w14:paraId="72FB3646" w14:textId="4CF778B3" w:rsidR="00A664C3" w:rsidRDefault="00CF0ABC"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6AF52796" w14:textId="3DF094B9" w:rsidR="00A664C3" w:rsidRPr="00E96866" w:rsidRDefault="00A664C3" w:rsidP="00CC0833">
            <w:pPr>
              <w:pStyle w:val="10"/>
              <w:widowControl w:val="0"/>
              <w:spacing w:after="0" w:line="240" w:lineRule="auto"/>
              <w:jc w:val="center"/>
              <w:rPr>
                <w:bCs/>
                <w:color w:val="000000"/>
                <w:sz w:val="18"/>
                <w:szCs w:val="18"/>
                <w:lang w:val="en-US"/>
              </w:rPr>
            </w:pPr>
            <w:r>
              <w:rPr>
                <w:bCs/>
                <w:color w:val="000000"/>
                <w:sz w:val="18"/>
                <w:szCs w:val="18"/>
              </w:rPr>
              <w:t>1868,89</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47F562E2" w14:textId="5498C62D" w:rsidR="00A664C3" w:rsidRPr="00E96866"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auto"/>
              <w:left w:val="single" w:sz="4" w:space="0" w:color="000000"/>
              <w:bottom w:val="single" w:sz="4" w:space="0" w:color="000000"/>
              <w:right w:val="single" w:sz="4" w:space="0" w:color="000000"/>
            </w:tcBorders>
            <w:vAlign w:val="center"/>
          </w:tcPr>
          <w:p w14:paraId="2BDF4F05" w14:textId="03F7A0B7" w:rsidR="00A664C3" w:rsidRPr="00E96866" w:rsidRDefault="00A664C3" w:rsidP="00CC0833">
            <w:pPr>
              <w:pStyle w:val="10"/>
              <w:widowControl w:val="0"/>
              <w:spacing w:after="0" w:line="240" w:lineRule="auto"/>
              <w:jc w:val="center"/>
              <w:rPr>
                <w:bCs/>
                <w:color w:val="000000"/>
                <w:sz w:val="18"/>
                <w:szCs w:val="18"/>
                <w:lang w:val="en-US"/>
              </w:rPr>
            </w:pPr>
            <w:r>
              <w:rPr>
                <w:bCs/>
                <w:color w:val="000000"/>
                <w:sz w:val="18"/>
                <w:szCs w:val="18"/>
              </w:rPr>
              <w:t>0</w:t>
            </w:r>
          </w:p>
        </w:tc>
        <w:tc>
          <w:tcPr>
            <w:tcW w:w="0" w:type="auto"/>
            <w:vMerge/>
            <w:tcBorders>
              <w:left w:val="single" w:sz="4" w:space="0" w:color="000000"/>
              <w:right w:val="single" w:sz="4" w:space="0" w:color="000000"/>
            </w:tcBorders>
            <w:shd w:val="clear" w:color="auto" w:fill="auto"/>
            <w:vAlign w:val="center"/>
          </w:tcPr>
          <w:p w14:paraId="30E74144"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7801CD7A" w14:textId="77777777" w:rsidTr="00A664C3">
        <w:trPr>
          <w:cantSplit/>
          <w:trHeight w:val="347"/>
        </w:trPr>
        <w:tc>
          <w:tcPr>
            <w:tcW w:w="0" w:type="auto"/>
            <w:vMerge/>
            <w:tcBorders>
              <w:left w:val="single" w:sz="4" w:space="0" w:color="000000"/>
              <w:right w:val="single" w:sz="4" w:space="0" w:color="000000"/>
            </w:tcBorders>
            <w:shd w:val="clear" w:color="auto" w:fill="auto"/>
            <w:vAlign w:val="center"/>
          </w:tcPr>
          <w:p w14:paraId="681F4074" w14:textId="77777777" w:rsidR="00A664C3" w:rsidRPr="00753CD1" w:rsidRDefault="00A664C3" w:rsidP="00CC0833">
            <w:pPr>
              <w:pStyle w:val="10"/>
              <w:widowControl w:val="0"/>
              <w:spacing w:after="0" w:line="240" w:lineRule="auto"/>
              <w:jc w:val="center"/>
              <w:rPr>
                <w:bCs/>
                <w:sz w:val="18"/>
                <w:szCs w:val="18"/>
              </w:rPr>
            </w:pP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6F94610C" w14:textId="4233751D" w:rsidR="00A664C3" w:rsidRPr="00753CD1" w:rsidRDefault="00A664C3" w:rsidP="00CC0833">
            <w:pPr>
              <w:pStyle w:val="10"/>
              <w:widowControl w:val="0"/>
              <w:spacing w:after="0" w:line="240" w:lineRule="auto"/>
              <w:rPr>
                <w:bCs/>
                <w:sz w:val="18"/>
                <w:szCs w:val="18"/>
              </w:rPr>
            </w:pPr>
            <w:r w:rsidRPr="00DA0C46">
              <w:rPr>
                <w:bCs/>
                <w:sz w:val="18"/>
                <w:szCs w:val="18"/>
              </w:rPr>
              <w:t xml:space="preserve">Результат 1. Образовательные организации </w:t>
            </w:r>
            <w:r w:rsidRPr="00DA0C46">
              <w:rPr>
                <w:bCs/>
                <w:sz w:val="18"/>
                <w:szCs w:val="18"/>
              </w:rPr>
              <w:lastRenderedPageBreak/>
              <w:t>обеспечены планшетными компьютерами для работы учителей с электронными журналами и электронным образовательным контентом</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1F88D84" w14:textId="4B9C2F35" w:rsidR="00A664C3" w:rsidRPr="0023630E" w:rsidRDefault="00A664C3" w:rsidP="00CC0833">
            <w:pPr>
              <w:pStyle w:val="10"/>
              <w:widowControl w:val="0"/>
              <w:spacing w:after="0" w:line="240" w:lineRule="auto"/>
              <w:jc w:val="center"/>
              <w:rPr>
                <w:bCs/>
                <w:color w:val="000000"/>
                <w:sz w:val="18"/>
                <w:szCs w:val="18"/>
              </w:rPr>
            </w:pPr>
            <w:r>
              <w:rPr>
                <w:bCs/>
                <w:color w:val="000000"/>
                <w:sz w:val="18"/>
                <w:szCs w:val="18"/>
              </w:rPr>
              <w:lastRenderedPageBreak/>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7E85F23" w14:textId="41CBD627"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759BF99" w14:textId="372195EF"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val="restart"/>
            <w:tcBorders>
              <w:top w:val="single" w:sz="4" w:space="0" w:color="000000"/>
              <w:left w:val="single" w:sz="4" w:space="0" w:color="000000"/>
              <w:right w:val="single" w:sz="4" w:space="0" w:color="000000"/>
            </w:tcBorders>
            <w:vAlign w:val="center"/>
          </w:tcPr>
          <w:p w14:paraId="1917FE5E" w14:textId="62FE2159" w:rsidR="00A664C3" w:rsidRPr="00753CD1" w:rsidRDefault="001C713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8860EF3" w14:textId="4EC0F577" w:rsidR="00A664C3" w:rsidRPr="00753CD1" w:rsidRDefault="001C713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vAlign w:val="center"/>
          </w:tcPr>
          <w:p w14:paraId="7365F4EA" w14:textId="18BE7225" w:rsidR="00A664C3" w:rsidRPr="00CC0833" w:rsidRDefault="001C7133" w:rsidP="00CC0833">
            <w:pPr>
              <w:pStyle w:val="10"/>
              <w:widowControl w:val="0"/>
              <w:spacing w:after="0" w:line="240" w:lineRule="auto"/>
              <w:jc w:val="center"/>
              <w:rPr>
                <w:bCs/>
                <w:color w:val="000000"/>
                <w:sz w:val="18"/>
                <w:szCs w:val="18"/>
              </w:rPr>
            </w:pPr>
            <w:r>
              <w:rPr>
                <w:bCs/>
                <w:color w:val="000000"/>
                <w:sz w:val="18"/>
                <w:szCs w:val="18"/>
              </w:rPr>
              <w:t>х</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8935CA2" w14:textId="7273F4A1"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lang w:val="en-US"/>
              </w:rPr>
              <w:t>202</w:t>
            </w:r>
            <w:r>
              <w:rPr>
                <w:bCs/>
                <w:color w:val="000000"/>
                <w:sz w:val="18"/>
                <w:szCs w:val="18"/>
              </w:rPr>
              <w:t>6</w:t>
            </w:r>
            <w:r>
              <w:rPr>
                <w:bCs/>
                <w:color w:val="000000"/>
                <w:sz w:val="18"/>
                <w:szCs w:val="18"/>
                <w:lang w:val="en-US"/>
              </w:rPr>
              <w:t xml:space="preserve"> </w:t>
            </w:r>
            <w:r>
              <w:rPr>
                <w:bCs/>
                <w:color w:val="000000"/>
                <w:sz w:val="18"/>
                <w:szCs w:val="18"/>
              </w:rPr>
              <w:lastRenderedPageBreak/>
              <w:t>год</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F85FF6" w14:textId="6B85D219"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lastRenderedPageBreak/>
              <w:t>квартал</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4031B7E7" w14:textId="6679E24E"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val="restart"/>
            <w:tcBorders>
              <w:top w:val="single" w:sz="4" w:space="0" w:color="000000"/>
              <w:left w:val="single" w:sz="4" w:space="0" w:color="000000"/>
              <w:right w:val="single" w:sz="4" w:space="0" w:color="000000"/>
            </w:tcBorders>
            <w:vAlign w:val="center"/>
          </w:tcPr>
          <w:p w14:paraId="4E68DE00" w14:textId="6CEBC969"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val="restart"/>
            <w:tcBorders>
              <w:top w:val="single" w:sz="4" w:space="0" w:color="000000"/>
              <w:left w:val="single" w:sz="4" w:space="0" w:color="000000"/>
              <w:right w:val="single" w:sz="4" w:space="0" w:color="000000"/>
            </w:tcBorders>
            <w:shd w:val="clear" w:color="auto" w:fill="auto"/>
          </w:tcPr>
          <w:p w14:paraId="281991F9" w14:textId="255432AB" w:rsidR="00A664C3" w:rsidRPr="00753CD1" w:rsidRDefault="00A664C3" w:rsidP="00CC0833">
            <w:pPr>
              <w:pStyle w:val="10"/>
              <w:widowControl w:val="0"/>
              <w:spacing w:after="0" w:line="240" w:lineRule="auto"/>
              <w:jc w:val="center"/>
              <w:rPr>
                <w:bCs/>
                <w:color w:val="000000"/>
                <w:sz w:val="18"/>
                <w:szCs w:val="18"/>
              </w:rPr>
            </w:pPr>
            <w:r w:rsidRPr="00DB2A83">
              <w:rPr>
                <w:sz w:val="18"/>
                <w:szCs w:val="18"/>
              </w:rPr>
              <w:t xml:space="preserve">Отдел по </w:t>
            </w:r>
            <w:r w:rsidRPr="00DB2A83">
              <w:rPr>
                <w:sz w:val="18"/>
                <w:szCs w:val="18"/>
              </w:rPr>
              <w:lastRenderedPageBreak/>
              <w:t>образованию</w:t>
            </w:r>
          </w:p>
        </w:tc>
      </w:tr>
      <w:tr w:rsidR="00A664C3" w:rsidRPr="003657E7" w14:paraId="5F5C51DF" w14:textId="77777777" w:rsidTr="00A664C3">
        <w:trPr>
          <w:cantSplit/>
          <w:trHeight w:val="346"/>
        </w:trPr>
        <w:tc>
          <w:tcPr>
            <w:tcW w:w="0" w:type="auto"/>
            <w:vMerge/>
            <w:tcBorders>
              <w:left w:val="single" w:sz="4" w:space="0" w:color="000000"/>
              <w:right w:val="single" w:sz="4" w:space="0" w:color="000000"/>
            </w:tcBorders>
            <w:shd w:val="clear" w:color="auto" w:fill="auto"/>
            <w:vAlign w:val="center"/>
          </w:tcPr>
          <w:p w14:paraId="134158A5" w14:textId="77777777" w:rsidR="00A664C3" w:rsidRPr="00753CD1" w:rsidRDefault="00A664C3" w:rsidP="00CC0833">
            <w:pPr>
              <w:pStyle w:val="10"/>
              <w:widowControl w:val="0"/>
              <w:spacing w:after="0" w:line="240" w:lineRule="auto"/>
              <w:jc w:val="center"/>
              <w:rPr>
                <w:bCs/>
                <w:sz w:val="18"/>
                <w:szCs w:val="18"/>
              </w:rPr>
            </w:pPr>
          </w:p>
        </w:tc>
        <w:tc>
          <w:tcPr>
            <w:tcW w:w="0" w:type="auto"/>
            <w:vMerge/>
            <w:tcBorders>
              <w:left w:val="single" w:sz="4" w:space="0" w:color="000000"/>
              <w:right w:val="single" w:sz="4" w:space="0" w:color="000000"/>
            </w:tcBorders>
            <w:shd w:val="clear" w:color="auto" w:fill="auto"/>
            <w:vAlign w:val="center"/>
          </w:tcPr>
          <w:p w14:paraId="4CF27035" w14:textId="77777777" w:rsidR="00A664C3" w:rsidRPr="00DA0C46" w:rsidRDefault="00A664C3" w:rsidP="00CC0833">
            <w:pPr>
              <w:pStyle w:val="10"/>
              <w:widowControl w:val="0"/>
              <w:spacing w:after="0" w:line="240" w:lineRule="auto"/>
              <w:rPr>
                <w:bCs/>
                <w:sz w:val="18"/>
                <w:szCs w:val="18"/>
              </w:rPr>
            </w:pPr>
          </w:p>
        </w:tc>
        <w:tc>
          <w:tcPr>
            <w:tcW w:w="0" w:type="auto"/>
            <w:vMerge/>
            <w:tcBorders>
              <w:left w:val="single" w:sz="4" w:space="0" w:color="000000"/>
              <w:right w:val="single" w:sz="4" w:space="0" w:color="000000"/>
            </w:tcBorders>
            <w:shd w:val="clear" w:color="auto" w:fill="auto"/>
            <w:vAlign w:val="center"/>
          </w:tcPr>
          <w:p w14:paraId="0BC778E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7E76BD23"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2C42EBE4"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1E604D31"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6F7E0F97"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tcPr>
          <w:p w14:paraId="087E5EBF" w14:textId="77777777" w:rsidR="00A664C3" w:rsidRPr="00753CD1"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7A016CAE" w14:textId="2971A973" w:rsidR="00A664C3" w:rsidRPr="00753CD1"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B35017" w14:textId="6DBAB5BB"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lang w:val="en-US"/>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144604" w14:textId="2EDAB00F"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lang w:val="en-U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CEE21D" w14:textId="16A1034C"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lang w:val="en-US"/>
              </w:rPr>
              <w:t>III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28F5F0" w14:textId="3A0837E7"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lang w:val="en-US"/>
              </w:rPr>
              <w:t>IV</w:t>
            </w:r>
          </w:p>
        </w:tc>
        <w:tc>
          <w:tcPr>
            <w:tcW w:w="0" w:type="auto"/>
            <w:vMerge/>
            <w:tcBorders>
              <w:left w:val="single" w:sz="4" w:space="0" w:color="000000"/>
              <w:right w:val="single" w:sz="4" w:space="0" w:color="000000"/>
            </w:tcBorders>
            <w:shd w:val="clear" w:color="auto" w:fill="auto"/>
            <w:vAlign w:val="center"/>
          </w:tcPr>
          <w:p w14:paraId="4385F77A"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vAlign w:val="center"/>
          </w:tcPr>
          <w:p w14:paraId="0573D047"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4709D5CF"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6C0B42FA" w14:textId="77777777" w:rsidTr="00A664C3">
        <w:trPr>
          <w:cantSplit/>
          <w:trHeight w:val="346"/>
        </w:trPr>
        <w:tc>
          <w:tcPr>
            <w:tcW w:w="0" w:type="auto"/>
            <w:vMerge/>
            <w:tcBorders>
              <w:left w:val="single" w:sz="4" w:space="0" w:color="000000"/>
              <w:right w:val="single" w:sz="4" w:space="0" w:color="000000"/>
            </w:tcBorders>
            <w:shd w:val="clear" w:color="auto" w:fill="auto"/>
            <w:vAlign w:val="center"/>
          </w:tcPr>
          <w:p w14:paraId="73BDB286" w14:textId="77777777" w:rsidR="00A664C3" w:rsidRPr="00753CD1" w:rsidRDefault="00A664C3" w:rsidP="00CC0833">
            <w:pPr>
              <w:pStyle w:val="10"/>
              <w:widowControl w:val="0"/>
              <w:spacing w:after="0" w:line="240" w:lineRule="auto"/>
              <w:jc w:val="center"/>
              <w:rPr>
                <w:bCs/>
                <w:sz w:val="18"/>
                <w:szCs w:val="18"/>
              </w:rPr>
            </w:pPr>
          </w:p>
        </w:tc>
        <w:tc>
          <w:tcPr>
            <w:tcW w:w="0" w:type="auto"/>
            <w:vMerge/>
            <w:tcBorders>
              <w:left w:val="single" w:sz="4" w:space="0" w:color="000000"/>
              <w:right w:val="single" w:sz="4" w:space="0" w:color="000000"/>
            </w:tcBorders>
            <w:shd w:val="clear" w:color="auto" w:fill="auto"/>
            <w:vAlign w:val="center"/>
          </w:tcPr>
          <w:p w14:paraId="4F76A8B4" w14:textId="77777777" w:rsidR="00A664C3" w:rsidRPr="00DA0C46" w:rsidRDefault="00A664C3" w:rsidP="00CC0833">
            <w:pPr>
              <w:pStyle w:val="10"/>
              <w:widowControl w:val="0"/>
              <w:spacing w:after="0" w:line="240" w:lineRule="auto"/>
              <w:rPr>
                <w:bCs/>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632DC2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833B68E"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32EF33E3"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1DA65E30"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shd w:val="clear" w:color="auto" w:fill="auto"/>
            <w:vAlign w:val="center"/>
          </w:tcPr>
          <w:p w14:paraId="12781F4C"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tcPr>
          <w:p w14:paraId="3539999A" w14:textId="77777777" w:rsidR="00A664C3" w:rsidRDefault="00A664C3" w:rsidP="00CC0833">
            <w:pPr>
              <w:pStyle w:val="10"/>
              <w:widowControl w:val="0"/>
              <w:spacing w:after="0" w:line="240" w:lineRule="auto"/>
              <w:jc w:val="center"/>
              <w:rPr>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E9F200" w14:textId="7305812D"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F5BAFE" w14:textId="2EB929D3"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13B00A" w14:textId="10865C98"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553C96" w14:textId="0D9AFE00"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556181" w14:textId="0E0F041E" w:rsidR="00A664C3" w:rsidRPr="00753CD1" w:rsidRDefault="00A664C3" w:rsidP="00CC0833">
            <w:pPr>
              <w:pStyle w:val="10"/>
              <w:widowControl w:val="0"/>
              <w:spacing w:after="0" w:line="240" w:lineRule="auto"/>
              <w:jc w:val="center"/>
              <w:rPr>
                <w:bCs/>
                <w:color w:val="000000"/>
                <w:sz w:val="18"/>
                <w:szCs w:val="18"/>
              </w:rPr>
            </w:pPr>
            <w:r>
              <w:rPr>
                <w:bCs/>
                <w:color w:val="000000"/>
                <w:sz w:val="18"/>
                <w:szCs w:val="18"/>
              </w:rPr>
              <w:t>0</w:t>
            </w:r>
          </w:p>
        </w:tc>
        <w:tc>
          <w:tcPr>
            <w:tcW w:w="0" w:type="auto"/>
            <w:vMerge/>
            <w:tcBorders>
              <w:left w:val="single" w:sz="4" w:space="0" w:color="000000"/>
              <w:bottom w:val="single" w:sz="4" w:space="0" w:color="000000"/>
              <w:right w:val="single" w:sz="4" w:space="0" w:color="000000"/>
            </w:tcBorders>
            <w:shd w:val="clear" w:color="auto" w:fill="auto"/>
            <w:vAlign w:val="center"/>
          </w:tcPr>
          <w:p w14:paraId="72FF7952"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4DDE321A" w14:textId="77777777" w:rsidR="00A664C3" w:rsidRDefault="00A664C3" w:rsidP="00CC0833">
            <w:pPr>
              <w:pStyle w:val="10"/>
              <w:widowControl w:val="0"/>
              <w:spacing w:after="0" w:line="240" w:lineRule="auto"/>
              <w:jc w:val="center"/>
              <w:rPr>
                <w:bCs/>
                <w:color w:val="000000"/>
                <w:sz w:val="18"/>
                <w:szCs w:val="18"/>
              </w:rPr>
            </w:pPr>
          </w:p>
        </w:tc>
        <w:tc>
          <w:tcPr>
            <w:tcW w:w="0" w:type="auto"/>
            <w:vMerge/>
            <w:tcBorders>
              <w:left w:val="single" w:sz="4" w:space="0" w:color="000000"/>
              <w:right w:val="single" w:sz="4" w:space="0" w:color="000000"/>
            </w:tcBorders>
            <w:shd w:val="clear" w:color="auto" w:fill="auto"/>
            <w:vAlign w:val="center"/>
          </w:tcPr>
          <w:p w14:paraId="6034FE43" w14:textId="77777777" w:rsidR="00A664C3" w:rsidRPr="00753CD1" w:rsidRDefault="00A664C3" w:rsidP="00CC0833">
            <w:pPr>
              <w:pStyle w:val="10"/>
              <w:widowControl w:val="0"/>
              <w:spacing w:after="0" w:line="240" w:lineRule="auto"/>
              <w:jc w:val="center"/>
              <w:rPr>
                <w:bCs/>
                <w:color w:val="000000"/>
                <w:sz w:val="18"/>
                <w:szCs w:val="18"/>
              </w:rPr>
            </w:pPr>
          </w:p>
        </w:tc>
      </w:tr>
      <w:tr w:rsidR="00A664C3" w:rsidRPr="003657E7" w14:paraId="29774BB5" w14:textId="77777777" w:rsidTr="00A664C3">
        <w:trPr>
          <w:cantSplit/>
          <w:trHeight w:val="232"/>
        </w:trPr>
        <w:tc>
          <w:tcPr>
            <w:tcW w:w="0" w:type="auto"/>
            <w:gridSpan w:val="2"/>
            <w:vMerge w:val="restart"/>
            <w:tcBorders>
              <w:top w:val="single" w:sz="4" w:space="0" w:color="000000"/>
              <w:left w:val="single" w:sz="4" w:space="0" w:color="000000"/>
              <w:right w:val="single" w:sz="4" w:space="0" w:color="000000"/>
            </w:tcBorders>
            <w:shd w:val="clear" w:color="auto" w:fill="auto"/>
            <w:vAlign w:val="center"/>
          </w:tcPr>
          <w:p w14:paraId="1467855D" w14:textId="77777777" w:rsidR="00A664C3" w:rsidRPr="000978A7" w:rsidRDefault="00A664C3" w:rsidP="00CC0833">
            <w:pPr>
              <w:pStyle w:val="10"/>
              <w:widowControl w:val="0"/>
              <w:spacing w:after="0" w:line="240" w:lineRule="auto"/>
              <w:jc w:val="center"/>
              <w:rPr>
                <w:b/>
                <w:sz w:val="18"/>
                <w:szCs w:val="18"/>
              </w:rPr>
            </w:pPr>
            <w:r w:rsidRPr="000978A7">
              <w:rPr>
                <w:b/>
                <w:sz w:val="18"/>
                <w:szCs w:val="18"/>
              </w:rPr>
              <w:t>Итого по Подпрограмме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6273FB4D" w14:textId="77777777" w:rsidR="00A664C3" w:rsidRPr="000978A7" w:rsidRDefault="00A664C3" w:rsidP="00CC0833">
            <w:pPr>
              <w:pStyle w:val="10"/>
              <w:widowControl w:val="0"/>
              <w:spacing w:after="0" w:line="240" w:lineRule="auto"/>
              <w:rPr>
                <w:b/>
                <w:color w:val="000000"/>
                <w:sz w:val="18"/>
                <w:szCs w:val="18"/>
                <w:lang w:eastAsia="en-US"/>
              </w:rPr>
            </w:pPr>
            <w:r w:rsidRPr="000978A7">
              <w:rPr>
                <w:b/>
                <w:color w:val="000000"/>
                <w:sz w:val="18"/>
                <w:szCs w:val="18"/>
              </w:rPr>
              <w:t>Итого: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7CB3DC" w14:textId="5F0F2851" w:rsidR="00A664C3" w:rsidRPr="000978A7" w:rsidRDefault="001C7133" w:rsidP="00CC0833">
            <w:pPr>
              <w:pStyle w:val="10"/>
              <w:widowControl w:val="0"/>
              <w:spacing w:after="0" w:line="240" w:lineRule="auto"/>
              <w:jc w:val="center"/>
              <w:rPr>
                <w:b/>
                <w:color w:val="000000"/>
                <w:sz w:val="18"/>
                <w:szCs w:val="18"/>
                <w:lang w:val="en-US"/>
              </w:rPr>
            </w:pPr>
            <w:r>
              <w:rPr>
                <w:b/>
                <w:color w:val="000000"/>
                <w:sz w:val="18"/>
                <w:szCs w:val="18"/>
              </w:rPr>
              <w:t>29442,85</w:t>
            </w:r>
          </w:p>
        </w:tc>
        <w:tc>
          <w:tcPr>
            <w:tcW w:w="0" w:type="auto"/>
            <w:tcBorders>
              <w:top w:val="single" w:sz="4" w:space="0" w:color="000000"/>
              <w:left w:val="single" w:sz="4" w:space="0" w:color="000000"/>
              <w:bottom w:val="single" w:sz="4" w:space="0" w:color="000000"/>
              <w:right w:val="single" w:sz="4" w:space="0" w:color="000000"/>
            </w:tcBorders>
            <w:vAlign w:val="center"/>
          </w:tcPr>
          <w:p w14:paraId="490CAE34" w14:textId="21A7CBB5"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3012,61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83CBF9" w14:textId="747DE8F6" w:rsidR="00A664C3" w:rsidRPr="000978A7" w:rsidRDefault="00A664C3" w:rsidP="00CC0833">
            <w:pPr>
              <w:pStyle w:val="10"/>
              <w:widowControl w:val="0"/>
              <w:spacing w:after="0" w:line="240" w:lineRule="auto"/>
              <w:jc w:val="center"/>
              <w:rPr>
                <w:b/>
                <w:color w:val="000000"/>
                <w:sz w:val="18"/>
                <w:szCs w:val="18"/>
                <w:lang w:val="en-US"/>
              </w:rPr>
            </w:pPr>
            <w:r w:rsidRPr="000978A7">
              <w:rPr>
                <w:b/>
                <w:color w:val="000000"/>
                <w:sz w:val="18"/>
                <w:szCs w:val="18"/>
              </w:rPr>
              <w:t>3321,00</w:t>
            </w:r>
          </w:p>
        </w:tc>
        <w:tc>
          <w:tcPr>
            <w:tcW w:w="0" w:type="auto"/>
            <w:tcBorders>
              <w:top w:val="single" w:sz="4" w:space="0" w:color="000000"/>
              <w:left w:val="single" w:sz="4" w:space="0" w:color="000000"/>
              <w:bottom w:val="single" w:sz="4" w:space="0" w:color="000000"/>
              <w:right w:val="single" w:sz="4" w:space="0" w:color="000000"/>
            </w:tcBorders>
            <w:vAlign w:val="center"/>
          </w:tcPr>
          <w:p w14:paraId="43F5E64B" w14:textId="0D46003E" w:rsidR="00A664C3" w:rsidRDefault="00A664C3" w:rsidP="00CC0833">
            <w:pPr>
              <w:pStyle w:val="10"/>
              <w:widowControl w:val="0"/>
              <w:spacing w:after="0" w:line="240" w:lineRule="auto"/>
              <w:jc w:val="center"/>
              <w:rPr>
                <w:b/>
                <w:color w:val="000000"/>
                <w:sz w:val="18"/>
                <w:szCs w:val="18"/>
              </w:rPr>
            </w:pPr>
            <w:r>
              <w:rPr>
                <w:b/>
                <w:color w:val="000000"/>
                <w:sz w:val="18"/>
                <w:szCs w:val="18"/>
              </w:rPr>
              <w:t>3931,45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34C316" w14:textId="5183FB4D" w:rsidR="00A664C3" w:rsidRPr="000978A7" w:rsidRDefault="00A664C3" w:rsidP="00CC0833">
            <w:pPr>
              <w:pStyle w:val="10"/>
              <w:widowControl w:val="0"/>
              <w:spacing w:after="0" w:line="240" w:lineRule="auto"/>
              <w:jc w:val="center"/>
              <w:rPr>
                <w:b/>
                <w:color w:val="000000"/>
                <w:sz w:val="18"/>
                <w:szCs w:val="18"/>
              </w:rPr>
            </w:pPr>
            <w:r>
              <w:rPr>
                <w:b/>
                <w:color w:val="000000"/>
                <w:sz w:val="18"/>
                <w:szCs w:val="18"/>
              </w:rPr>
              <w:t>7604,16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09E14E" w14:textId="35C05058" w:rsidR="00A664C3" w:rsidRPr="000978A7" w:rsidRDefault="00A664C3" w:rsidP="00CC0833">
            <w:pPr>
              <w:pStyle w:val="10"/>
              <w:widowControl w:val="0"/>
              <w:spacing w:after="0" w:line="240" w:lineRule="auto"/>
              <w:jc w:val="center"/>
              <w:rPr>
                <w:b/>
                <w:color w:val="000000"/>
                <w:sz w:val="18"/>
                <w:szCs w:val="18"/>
              </w:rPr>
            </w:pPr>
            <w:r>
              <w:rPr>
                <w:b/>
                <w:color w:val="000000"/>
                <w:sz w:val="18"/>
                <w:szCs w:val="18"/>
              </w:rPr>
              <w:t>7089,63</w:t>
            </w:r>
          </w:p>
        </w:tc>
        <w:tc>
          <w:tcPr>
            <w:tcW w:w="0" w:type="auto"/>
            <w:tcBorders>
              <w:top w:val="single" w:sz="4" w:space="0" w:color="000000"/>
              <w:left w:val="single" w:sz="4" w:space="0" w:color="000000"/>
              <w:bottom w:val="single" w:sz="4" w:space="0" w:color="000000"/>
              <w:right w:val="single" w:sz="4" w:space="0" w:color="000000"/>
            </w:tcBorders>
            <w:vAlign w:val="center"/>
          </w:tcPr>
          <w:p w14:paraId="35D67067" w14:textId="0B068F20" w:rsidR="00A664C3" w:rsidRPr="00154C95" w:rsidRDefault="00A664C3" w:rsidP="00CC0833">
            <w:pPr>
              <w:pStyle w:val="10"/>
              <w:widowControl w:val="0"/>
              <w:spacing w:after="0" w:line="240" w:lineRule="auto"/>
              <w:jc w:val="center"/>
              <w:rPr>
                <w:b/>
                <w:color w:val="000000"/>
                <w:sz w:val="18"/>
                <w:szCs w:val="18"/>
              </w:rPr>
            </w:pPr>
            <w:r>
              <w:rPr>
                <w:b/>
                <w:color w:val="000000"/>
                <w:sz w:val="18"/>
                <w:szCs w:val="18"/>
              </w:rPr>
              <w:t>4484,0</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221562AD" w14:textId="1DA74A34" w:rsidR="00A664C3" w:rsidRPr="00DB2A83" w:rsidRDefault="00A664C3" w:rsidP="00CC0833">
            <w:pPr>
              <w:pStyle w:val="10"/>
              <w:widowControl w:val="0"/>
              <w:spacing w:after="0" w:line="240" w:lineRule="auto"/>
              <w:jc w:val="center"/>
              <w:rPr>
                <w:bCs/>
                <w:color w:val="000000"/>
                <w:sz w:val="18"/>
                <w:szCs w:val="18"/>
              </w:rPr>
            </w:pPr>
            <w:r w:rsidRPr="00DB2A83">
              <w:rPr>
                <w:bCs/>
                <w:color w:val="000000"/>
                <w:sz w:val="18"/>
                <w:szCs w:val="18"/>
              </w:rPr>
              <w:t>х</w:t>
            </w:r>
          </w:p>
        </w:tc>
      </w:tr>
      <w:tr w:rsidR="00A664C3" w:rsidRPr="003657E7" w14:paraId="07B7A94F" w14:textId="77777777" w:rsidTr="00A664C3">
        <w:trPr>
          <w:cantSplit/>
          <w:trHeight w:val="232"/>
        </w:trPr>
        <w:tc>
          <w:tcPr>
            <w:tcW w:w="0" w:type="auto"/>
            <w:gridSpan w:val="2"/>
            <w:vMerge/>
            <w:tcBorders>
              <w:left w:val="single" w:sz="4" w:space="0" w:color="000000"/>
              <w:right w:val="single" w:sz="4" w:space="0" w:color="000000"/>
            </w:tcBorders>
            <w:shd w:val="clear" w:color="auto" w:fill="auto"/>
            <w:vAlign w:val="center"/>
          </w:tcPr>
          <w:p w14:paraId="60A035D2" w14:textId="77777777" w:rsidR="00A664C3" w:rsidRPr="000978A7" w:rsidRDefault="00A664C3" w:rsidP="00CC0833">
            <w:pPr>
              <w:pStyle w:val="10"/>
              <w:widowControl w:val="0"/>
              <w:spacing w:after="0" w:line="240" w:lineRule="auto"/>
              <w:jc w:val="both"/>
              <w:rPr>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7D3D95AC" w14:textId="77777777" w:rsidR="00A664C3" w:rsidRPr="000978A7" w:rsidRDefault="00A664C3" w:rsidP="00CC0833">
            <w:pPr>
              <w:pStyle w:val="10"/>
              <w:widowControl w:val="0"/>
              <w:spacing w:after="0" w:line="240" w:lineRule="auto"/>
              <w:rPr>
                <w:b/>
                <w:color w:val="000000"/>
                <w:sz w:val="18"/>
                <w:szCs w:val="18"/>
                <w:lang w:eastAsia="en-US"/>
              </w:rPr>
            </w:pPr>
            <w:r w:rsidRPr="000978A7">
              <w:rPr>
                <w:b/>
                <w:color w:val="000000"/>
                <w:sz w:val="18"/>
                <w:szCs w:val="18"/>
              </w:rPr>
              <w:t>Средства бюджета Московской области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A3E643" w14:textId="59AC84A2" w:rsidR="00A664C3" w:rsidRPr="001C7133" w:rsidRDefault="001C7133" w:rsidP="00CC0833">
            <w:pPr>
              <w:pStyle w:val="10"/>
              <w:widowControl w:val="0"/>
              <w:spacing w:after="0" w:line="240" w:lineRule="auto"/>
              <w:jc w:val="center"/>
              <w:rPr>
                <w:b/>
                <w:color w:val="000000"/>
                <w:sz w:val="18"/>
                <w:szCs w:val="18"/>
              </w:rPr>
            </w:pPr>
            <w:r>
              <w:rPr>
                <w:b/>
                <w:color w:val="000000"/>
                <w:sz w:val="18"/>
                <w:szCs w:val="18"/>
              </w:rPr>
              <w:t>1691,15</w:t>
            </w:r>
          </w:p>
        </w:tc>
        <w:tc>
          <w:tcPr>
            <w:tcW w:w="0" w:type="auto"/>
            <w:tcBorders>
              <w:top w:val="single" w:sz="4" w:space="0" w:color="000000"/>
              <w:left w:val="single" w:sz="4" w:space="0" w:color="000000"/>
              <w:bottom w:val="single" w:sz="4" w:space="0" w:color="000000"/>
              <w:right w:val="single" w:sz="4" w:space="0" w:color="000000"/>
            </w:tcBorders>
            <w:vAlign w:val="center"/>
          </w:tcPr>
          <w:p w14:paraId="30C57F11" w14:textId="77777777"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A88A24" w14:textId="5E54E76F" w:rsidR="00A664C3" w:rsidRPr="000978A7" w:rsidRDefault="00A664C3" w:rsidP="00CC0833">
            <w:pPr>
              <w:pStyle w:val="10"/>
              <w:widowControl w:val="0"/>
              <w:spacing w:after="0" w:line="240" w:lineRule="auto"/>
              <w:jc w:val="center"/>
              <w:rPr>
                <w:b/>
                <w:color w:val="000000"/>
                <w:sz w:val="18"/>
                <w:szCs w:val="18"/>
                <w:lang w:val="en-US"/>
              </w:rPr>
            </w:pPr>
            <w:r w:rsidRPr="000978A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0908786C" w14:textId="4F4C9C54"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C84E30" w14:textId="491616CF" w:rsidR="00A664C3" w:rsidRPr="000978A7" w:rsidRDefault="00A664C3" w:rsidP="00CC0833">
            <w:pPr>
              <w:pStyle w:val="10"/>
              <w:widowControl w:val="0"/>
              <w:spacing w:after="0" w:line="240" w:lineRule="auto"/>
              <w:jc w:val="center"/>
              <w:rPr>
                <w:b/>
                <w:color w:val="000000"/>
                <w:sz w:val="18"/>
                <w:szCs w:val="18"/>
              </w:rPr>
            </w:pPr>
            <w:r>
              <w:rPr>
                <w:b/>
                <w:color w:val="000000"/>
                <w:sz w:val="18"/>
                <w:szCs w:val="18"/>
              </w:rPr>
              <w:t>800,96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47BBB9" w14:textId="68EDE649" w:rsidR="00A664C3" w:rsidRPr="000978A7" w:rsidRDefault="001C7133" w:rsidP="00CC0833">
            <w:pPr>
              <w:pStyle w:val="10"/>
              <w:widowControl w:val="0"/>
              <w:spacing w:after="0" w:line="240" w:lineRule="auto"/>
              <w:jc w:val="center"/>
              <w:rPr>
                <w:b/>
                <w:color w:val="000000"/>
                <w:sz w:val="18"/>
                <w:szCs w:val="18"/>
              </w:rPr>
            </w:pPr>
            <w:r>
              <w:rPr>
                <w:b/>
                <w:color w:val="000000"/>
                <w:sz w:val="18"/>
                <w:szCs w:val="18"/>
              </w:rPr>
              <w:t>890,18</w:t>
            </w:r>
          </w:p>
        </w:tc>
        <w:tc>
          <w:tcPr>
            <w:tcW w:w="0" w:type="auto"/>
            <w:tcBorders>
              <w:top w:val="single" w:sz="4" w:space="0" w:color="000000"/>
              <w:left w:val="single" w:sz="4" w:space="0" w:color="000000"/>
              <w:bottom w:val="single" w:sz="4" w:space="0" w:color="000000"/>
              <w:right w:val="single" w:sz="4" w:space="0" w:color="000000"/>
            </w:tcBorders>
            <w:vAlign w:val="center"/>
          </w:tcPr>
          <w:p w14:paraId="4B4A2148" w14:textId="47622E0B" w:rsidR="00A664C3" w:rsidRPr="008A0C89" w:rsidRDefault="00A664C3" w:rsidP="00CC0833">
            <w:pPr>
              <w:pStyle w:val="10"/>
              <w:widowControl w:val="0"/>
              <w:spacing w:after="0" w:line="240" w:lineRule="auto"/>
              <w:jc w:val="center"/>
              <w:rPr>
                <w:b/>
                <w:color w:val="000000"/>
                <w:sz w:val="18"/>
                <w:szCs w:val="18"/>
              </w:rPr>
            </w:pPr>
            <w:r w:rsidRPr="008A0C89">
              <w:rPr>
                <w:b/>
                <w:color w:val="000000"/>
                <w:sz w:val="18"/>
                <w:szCs w:val="18"/>
              </w:rPr>
              <w:t>0</w:t>
            </w:r>
          </w:p>
        </w:tc>
        <w:tc>
          <w:tcPr>
            <w:tcW w:w="0" w:type="auto"/>
            <w:vMerge/>
            <w:tcBorders>
              <w:left w:val="single" w:sz="4" w:space="0" w:color="000000"/>
              <w:right w:val="single" w:sz="4" w:space="0" w:color="000000"/>
            </w:tcBorders>
            <w:shd w:val="clear" w:color="auto" w:fill="auto"/>
          </w:tcPr>
          <w:p w14:paraId="71F9657F" w14:textId="7EA2EC24" w:rsidR="00A664C3" w:rsidRPr="003657E7" w:rsidRDefault="00A664C3" w:rsidP="00CC0833">
            <w:pPr>
              <w:pStyle w:val="10"/>
              <w:widowControl w:val="0"/>
              <w:spacing w:after="0" w:line="240" w:lineRule="auto"/>
              <w:rPr>
                <w:bCs/>
                <w:color w:val="000000"/>
                <w:sz w:val="24"/>
                <w:szCs w:val="24"/>
              </w:rPr>
            </w:pPr>
          </w:p>
        </w:tc>
      </w:tr>
      <w:tr w:rsidR="00A664C3" w:rsidRPr="003657E7" w14:paraId="6AD653A3" w14:textId="77777777" w:rsidTr="00A664C3">
        <w:trPr>
          <w:cantSplit/>
          <w:trHeight w:val="232"/>
        </w:trPr>
        <w:tc>
          <w:tcPr>
            <w:tcW w:w="0" w:type="auto"/>
            <w:gridSpan w:val="2"/>
            <w:vMerge/>
            <w:tcBorders>
              <w:left w:val="single" w:sz="4" w:space="0" w:color="000000"/>
              <w:right w:val="single" w:sz="4" w:space="0" w:color="000000"/>
            </w:tcBorders>
            <w:shd w:val="clear" w:color="auto" w:fill="auto"/>
            <w:vAlign w:val="center"/>
          </w:tcPr>
          <w:p w14:paraId="2BE702F5" w14:textId="77777777" w:rsidR="00A664C3" w:rsidRPr="000978A7" w:rsidRDefault="00A664C3" w:rsidP="00CC0833">
            <w:pPr>
              <w:pStyle w:val="10"/>
              <w:widowControl w:val="0"/>
              <w:spacing w:after="0" w:line="240" w:lineRule="auto"/>
              <w:jc w:val="both"/>
              <w:rPr>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586940E0" w14:textId="77777777" w:rsidR="00A664C3" w:rsidRPr="000978A7" w:rsidRDefault="00A664C3" w:rsidP="00CC0833">
            <w:pPr>
              <w:pStyle w:val="10"/>
              <w:widowControl w:val="0"/>
              <w:spacing w:after="0" w:line="240" w:lineRule="auto"/>
              <w:rPr>
                <w:b/>
                <w:color w:val="000000"/>
                <w:sz w:val="18"/>
                <w:szCs w:val="18"/>
                <w:lang w:eastAsia="en-US"/>
              </w:rPr>
            </w:pPr>
            <w:r w:rsidRPr="000978A7">
              <w:rPr>
                <w:b/>
                <w:color w:val="000000"/>
                <w:sz w:val="18"/>
                <w:szCs w:val="18"/>
              </w:rPr>
              <w:t>Средства Федерального бюджета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EAC357" w14:textId="64B5E202" w:rsidR="00A664C3" w:rsidRPr="000978A7" w:rsidRDefault="001C7133" w:rsidP="00CC0833">
            <w:pPr>
              <w:pStyle w:val="10"/>
              <w:widowControl w:val="0"/>
              <w:spacing w:after="0" w:line="240" w:lineRule="auto"/>
              <w:jc w:val="center"/>
              <w:rPr>
                <w:b/>
                <w:color w:val="000000"/>
                <w:sz w:val="18"/>
                <w:szCs w:val="18"/>
              </w:rPr>
            </w:pPr>
            <w:r>
              <w:rPr>
                <w:b/>
                <w:color w:val="000000"/>
                <w:sz w:val="18"/>
                <w:szCs w:val="18"/>
              </w:rPr>
              <w:t>3596,88</w:t>
            </w:r>
          </w:p>
        </w:tc>
        <w:tc>
          <w:tcPr>
            <w:tcW w:w="0" w:type="auto"/>
            <w:tcBorders>
              <w:top w:val="single" w:sz="4" w:space="0" w:color="000000"/>
              <w:left w:val="single" w:sz="4" w:space="0" w:color="000000"/>
              <w:bottom w:val="single" w:sz="4" w:space="0" w:color="000000"/>
              <w:right w:val="single" w:sz="4" w:space="0" w:color="000000"/>
            </w:tcBorders>
            <w:vAlign w:val="center"/>
          </w:tcPr>
          <w:p w14:paraId="4154C502" w14:textId="77777777"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16C6D9" w14:textId="2B51BDF8"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16187E8" w14:textId="6F75EA4C"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0</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0D76CF7" w14:textId="19AA636B" w:rsidR="00A664C3" w:rsidRPr="000978A7" w:rsidRDefault="00A664C3" w:rsidP="00CC0833">
            <w:pPr>
              <w:pStyle w:val="10"/>
              <w:widowControl w:val="0"/>
              <w:spacing w:after="0" w:line="240" w:lineRule="auto"/>
              <w:jc w:val="center"/>
              <w:rPr>
                <w:b/>
                <w:color w:val="000000"/>
                <w:sz w:val="18"/>
                <w:szCs w:val="18"/>
              </w:rPr>
            </w:pPr>
            <w:r>
              <w:rPr>
                <w:b/>
                <w:color w:val="000000"/>
                <w:sz w:val="18"/>
                <w:szCs w:val="18"/>
              </w:rPr>
              <w:t>1868,89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60C289" w14:textId="679AD685" w:rsidR="00A664C3" w:rsidRPr="000978A7" w:rsidRDefault="001C7133" w:rsidP="00CC0833">
            <w:pPr>
              <w:pStyle w:val="10"/>
              <w:widowControl w:val="0"/>
              <w:spacing w:after="0" w:line="240" w:lineRule="auto"/>
              <w:jc w:val="center"/>
              <w:rPr>
                <w:b/>
                <w:color w:val="000000"/>
                <w:sz w:val="18"/>
                <w:szCs w:val="18"/>
              </w:rPr>
            </w:pPr>
            <w:r>
              <w:rPr>
                <w:b/>
                <w:color w:val="000000"/>
                <w:sz w:val="18"/>
                <w:szCs w:val="18"/>
              </w:rPr>
              <w:t>1728,0</w:t>
            </w:r>
          </w:p>
        </w:tc>
        <w:tc>
          <w:tcPr>
            <w:tcW w:w="0" w:type="auto"/>
            <w:tcBorders>
              <w:top w:val="single" w:sz="4" w:space="0" w:color="000000"/>
              <w:left w:val="single" w:sz="4" w:space="0" w:color="000000"/>
              <w:bottom w:val="single" w:sz="4" w:space="0" w:color="000000"/>
              <w:right w:val="single" w:sz="4" w:space="0" w:color="000000"/>
            </w:tcBorders>
            <w:vAlign w:val="center"/>
          </w:tcPr>
          <w:p w14:paraId="6A55B646" w14:textId="1C8D431A" w:rsidR="00A664C3" w:rsidRPr="008A0C89" w:rsidRDefault="00A664C3" w:rsidP="00CC0833">
            <w:pPr>
              <w:pStyle w:val="10"/>
              <w:widowControl w:val="0"/>
              <w:spacing w:after="0" w:line="240" w:lineRule="auto"/>
              <w:jc w:val="center"/>
              <w:rPr>
                <w:b/>
                <w:color w:val="000000"/>
                <w:sz w:val="18"/>
                <w:szCs w:val="18"/>
              </w:rPr>
            </w:pPr>
            <w:r w:rsidRPr="008A0C89">
              <w:rPr>
                <w:b/>
                <w:color w:val="000000"/>
                <w:sz w:val="18"/>
                <w:szCs w:val="18"/>
              </w:rPr>
              <w:t>0</w:t>
            </w:r>
          </w:p>
        </w:tc>
        <w:tc>
          <w:tcPr>
            <w:tcW w:w="0" w:type="auto"/>
            <w:vMerge/>
            <w:tcBorders>
              <w:left w:val="single" w:sz="4" w:space="0" w:color="000000"/>
              <w:right w:val="single" w:sz="4" w:space="0" w:color="000000"/>
            </w:tcBorders>
            <w:shd w:val="clear" w:color="auto" w:fill="auto"/>
          </w:tcPr>
          <w:p w14:paraId="7A13F621" w14:textId="75EB98E6" w:rsidR="00A664C3" w:rsidRPr="003657E7" w:rsidRDefault="00A664C3" w:rsidP="00CC0833">
            <w:pPr>
              <w:pStyle w:val="10"/>
              <w:widowControl w:val="0"/>
              <w:spacing w:after="0" w:line="240" w:lineRule="auto"/>
              <w:rPr>
                <w:bCs/>
                <w:color w:val="000000"/>
                <w:sz w:val="24"/>
                <w:szCs w:val="24"/>
              </w:rPr>
            </w:pPr>
          </w:p>
        </w:tc>
      </w:tr>
      <w:tr w:rsidR="00A664C3" w:rsidRPr="003657E7" w14:paraId="1577F11A" w14:textId="77777777" w:rsidTr="00A664C3">
        <w:trPr>
          <w:cantSplit/>
          <w:trHeight w:val="232"/>
        </w:trPr>
        <w:tc>
          <w:tcPr>
            <w:tcW w:w="0" w:type="auto"/>
            <w:gridSpan w:val="2"/>
            <w:vMerge/>
            <w:tcBorders>
              <w:left w:val="single" w:sz="4" w:space="0" w:color="000000"/>
              <w:bottom w:val="single" w:sz="4" w:space="0" w:color="000000"/>
              <w:right w:val="single" w:sz="4" w:space="0" w:color="000000"/>
            </w:tcBorders>
            <w:shd w:val="clear" w:color="auto" w:fill="auto"/>
            <w:vAlign w:val="center"/>
          </w:tcPr>
          <w:p w14:paraId="3B537399" w14:textId="77777777" w:rsidR="00A664C3" w:rsidRPr="000978A7" w:rsidRDefault="00A664C3" w:rsidP="00CC0833">
            <w:pPr>
              <w:pStyle w:val="10"/>
              <w:widowControl w:val="0"/>
              <w:spacing w:after="0" w:line="240" w:lineRule="auto"/>
              <w:jc w:val="both"/>
              <w:rPr>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0B869744" w14:textId="77777777" w:rsidR="00A664C3" w:rsidRPr="000978A7" w:rsidRDefault="00A664C3" w:rsidP="00CC0833">
            <w:pPr>
              <w:pStyle w:val="10"/>
              <w:widowControl w:val="0"/>
              <w:spacing w:after="0" w:line="240" w:lineRule="auto"/>
              <w:rPr>
                <w:b/>
                <w:color w:val="000000"/>
                <w:sz w:val="18"/>
                <w:szCs w:val="18"/>
                <w:lang w:eastAsia="en-US"/>
              </w:rPr>
            </w:pPr>
            <w:r w:rsidRPr="000978A7">
              <w:rPr>
                <w:b/>
                <w:color w:val="000000"/>
                <w:sz w:val="18"/>
                <w:szCs w:val="18"/>
              </w:rPr>
              <w:t>Средства бюджетов муниципальных образований Московской области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65C7A5" w14:textId="17A76D3E" w:rsidR="00A664C3" w:rsidRPr="000978A7" w:rsidRDefault="001C7133" w:rsidP="00CC0833">
            <w:pPr>
              <w:pStyle w:val="10"/>
              <w:widowControl w:val="0"/>
              <w:spacing w:after="0" w:line="240" w:lineRule="auto"/>
              <w:jc w:val="center"/>
              <w:rPr>
                <w:b/>
                <w:color w:val="000000"/>
                <w:sz w:val="18"/>
                <w:szCs w:val="18"/>
              </w:rPr>
            </w:pPr>
            <w:r>
              <w:rPr>
                <w:b/>
                <w:color w:val="000000"/>
                <w:sz w:val="18"/>
                <w:szCs w:val="18"/>
              </w:rPr>
              <w:t>24154,82</w:t>
            </w:r>
          </w:p>
        </w:tc>
        <w:tc>
          <w:tcPr>
            <w:tcW w:w="0" w:type="auto"/>
            <w:tcBorders>
              <w:top w:val="single" w:sz="4" w:space="0" w:color="000000"/>
              <w:left w:val="single" w:sz="4" w:space="0" w:color="000000"/>
              <w:bottom w:val="single" w:sz="4" w:space="0" w:color="000000"/>
              <w:right w:val="single" w:sz="4" w:space="0" w:color="000000"/>
            </w:tcBorders>
            <w:vAlign w:val="center"/>
          </w:tcPr>
          <w:p w14:paraId="6CA8EAC4" w14:textId="135A77E9"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3012,61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435BA3" w14:textId="33975AD3" w:rsidR="00A664C3" w:rsidRPr="000978A7" w:rsidRDefault="00A664C3" w:rsidP="00CC0833">
            <w:pPr>
              <w:pStyle w:val="10"/>
              <w:widowControl w:val="0"/>
              <w:spacing w:after="0" w:line="240" w:lineRule="auto"/>
              <w:jc w:val="center"/>
              <w:rPr>
                <w:b/>
                <w:color w:val="000000"/>
                <w:sz w:val="18"/>
                <w:szCs w:val="18"/>
              </w:rPr>
            </w:pPr>
            <w:r w:rsidRPr="000978A7">
              <w:rPr>
                <w:b/>
                <w:color w:val="000000"/>
                <w:sz w:val="18"/>
                <w:szCs w:val="18"/>
              </w:rPr>
              <w:t>3321,00</w:t>
            </w:r>
          </w:p>
        </w:tc>
        <w:tc>
          <w:tcPr>
            <w:tcW w:w="0" w:type="auto"/>
            <w:tcBorders>
              <w:top w:val="single" w:sz="4" w:space="0" w:color="000000"/>
              <w:left w:val="single" w:sz="4" w:space="0" w:color="000000"/>
              <w:bottom w:val="single" w:sz="4" w:space="0" w:color="000000"/>
              <w:right w:val="single" w:sz="4" w:space="0" w:color="000000"/>
            </w:tcBorders>
            <w:vAlign w:val="center"/>
          </w:tcPr>
          <w:p w14:paraId="7B29E647" w14:textId="38B4B273" w:rsidR="00A664C3" w:rsidRDefault="00A664C3" w:rsidP="00CC0833">
            <w:pPr>
              <w:pStyle w:val="10"/>
              <w:widowControl w:val="0"/>
              <w:spacing w:after="0" w:line="240" w:lineRule="auto"/>
              <w:jc w:val="center"/>
              <w:rPr>
                <w:b/>
                <w:color w:val="000000"/>
                <w:sz w:val="18"/>
                <w:szCs w:val="18"/>
              </w:rPr>
            </w:pPr>
            <w:r>
              <w:rPr>
                <w:b/>
                <w:color w:val="000000"/>
                <w:sz w:val="18"/>
                <w:szCs w:val="18"/>
              </w:rPr>
              <w:t>3931,45</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1F4E8F" w14:textId="072EB08F" w:rsidR="00A664C3" w:rsidRPr="000978A7" w:rsidRDefault="00A664C3" w:rsidP="00CC0833">
            <w:pPr>
              <w:pStyle w:val="10"/>
              <w:widowControl w:val="0"/>
              <w:spacing w:after="0" w:line="240" w:lineRule="auto"/>
              <w:jc w:val="center"/>
              <w:rPr>
                <w:b/>
                <w:color w:val="000000"/>
                <w:sz w:val="18"/>
                <w:szCs w:val="18"/>
              </w:rPr>
            </w:pPr>
            <w:r>
              <w:rPr>
                <w:b/>
                <w:color w:val="000000"/>
                <w:sz w:val="18"/>
                <w:szCs w:val="18"/>
              </w:rPr>
              <w:t>4934,31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E816CD" w14:textId="44E85B5C" w:rsidR="00A664C3" w:rsidRPr="000978A7" w:rsidRDefault="001C7133" w:rsidP="00CC0833">
            <w:pPr>
              <w:pStyle w:val="10"/>
              <w:widowControl w:val="0"/>
              <w:spacing w:after="0" w:line="240" w:lineRule="auto"/>
              <w:jc w:val="center"/>
              <w:rPr>
                <w:b/>
                <w:color w:val="000000"/>
                <w:sz w:val="18"/>
                <w:szCs w:val="18"/>
              </w:rPr>
            </w:pPr>
            <w:r>
              <w:rPr>
                <w:b/>
                <w:color w:val="000000"/>
                <w:sz w:val="18"/>
                <w:szCs w:val="18"/>
              </w:rPr>
              <w:t>4471,45</w:t>
            </w:r>
          </w:p>
        </w:tc>
        <w:tc>
          <w:tcPr>
            <w:tcW w:w="0" w:type="auto"/>
            <w:tcBorders>
              <w:top w:val="single" w:sz="4" w:space="0" w:color="000000"/>
              <w:left w:val="single" w:sz="4" w:space="0" w:color="000000"/>
              <w:bottom w:val="single" w:sz="4" w:space="0" w:color="000000"/>
              <w:right w:val="single" w:sz="4" w:space="0" w:color="000000"/>
            </w:tcBorders>
            <w:vAlign w:val="center"/>
          </w:tcPr>
          <w:p w14:paraId="7B8F826B" w14:textId="4DCA4495" w:rsidR="00A664C3" w:rsidRPr="008A0C89" w:rsidRDefault="00A664C3" w:rsidP="00CC0833">
            <w:pPr>
              <w:pStyle w:val="10"/>
              <w:widowControl w:val="0"/>
              <w:spacing w:after="0" w:line="240" w:lineRule="auto"/>
              <w:jc w:val="center"/>
              <w:rPr>
                <w:b/>
                <w:color w:val="000000"/>
                <w:sz w:val="18"/>
                <w:szCs w:val="18"/>
              </w:rPr>
            </w:pPr>
            <w:r w:rsidRPr="008A0C89">
              <w:rPr>
                <w:b/>
                <w:color w:val="000000"/>
                <w:sz w:val="18"/>
                <w:szCs w:val="18"/>
              </w:rPr>
              <w:t>4484,00</w:t>
            </w:r>
          </w:p>
        </w:tc>
        <w:tc>
          <w:tcPr>
            <w:tcW w:w="0" w:type="auto"/>
            <w:vMerge/>
            <w:tcBorders>
              <w:left w:val="single" w:sz="4" w:space="0" w:color="000000"/>
              <w:bottom w:val="single" w:sz="4" w:space="0" w:color="000000"/>
              <w:right w:val="single" w:sz="4" w:space="0" w:color="000000"/>
            </w:tcBorders>
            <w:shd w:val="clear" w:color="auto" w:fill="auto"/>
          </w:tcPr>
          <w:p w14:paraId="73BF85AB" w14:textId="753E8C0B" w:rsidR="00A664C3" w:rsidRPr="003657E7" w:rsidRDefault="00A664C3" w:rsidP="00CC0833">
            <w:pPr>
              <w:pStyle w:val="10"/>
              <w:widowControl w:val="0"/>
              <w:spacing w:after="0" w:line="240" w:lineRule="auto"/>
              <w:rPr>
                <w:bCs/>
                <w:color w:val="000000"/>
                <w:sz w:val="24"/>
                <w:szCs w:val="24"/>
              </w:rPr>
            </w:pPr>
          </w:p>
        </w:tc>
      </w:tr>
    </w:tbl>
    <w:p w14:paraId="776FBFC8" w14:textId="77777777" w:rsidR="00D423CD" w:rsidRDefault="00D423CD">
      <w:pPr>
        <w:rPr>
          <w:b/>
          <w:bCs/>
          <w:color w:val="000000" w:themeColor="text1"/>
          <w:sz w:val="24"/>
          <w:szCs w:val="24"/>
          <w:lang w:eastAsia="zh-CN"/>
        </w:rPr>
      </w:pPr>
      <w:r>
        <w:rPr>
          <w:color w:val="000000" w:themeColor="text1"/>
          <w:sz w:val="24"/>
          <w:szCs w:val="24"/>
        </w:rPr>
        <w:br w:type="page"/>
      </w:r>
    </w:p>
    <w:p w14:paraId="1F45105F" w14:textId="21686389" w:rsidR="00B51C1F" w:rsidRPr="003657E7" w:rsidRDefault="006A48D1" w:rsidP="00D423CD">
      <w:pPr>
        <w:pStyle w:val="2"/>
        <w:spacing w:after="0" w:line="240" w:lineRule="auto"/>
        <w:ind w:left="0" w:hanging="578"/>
        <w:rPr>
          <w:color w:val="000000" w:themeColor="text1"/>
          <w:sz w:val="24"/>
          <w:szCs w:val="24"/>
        </w:rPr>
      </w:pPr>
      <w:r>
        <w:rPr>
          <w:color w:val="000000" w:themeColor="text1"/>
          <w:sz w:val="24"/>
          <w:szCs w:val="24"/>
        </w:rPr>
        <w:lastRenderedPageBreak/>
        <w:t xml:space="preserve">8. </w:t>
      </w:r>
      <w:r w:rsidR="00B51C1F" w:rsidRPr="003657E7">
        <w:rPr>
          <w:color w:val="000000" w:themeColor="text1"/>
          <w:sz w:val="24"/>
          <w:szCs w:val="24"/>
        </w:rPr>
        <w:t xml:space="preserve">Перечень мероприятий </w:t>
      </w:r>
      <w:r w:rsidR="009B0D92">
        <w:rPr>
          <w:color w:val="000000" w:themeColor="text1"/>
          <w:sz w:val="24"/>
          <w:szCs w:val="24"/>
        </w:rPr>
        <w:t>муниципальной п</w:t>
      </w:r>
      <w:r w:rsidR="00B51C1F" w:rsidRPr="003657E7">
        <w:rPr>
          <w:color w:val="000000" w:themeColor="text1"/>
          <w:sz w:val="24"/>
          <w:szCs w:val="24"/>
        </w:rPr>
        <w:t>одпрограммы 3 «Обеспечивающая подпрограмма»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020"/>
        <w:gridCol w:w="1341"/>
        <w:gridCol w:w="1825"/>
        <w:gridCol w:w="985"/>
        <w:gridCol w:w="891"/>
        <w:gridCol w:w="891"/>
        <w:gridCol w:w="891"/>
        <w:gridCol w:w="891"/>
        <w:gridCol w:w="891"/>
        <w:gridCol w:w="891"/>
        <w:gridCol w:w="1997"/>
      </w:tblGrid>
      <w:tr w:rsidR="00F94E72" w:rsidRPr="003657E7" w14:paraId="50825CFB" w14:textId="77777777" w:rsidTr="004C0410">
        <w:trPr>
          <w:trHeight w:val="207"/>
          <w:tblHeader/>
        </w:trPr>
        <w:tc>
          <w:tcPr>
            <w:tcW w:w="0" w:type="auto"/>
            <w:vMerge w:val="restart"/>
            <w:shd w:val="clear" w:color="auto" w:fill="auto"/>
            <w:vAlign w:val="center"/>
            <w:hideMark/>
          </w:tcPr>
          <w:p w14:paraId="3791D99D" w14:textId="77777777" w:rsidR="00F94E72" w:rsidRPr="00B43C1E" w:rsidRDefault="00F94E72" w:rsidP="004033C6">
            <w:pPr>
              <w:jc w:val="center"/>
              <w:rPr>
                <w:sz w:val="18"/>
                <w:szCs w:val="18"/>
              </w:rPr>
            </w:pPr>
            <w:r w:rsidRPr="00B43C1E">
              <w:rPr>
                <w:sz w:val="18"/>
                <w:szCs w:val="18"/>
              </w:rPr>
              <w:t>№ п/п</w:t>
            </w:r>
          </w:p>
        </w:tc>
        <w:tc>
          <w:tcPr>
            <w:tcW w:w="0" w:type="auto"/>
            <w:vMerge w:val="restart"/>
            <w:shd w:val="clear" w:color="auto" w:fill="auto"/>
            <w:vAlign w:val="center"/>
            <w:hideMark/>
          </w:tcPr>
          <w:p w14:paraId="7156325A" w14:textId="77777777" w:rsidR="00F94E72" w:rsidRPr="00B43C1E" w:rsidRDefault="00F94E72" w:rsidP="004033C6">
            <w:pPr>
              <w:jc w:val="center"/>
              <w:rPr>
                <w:sz w:val="18"/>
                <w:szCs w:val="18"/>
              </w:rPr>
            </w:pPr>
            <w:r w:rsidRPr="00B43C1E">
              <w:rPr>
                <w:sz w:val="18"/>
                <w:szCs w:val="18"/>
              </w:rPr>
              <w:t>Мероприятие подпрограммы</w:t>
            </w:r>
          </w:p>
        </w:tc>
        <w:tc>
          <w:tcPr>
            <w:tcW w:w="0" w:type="auto"/>
            <w:vMerge w:val="restart"/>
            <w:shd w:val="clear" w:color="auto" w:fill="auto"/>
            <w:vAlign w:val="center"/>
            <w:hideMark/>
          </w:tcPr>
          <w:p w14:paraId="12D68A21" w14:textId="77777777" w:rsidR="00F94E72" w:rsidRPr="00B43C1E" w:rsidRDefault="00F94E72" w:rsidP="004033C6">
            <w:pPr>
              <w:jc w:val="center"/>
              <w:rPr>
                <w:sz w:val="18"/>
                <w:szCs w:val="18"/>
              </w:rPr>
            </w:pPr>
            <w:r w:rsidRPr="00B43C1E">
              <w:rPr>
                <w:sz w:val="18"/>
                <w:szCs w:val="18"/>
              </w:rPr>
              <w:t>Сроки исполнения мероприятия</w:t>
            </w:r>
          </w:p>
        </w:tc>
        <w:tc>
          <w:tcPr>
            <w:tcW w:w="0" w:type="auto"/>
            <w:vMerge w:val="restart"/>
            <w:shd w:val="clear" w:color="auto" w:fill="auto"/>
            <w:vAlign w:val="center"/>
            <w:hideMark/>
          </w:tcPr>
          <w:p w14:paraId="4B7DC8F6" w14:textId="77777777" w:rsidR="00F94E72" w:rsidRPr="00B43C1E" w:rsidRDefault="00F94E72" w:rsidP="004033C6">
            <w:pPr>
              <w:jc w:val="center"/>
              <w:rPr>
                <w:sz w:val="18"/>
                <w:szCs w:val="18"/>
              </w:rPr>
            </w:pPr>
            <w:r w:rsidRPr="00B43C1E">
              <w:rPr>
                <w:sz w:val="18"/>
                <w:szCs w:val="18"/>
              </w:rPr>
              <w:t>Источники финансирования</w:t>
            </w:r>
          </w:p>
        </w:tc>
        <w:tc>
          <w:tcPr>
            <w:tcW w:w="0" w:type="auto"/>
            <w:vMerge w:val="restart"/>
            <w:shd w:val="clear" w:color="auto" w:fill="auto"/>
            <w:hideMark/>
          </w:tcPr>
          <w:p w14:paraId="33936F51" w14:textId="77777777" w:rsidR="00F94E72" w:rsidRPr="00B43C1E" w:rsidRDefault="00F94E72" w:rsidP="004033C6">
            <w:pPr>
              <w:jc w:val="center"/>
              <w:rPr>
                <w:sz w:val="18"/>
                <w:szCs w:val="18"/>
              </w:rPr>
            </w:pPr>
            <w:r w:rsidRPr="00B43C1E">
              <w:rPr>
                <w:sz w:val="18"/>
                <w:szCs w:val="18"/>
              </w:rPr>
              <w:t>Всего</w:t>
            </w:r>
            <w:r w:rsidRPr="00B43C1E">
              <w:rPr>
                <w:sz w:val="18"/>
                <w:szCs w:val="18"/>
              </w:rPr>
              <w:br/>
              <w:t>(тыс. руб.)</w:t>
            </w:r>
          </w:p>
        </w:tc>
        <w:tc>
          <w:tcPr>
            <w:tcW w:w="0" w:type="auto"/>
            <w:gridSpan w:val="7"/>
          </w:tcPr>
          <w:p w14:paraId="3A224A1F" w14:textId="0FAC82AF" w:rsidR="00F94E72" w:rsidRPr="00B43C1E" w:rsidRDefault="00F94E72" w:rsidP="004033C6">
            <w:pPr>
              <w:pStyle w:val="10"/>
              <w:widowControl w:val="0"/>
              <w:spacing w:after="0" w:line="240" w:lineRule="auto"/>
              <w:jc w:val="center"/>
              <w:rPr>
                <w:color w:val="auto"/>
                <w:sz w:val="18"/>
                <w:szCs w:val="18"/>
                <w:lang w:eastAsia="ru-RU"/>
              </w:rPr>
            </w:pPr>
            <w:r w:rsidRPr="00B43C1E">
              <w:rPr>
                <w:color w:val="auto"/>
                <w:sz w:val="18"/>
                <w:szCs w:val="18"/>
                <w:lang w:eastAsia="ru-RU"/>
              </w:rPr>
              <w:t>Объемы финансирования по годам (тыс. рублей)</w:t>
            </w:r>
          </w:p>
        </w:tc>
      </w:tr>
      <w:tr w:rsidR="009E1922" w:rsidRPr="003657E7" w14:paraId="311C6C0A" w14:textId="77777777" w:rsidTr="004C0410">
        <w:trPr>
          <w:trHeight w:val="210"/>
          <w:tblHeader/>
        </w:trPr>
        <w:tc>
          <w:tcPr>
            <w:tcW w:w="0" w:type="auto"/>
            <w:vMerge/>
            <w:shd w:val="clear" w:color="auto" w:fill="auto"/>
            <w:vAlign w:val="center"/>
            <w:hideMark/>
          </w:tcPr>
          <w:p w14:paraId="3435DB3B" w14:textId="77777777" w:rsidR="009E1922" w:rsidRPr="00B43C1E" w:rsidRDefault="009E1922" w:rsidP="004033C6">
            <w:pPr>
              <w:rPr>
                <w:sz w:val="18"/>
                <w:szCs w:val="18"/>
              </w:rPr>
            </w:pPr>
          </w:p>
        </w:tc>
        <w:tc>
          <w:tcPr>
            <w:tcW w:w="0" w:type="auto"/>
            <w:vMerge/>
            <w:shd w:val="clear" w:color="auto" w:fill="auto"/>
            <w:vAlign w:val="center"/>
            <w:hideMark/>
          </w:tcPr>
          <w:p w14:paraId="11283C4E" w14:textId="77777777" w:rsidR="009E1922" w:rsidRPr="00B43C1E" w:rsidRDefault="009E1922" w:rsidP="004033C6">
            <w:pPr>
              <w:rPr>
                <w:sz w:val="18"/>
                <w:szCs w:val="18"/>
              </w:rPr>
            </w:pPr>
          </w:p>
        </w:tc>
        <w:tc>
          <w:tcPr>
            <w:tcW w:w="0" w:type="auto"/>
            <w:vMerge/>
            <w:shd w:val="clear" w:color="auto" w:fill="auto"/>
            <w:vAlign w:val="center"/>
            <w:hideMark/>
          </w:tcPr>
          <w:p w14:paraId="4F9E35F5" w14:textId="77777777" w:rsidR="009E1922" w:rsidRPr="00B43C1E" w:rsidRDefault="009E1922" w:rsidP="004033C6">
            <w:pPr>
              <w:rPr>
                <w:sz w:val="18"/>
                <w:szCs w:val="18"/>
              </w:rPr>
            </w:pPr>
          </w:p>
        </w:tc>
        <w:tc>
          <w:tcPr>
            <w:tcW w:w="0" w:type="auto"/>
            <w:vMerge/>
            <w:shd w:val="clear" w:color="auto" w:fill="auto"/>
            <w:vAlign w:val="center"/>
            <w:hideMark/>
          </w:tcPr>
          <w:p w14:paraId="0388C5A2" w14:textId="77777777" w:rsidR="009E1922" w:rsidRPr="00B43C1E" w:rsidRDefault="009E1922" w:rsidP="004033C6">
            <w:pPr>
              <w:rPr>
                <w:sz w:val="18"/>
                <w:szCs w:val="18"/>
              </w:rPr>
            </w:pPr>
          </w:p>
        </w:tc>
        <w:tc>
          <w:tcPr>
            <w:tcW w:w="0" w:type="auto"/>
            <w:vMerge/>
            <w:shd w:val="clear" w:color="auto" w:fill="auto"/>
            <w:vAlign w:val="center"/>
            <w:hideMark/>
          </w:tcPr>
          <w:p w14:paraId="31129239" w14:textId="77777777" w:rsidR="009E1922" w:rsidRPr="00B43C1E" w:rsidRDefault="009E1922" w:rsidP="004033C6">
            <w:pPr>
              <w:rPr>
                <w:sz w:val="18"/>
                <w:szCs w:val="18"/>
              </w:rPr>
            </w:pPr>
          </w:p>
        </w:tc>
        <w:tc>
          <w:tcPr>
            <w:tcW w:w="0" w:type="auto"/>
            <w:shd w:val="clear" w:color="auto" w:fill="auto"/>
            <w:vAlign w:val="center"/>
            <w:hideMark/>
          </w:tcPr>
          <w:p w14:paraId="30805B4A" w14:textId="513DBD1A" w:rsidR="009E1922" w:rsidRPr="00B43C1E" w:rsidRDefault="009E1922" w:rsidP="00904171">
            <w:pPr>
              <w:jc w:val="center"/>
              <w:rPr>
                <w:sz w:val="18"/>
                <w:szCs w:val="18"/>
              </w:rPr>
            </w:pPr>
            <w:r w:rsidRPr="00B43C1E">
              <w:rPr>
                <w:sz w:val="18"/>
                <w:szCs w:val="18"/>
              </w:rPr>
              <w:t>2023</w:t>
            </w:r>
          </w:p>
        </w:tc>
        <w:tc>
          <w:tcPr>
            <w:tcW w:w="0" w:type="auto"/>
            <w:shd w:val="clear" w:color="auto" w:fill="auto"/>
            <w:vAlign w:val="center"/>
            <w:hideMark/>
          </w:tcPr>
          <w:p w14:paraId="473B03C5" w14:textId="488C66C9" w:rsidR="009E1922" w:rsidRPr="00B43C1E" w:rsidRDefault="009E1922" w:rsidP="00904171">
            <w:pPr>
              <w:jc w:val="center"/>
              <w:rPr>
                <w:sz w:val="18"/>
                <w:szCs w:val="18"/>
              </w:rPr>
            </w:pPr>
            <w:r w:rsidRPr="00B43C1E">
              <w:rPr>
                <w:sz w:val="18"/>
                <w:szCs w:val="18"/>
              </w:rPr>
              <w:t>2024</w:t>
            </w:r>
          </w:p>
        </w:tc>
        <w:tc>
          <w:tcPr>
            <w:tcW w:w="0" w:type="auto"/>
            <w:shd w:val="clear" w:color="auto" w:fill="auto"/>
            <w:vAlign w:val="center"/>
            <w:hideMark/>
          </w:tcPr>
          <w:p w14:paraId="3E0C66E5" w14:textId="4D500CC7" w:rsidR="009E1922" w:rsidRPr="00B43C1E" w:rsidRDefault="009E1922" w:rsidP="00904171">
            <w:pPr>
              <w:jc w:val="center"/>
              <w:rPr>
                <w:sz w:val="18"/>
                <w:szCs w:val="18"/>
              </w:rPr>
            </w:pPr>
            <w:r w:rsidRPr="00B43C1E">
              <w:rPr>
                <w:sz w:val="18"/>
                <w:szCs w:val="18"/>
              </w:rPr>
              <w:t>2025</w:t>
            </w:r>
          </w:p>
        </w:tc>
        <w:tc>
          <w:tcPr>
            <w:tcW w:w="0" w:type="auto"/>
            <w:shd w:val="clear" w:color="auto" w:fill="auto"/>
            <w:vAlign w:val="center"/>
            <w:hideMark/>
          </w:tcPr>
          <w:p w14:paraId="7CD44038" w14:textId="13070D61" w:rsidR="009E1922" w:rsidRPr="00B43C1E" w:rsidRDefault="009E1922" w:rsidP="00904171">
            <w:pPr>
              <w:jc w:val="center"/>
              <w:rPr>
                <w:sz w:val="18"/>
                <w:szCs w:val="18"/>
              </w:rPr>
            </w:pPr>
            <w:r w:rsidRPr="00B43C1E">
              <w:rPr>
                <w:sz w:val="18"/>
                <w:szCs w:val="18"/>
              </w:rPr>
              <w:t>2026</w:t>
            </w:r>
          </w:p>
        </w:tc>
        <w:tc>
          <w:tcPr>
            <w:tcW w:w="0" w:type="auto"/>
            <w:shd w:val="clear" w:color="auto" w:fill="auto"/>
            <w:vAlign w:val="center"/>
            <w:hideMark/>
          </w:tcPr>
          <w:p w14:paraId="75B0AD29" w14:textId="109908F9" w:rsidR="009E1922" w:rsidRPr="00B43C1E" w:rsidRDefault="009E1922" w:rsidP="00904171">
            <w:pPr>
              <w:jc w:val="center"/>
              <w:rPr>
                <w:sz w:val="18"/>
                <w:szCs w:val="18"/>
              </w:rPr>
            </w:pPr>
            <w:r w:rsidRPr="00B43C1E">
              <w:rPr>
                <w:sz w:val="18"/>
                <w:szCs w:val="18"/>
              </w:rPr>
              <w:t>2027</w:t>
            </w:r>
          </w:p>
        </w:tc>
        <w:tc>
          <w:tcPr>
            <w:tcW w:w="0" w:type="auto"/>
            <w:vAlign w:val="center"/>
          </w:tcPr>
          <w:p w14:paraId="1E4A4F0E" w14:textId="7C82570E" w:rsidR="009E1922" w:rsidRPr="00B43C1E" w:rsidRDefault="009E1922" w:rsidP="009E1922">
            <w:pPr>
              <w:jc w:val="center"/>
              <w:rPr>
                <w:sz w:val="18"/>
                <w:szCs w:val="18"/>
              </w:rPr>
            </w:pPr>
            <w:r>
              <w:rPr>
                <w:sz w:val="18"/>
                <w:szCs w:val="18"/>
              </w:rPr>
              <w:t>2028</w:t>
            </w:r>
          </w:p>
        </w:tc>
        <w:tc>
          <w:tcPr>
            <w:tcW w:w="0" w:type="auto"/>
            <w:shd w:val="clear" w:color="auto" w:fill="auto"/>
            <w:vAlign w:val="center"/>
            <w:hideMark/>
          </w:tcPr>
          <w:p w14:paraId="15EFF1D0" w14:textId="6909212B" w:rsidR="009E1922" w:rsidRPr="00B43C1E" w:rsidRDefault="009E1922" w:rsidP="004033C6">
            <w:pPr>
              <w:rPr>
                <w:sz w:val="18"/>
                <w:szCs w:val="18"/>
              </w:rPr>
            </w:pPr>
            <w:r w:rsidRPr="00B43C1E">
              <w:rPr>
                <w:sz w:val="18"/>
                <w:szCs w:val="18"/>
              </w:rPr>
              <w:t>Ответственный за выполнение мероприятия</w:t>
            </w:r>
          </w:p>
        </w:tc>
      </w:tr>
      <w:tr w:rsidR="009E1922" w:rsidRPr="003657E7" w14:paraId="774BD920" w14:textId="77777777" w:rsidTr="004C0410">
        <w:trPr>
          <w:trHeight w:val="210"/>
          <w:tblHeader/>
        </w:trPr>
        <w:tc>
          <w:tcPr>
            <w:tcW w:w="0" w:type="auto"/>
            <w:shd w:val="clear" w:color="auto" w:fill="auto"/>
            <w:hideMark/>
          </w:tcPr>
          <w:p w14:paraId="2A698D4E" w14:textId="77777777" w:rsidR="009E1922" w:rsidRPr="00B43C1E" w:rsidRDefault="009E1922" w:rsidP="004033C6">
            <w:pPr>
              <w:jc w:val="center"/>
              <w:rPr>
                <w:sz w:val="18"/>
                <w:szCs w:val="18"/>
              </w:rPr>
            </w:pPr>
            <w:r w:rsidRPr="00B43C1E">
              <w:rPr>
                <w:sz w:val="18"/>
                <w:szCs w:val="18"/>
              </w:rPr>
              <w:t>1</w:t>
            </w:r>
          </w:p>
        </w:tc>
        <w:tc>
          <w:tcPr>
            <w:tcW w:w="0" w:type="auto"/>
            <w:shd w:val="clear" w:color="auto" w:fill="auto"/>
            <w:hideMark/>
          </w:tcPr>
          <w:p w14:paraId="2E5EC2BA" w14:textId="77777777" w:rsidR="009E1922" w:rsidRPr="00B43C1E" w:rsidRDefault="009E1922" w:rsidP="004033C6">
            <w:pPr>
              <w:jc w:val="center"/>
              <w:rPr>
                <w:sz w:val="18"/>
                <w:szCs w:val="18"/>
              </w:rPr>
            </w:pPr>
            <w:r w:rsidRPr="00B43C1E">
              <w:rPr>
                <w:sz w:val="18"/>
                <w:szCs w:val="18"/>
              </w:rPr>
              <w:t>2</w:t>
            </w:r>
          </w:p>
        </w:tc>
        <w:tc>
          <w:tcPr>
            <w:tcW w:w="0" w:type="auto"/>
            <w:shd w:val="clear" w:color="auto" w:fill="auto"/>
            <w:hideMark/>
          </w:tcPr>
          <w:p w14:paraId="046127CD" w14:textId="77777777" w:rsidR="009E1922" w:rsidRPr="00B43C1E" w:rsidRDefault="009E1922" w:rsidP="004033C6">
            <w:pPr>
              <w:jc w:val="center"/>
              <w:rPr>
                <w:sz w:val="18"/>
                <w:szCs w:val="18"/>
              </w:rPr>
            </w:pPr>
            <w:r w:rsidRPr="00B43C1E">
              <w:rPr>
                <w:sz w:val="18"/>
                <w:szCs w:val="18"/>
              </w:rPr>
              <w:t>3</w:t>
            </w:r>
          </w:p>
        </w:tc>
        <w:tc>
          <w:tcPr>
            <w:tcW w:w="0" w:type="auto"/>
            <w:shd w:val="clear" w:color="auto" w:fill="auto"/>
            <w:hideMark/>
          </w:tcPr>
          <w:p w14:paraId="1E4088DD" w14:textId="77777777" w:rsidR="009E1922" w:rsidRPr="00B43C1E" w:rsidRDefault="009E1922" w:rsidP="004033C6">
            <w:pPr>
              <w:jc w:val="center"/>
              <w:rPr>
                <w:sz w:val="18"/>
                <w:szCs w:val="18"/>
              </w:rPr>
            </w:pPr>
            <w:r w:rsidRPr="00B43C1E">
              <w:rPr>
                <w:sz w:val="18"/>
                <w:szCs w:val="18"/>
              </w:rPr>
              <w:t>4</w:t>
            </w:r>
          </w:p>
        </w:tc>
        <w:tc>
          <w:tcPr>
            <w:tcW w:w="0" w:type="auto"/>
            <w:shd w:val="clear" w:color="auto" w:fill="auto"/>
            <w:hideMark/>
          </w:tcPr>
          <w:p w14:paraId="2CCF5244" w14:textId="77777777" w:rsidR="009E1922" w:rsidRPr="00B43C1E" w:rsidRDefault="009E1922" w:rsidP="004033C6">
            <w:pPr>
              <w:jc w:val="center"/>
              <w:rPr>
                <w:sz w:val="18"/>
                <w:szCs w:val="18"/>
              </w:rPr>
            </w:pPr>
            <w:r w:rsidRPr="00B43C1E">
              <w:rPr>
                <w:sz w:val="18"/>
                <w:szCs w:val="18"/>
              </w:rPr>
              <w:t>6</w:t>
            </w:r>
          </w:p>
        </w:tc>
        <w:tc>
          <w:tcPr>
            <w:tcW w:w="0" w:type="auto"/>
            <w:shd w:val="clear" w:color="auto" w:fill="auto"/>
            <w:hideMark/>
          </w:tcPr>
          <w:p w14:paraId="2893B539" w14:textId="77777777" w:rsidR="009E1922" w:rsidRPr="00B43C1E" w:rsidRDefault="009E1922" w:rsidP="004033C6">
            <w:pPr>
              <w:jc w:val="center"/>
              <w:rPr>
                <w:sz w:val="18"/>
                <w:szCs w:val="18"/>
              </w:rPr>
            </w:pPr>
            <w:r w:rsidRPr="00B43C1E">
              <w:rPr>
                <w:sz w:val="18"/>
                <w:szCs w:val="18"/>
              </w:rPr>
              <w:t>7</w:t>
            </w:r>
          </w:p>
        </w:tc>
        <w:tc>
          <w:tcPr>
            <w:tcW w:w="0" w:type="auto"/>
            <w:shd w:val="clear" w:color="auto" w:fill="auto"/>
            <w:hideMark/>
          </w:tcPr>
          <w:p w14:paraId="459C203A" w14:textId="77777777" w:rsidR="009E1922" w:rsidRPr="00B43C1E" w:rsidRDefault="009E1922" w:rsidP="004033C6">
            <w:pPr>
              <w:jc w:val="center"/>
              <w:rPr>
                <w:sz w:val="18"/>
                <w:szCs w:val="18"/>
              </w:rPr>
            </w:pPr>
            <w:r w:rsidRPr="00B43C1E">
              <w:rPr>
                <w:sz w:val="18"/>
                <w:szCs w:val="18"/>
              </w:rPr>
              <w:t>8</w:t>
            </w:r>
          </w:p>
        </w:tc>
        <w:tc>
          <w:tcPr>
            <w:tcW w:w="0" w:type="auto"/>
            <w:shd w:val="clear" w:color="auto" w:fill="auto"/>
            <w:hideMark/>
          </w:tcPr>
          <w:p w14:paraId="118D26B7" w14:textId="77777777" w:rsidR="009E1922" w:rsidRPr="00B43C1E" w:rsidRDefault="009E1922" w:rsidP="004033C6">
            <w:pPr>
              <w:jc w:val="center"/>
              <w:rPr>
                <w:sz w:val="18"/>
                <w:szCs w:val="18"/>
              </w:rPr>
            </w:pPr>
            <w:r w:rsidRPr="00B43C1E">
              <w:rPr>
                <w:sz w:val="18"/>
                <w:szCs w:val="18"/>
              </w:rPr>
              <w:t>9</w:t>
            </w:r>
          </w:p>
        </w:tc>
        <w:tc>
          <w:tcPr>
            <w:tcW w:w="0" w:type="auto"/>
            <w:shd w:val="clear" w:color="auto" w:fill="auto"/>
            <w:hideMark/>
          </w:tcPr>
          <w:p w14:paraId="6F13058E" w14:textId="77777777" w:rsidR="009E1922" w:rsidRPr="00B43C1E" w:rsidRDefault="009E1922" w:rsidP="004033C6">
            <w:pPr>
              <w:jc w:val="center"/>
              <w:rPr>
                <w:sz w:val="18"/>
                <w:szCs w:val="18"/>
              </w:rPr>
            </w:pPr>
            <w:r w:rsidRPr="00B43C1E">
              <w:rPr>
                <w:sz w:val="18"/>
                <w:szCs w:val="18"/>
              </w:rPr>
              <w:t>10</w:t>
            </w:r>
          </w:p>
        </w:tc>
        <w:tc>
          <w:tcPr>
            <w:tcW w:w="0" w:type="auto"/>
            <w:shd w:val="clear" w:color="auto" w:fill="auto"/>
            <w:hideMark/>
          </w:tcPr>
          <w:p w14:paraId="47C918F0" w14:textId="77777777" w:rsidR="009E1922" w:rsidRPr="00B43C1E" w:rsidRDefault="009E1922" w:rsidP="004033C6">
            <w:pPr>
              <w:jc w:val="center"/>
              <w:rPr>
                <w:sz w:val="18"/>
                <w:szCs w:val="18"/>
              </w:rPr>
            </w:pPr>
            <w:r w:rsidRPr="00B43C1E">
              <w:rPr>
                <w:sz w:val="18"/>
                <w:szCs w:val="18"/>
              </w:rPr>
              <w:t>11</w:t>
            </w:r>
          </w:p>
        </w:tc>
        <w:tc>
          <w:tcPr>
            <w:tcW w:w="0" w:type="auto"/>
          </w:tcPr>
          <w:p w14:paraId="3BE4F5E7" w14:textId="2CB7C49D" w:rsidR="009E1922" w:rsidRPr="00B43C1E" w:rsidRDefault="009E1922" w:rsidP="004033C6">
            <w:pPr>
              <w:jc w:val="center"/>
              <w:rPr>
                <w:sz w:val="18"/>
                <w:szCs w:val="18"/>
              </w:rPr>
            </w:pPr>
            <w:r>
              <w:rPr>
                <w:sz w:val="18"/>
                <w:szCs w:val="18"/>
              </w:rPr>
              <w:t>12</w:t>
            </w:r>
          </w:p>
        </w:tc>
        <w:tc>
          <w:tcPr>
            <w:tcW w:w="0" w:type="auto"/>
            <w:shd w:val="clear" w:color="auto" w:fill="auto"/>
            <w:hideMark/>
          </w:tcPr>
          <w:p w14:paraId="08CE8EE0" w14:textId="501D55FD" w:rsidR="009E1922" w:rsidRPr="00B43C1E" w:rsidRDefault="009E1922" w:rsidP="004033C6">
            <w:pPr>
              <w:jc w:val="center"/>
              <w:rPr>
                <w:sz w:val="18"/>
                <w:szCs w:val="18"/>
              </w:rPr>
            </w:pPr>
            <w:r>
              <w:rPr>
                <w:sz w:val="18"/>
                <w:szCs w:val="18"/>
              </w:rPr>
              <w:t>13</w:t>
            </w:r>
          </w:p>
        </w:tc>
      </w:tr>
      <w:tr w:rsidR="009E1922" w:rsidRPr="003657E7" w14:paraId="46621092" w14:textId="77777777" w:rsidTr="004C0410">
        <w:trPr>
          <w:trHeight w:val="210"/>
        </w:trPr>
        <w:tc>
          <w:tcPr>
            <w:tcW w:w="0" w:type="auto"/>
            <w:vMerge w:val="restart"/>
            <w:shd w:val="clear" w:color="auto" w:fill="auto"/>
          </w:tcPr>
          <w:p w14:paraId="33D591D8" w14:textId="77777777" w:rsidR="009E1922" w:rsidRPr="00B43C1E" w:rsidRDefault="009E1922" w:rsidP="00F91DB6">
            <w:pPr>
              <w:jc w:val="center"/>
              <w:rPr>
                <w:sz w:val="18"/>
                <w:szCs w:val="18"/>
              </w:rPr>
            </w:pPr>
            <w:r w:rsidRPr="00B43C1E">
              <w:rPr>
                <w:sz w:val="18"/>
                <w:szCs w:val="18"/>
              </w:rPr>
              <w:t>1</w:t>
            </w:r>
          </w:p>
        </w:tc>
        <w:tc>
          <w:tcPr>
            <w:tcW w:w="0" w:type="auto"/>
            <w:vMerge w:val="restart"/>
            <w:shd w:val="clear" w:color="auto" w:fill="auto"/>
          </w:tcPr>
          <w:p w14:paraId="0D58D737" w14:textId="77777777" w:rsidR="009E1922" w:rsidRDefault="009E1922" w:rsidP="00F91DB6">
            <w:pPr>
              <w:rPr>
                <w:sz w:val="18"/>
                <w:szCs w:val="18"/>
              </w:rPr>
            </w:pPr>
            <w:r w:rsidRPr="00B43C1E">
              <w:rPr>
                <w:sz w:val="18"/>
                <w:szCs w:val="18"/>
              </w:rPr>
              <w:t>Основное мероприятие 01</w:t>
            </w:r>
          </w:p>
          <w:p w14:paraId="2348D0A1" w14:textId="78FC54AE" w:rsidR="009E1922" w:rsidRPr="00B43C1E" w:rsidRDefault="009E1922" w:rsidP="00F91DB6">
            <w:pPr>
              <w:rPr>
                <w:sz w:val="18"/>
                <w:szCs w:val="18"/>
              </w:rPr>
            </w:pPr>
            <w:r w:rsidRPr="00832458">
              <w:rPr>
                <w:sz w:val="18"/>
                <w:szCs w:val="18"/>
              </w:rPr>
              <w:t>Создание условий для реализации полномочий органов местного самоуправления</w:t>
            </w:r>
          </w:p>
        </w:tc>
        <w:tc>
          <w:tcPr>
            <w:tcW w:w="0" w:type="auto"/>
            <w:vMerge w:val="restart"/>
            <w:shd w:val="clear" w:color="auto" w:fill="auto"/>
          </w:tcPr>
          <w:p w14:paraId="3B787D11" w14:textId="5E82E8A7" w:rsidR="009E1922" w:rsidRPr="00B43C1E" w:rsidRDefault="000B641E" w:rsidP="00F91DB6">
            <w:pPr>
              <w:jc w:val="center"/>
              <w:rPr>
                <w:sz w:val="18"/>
                <w:szCs w:val="18"/>
              </w:rPr>
            </w:pPr>
            <w:r>
              <w:rPr>
                <w:sz w:val="18"/>
                <w:szCs w:val="18"/>
              </w:rPr>
              <w:t>2023-2028</w:t>
            </w:r>
          </w:p>
        </w:tc>
        <w:tc>
          <w:tcPr>
            <w:tcW w:w="0" w:type="auto"/>
            <w:shd w:val="clear" w:color="auto" w:fill="auto"/>
          </w:tcPr>
          <w:p w14:paraId="1862C115" w14:textId="77777777" w:rsidR="009E1922" w:rsidRPr="00B43C1E" w:rsidRDefault="009E1922" w:rsidP="00F91DB6">
            <w:pPr>
              <w:rPr>
                <w:sz w:val="18"/>
                <w:szCs w:val="18"/>
              </w:rPr>
            </w:pPr>
            <w:r w:rsidRPr="00B43C1E">
              <w:rPr>
                <w:sz w:val="18"/>
                <w:szCs w:val="18"/>
              </w:rPr>
              <w:t>Итого:</w:t>
            </w:r>
          </w:p>
        </w:tc>
        <w:tc>
          <w:tcPr>
            <w:tcW w:w="0" w:type="auto"/>
            <w:shd w:val="clear" w:color="auto" w:fill="auto"/>
            <w:vAlign w:val="center"/>
          </w:tcPr>
          <w:p w14:paraId="1F95F62F" w14:textId="6F7E5EC0" w:rsidR="009E1922" w:rsidRPr="00B43C1E" w:rsidRDefault="006E6E37" w:rsidP="003D0B9E">
            <w:pPr>
              <w:jc w:val="center"/>
              <w:rPr>
                <w:sz w:val="18"/>
                <w:szCs w:val="18"/>
                <w:lang w:val="en-US"/>
              </w:rPr>
            </w:pPr>
            <w:r>
              <w:rPr>
                <w:sz w:val="18"/>
                <w:szCs w:val="18"/>
              </w:rPr>
              <w:t>149377,23</w:t>
            </w:r>
          </w:p>
        </w:tc>
        <w:tc>
          <w:tcPr>
            <w:tcW w:w="0" w:type="auto"/>
            <w:shd w:val="clear" w:color="auto" w:fill="auto"/>
            <w:vAlign w:val="center"/>
          </w:tcPr>
          <w:p w14:paraId="57121B5A" w14:textId="2832C757" w:rsidR="009E1922" w:rsidRPr="00B43C1E" w:rsidRDefault="009E1922" w:rsidP="00F91DB6">
            <w:pPr>
              <w:jc w:val="center"/>
              <w:rPr>
                <w:sz w:val="18"/>
                <w:szCs w:val="18"/>
              </w:rPr>
            </w:pPr>
            <w:r w:rsidRPr="00B43C1E">
              <w:rPr>
                <w:sz w:val="18"/>
                <w:szCs w:val="18"/>
              </w:rPr>
              <w:t>21846,00</w:t>
            </w:r>
          </w:p>
        </w:tc>
        <w:tc>
          <w:tcPr>
            <w:tcW w:w="0" w:type="auto"/>
            <w:shd w:val="clear" w:color="auto" w:fill="auto"/>
            <w:vAlign w:val="center"/>
          </w:tcPr>
          <w:p w14:paraId="6CB020F6" w14:textId="0F5FD294" w:rsidR="009E1922" w:rsidRPr="00B43C1E" w:rsidRDefault="009E1922" w:rsidP="00F91DB6">
            <w:pPr>
              <w:jc w:val="center"/>
              <w:rPr>
                <w:sz w:val="18"/>
                <w:szCs w:val="18"/>
              </w:rPr>
            </w:pPr>
            <w:r>
              <w:rPr>
                <w:sz w:val="18"/>
                <w:szCs w:val="18"/>
              </w:rPr>
              <w:t>20753,65</w:t>
            </w:r>
          </w:p>
        </w:tc>
        <w:tc>
          <w:tcPr>
            <w:tcW w:w="0" w:type="auto"/>
            <w:shd w:val="clear" w:color="auto" w:fill="auto"/>
            <w:vAlign w:val="center"/>
          </w:tcPr>
          <w:p w14:paraId="3BED7255" w14:textId="18C42F25" w:rsidR="009E1922" w:rsidRPr="00B43C1E" w:rsidRDefault="006E6E37" w:rsidP="00F91DB6">
            <w:pPr>
              <w:jc w:val="center"/>
              <w:rPr>
                <w:sz w:val="18"/>
                <w:szCs w:val="18"/>
              </w:rPr>
            </w:pPr>
            <w:r>
              <w:rPr>
                <w:sz w:val="18"/>
                <w:szCs w:val="18"/>
              </w:rPr>
              <w:t>28363,58</w:t>
            </w:r>
          </w:p>
        </w:tc>
        <w:tc>
          <w:tcPr>
            <w:tcW w:w="0" w:type="auto"/>
            <w:shd w:val="clear" w:color="auto" w:fill="auto"/>
            <w:vAlign w:val="center"/>
          </w:tcPr>
          <w:p w14:paraId="1F47EF30" w14:textId="764FA211" w:rsidR="009E1922" w:rsidRPr="00B43C1E" w:rsidRDefault="006121D5" w:rsidP="00F91DB6">
            <w:pPr>
              <w:jc w:val="center"/>
              <w:rPr>
                <w:sz w:val="18"/>
                <w:szCs w:val="18"/>
              </w:rPr>
            </w:pPr>
            <w:r>
              <w:rPr>
                <w:sz w:val="18"/>
                <w:szCs w:val="18"/>
              </w:rPr>
              <w:t>261</w:t>
            </w:r>
            <w:r w:rsidR="006E6E37">
              <w:rPr>
                <w:sz w:val="18"/>
                <w:szCs w:val="18"/>
              </w:rPr>
              <w:t>3</w:t>
            </w:r>
            <w:r>
              <w:rPr>
                <w:sz w:val="18"/>
                <w:szCs w:val="18"/>
              </w:rPr>
              <w:t>8,00</w:t>
            </w:r>
          </w:p>
        </w:tc>
        <w:tc>
          <w:tcPr>
            <w:tcW w:w="0" w:type="auto"/>
            <w:shd w:val="clear" w:color="auto" w:fill="auto"/>
            <w:vAlign w:val="center"/>
          </w:tcPr>
          <w:p w14:paraId="25AFC2C8" w14:textId="6411D0E8" w:rsidR="009E1922" w:rsidRPr="00B43C1E" w:rsidRDefault="006121D5" w:rsidP="00F91DB6">
            <w:pPr>
              <w:jc w:val="center"/>
              <w:rPr>
                <w:sz w:val="18"/>
                <w:szCs w:val="18"/>
              </w:rPr>
            </w:pPr>
            <w:r>
              <w:rPr>
                <w:sz w:val="18"/>
                <w:szCs w:val="18"/>
              </w:rPr>
              <w:t>261</w:t>
            </w:r>
            <w:r w:rsidR="006E6E37">
              <w:rPr>
                <w:sz w:val="18"/>
                <w:szCs w:val="18"/>
              </w:rPr>
              <w:t>3</w:t>
            </w:r>
            <w:r>
              <w:rPr>
                <w:sz w:val="18"/>
                <w:szCs w:val="18"/>
              </w:rPr>
              <w:t>8,00</w:t>
            </w:r>
          </w:p>
        </w:tc>
        <w:tc>
          <w:tcPr>
            <w:tcW w:w="0" w:type="auto"/>
            <w:vAlign w:val="center"/>
          </w:tcPr>
          <w:p w14:paraId="5F2AF981" w14:textId="1B6D992B" w:rsidR="009E1922" w:rsidRPr="00B43C1E" w:rsidRDefault="006121D5" w:rsidP="009E1922">
            <w:pPr>
              <w:jc w:val="center"/>
              <w:rPr>
                <w:sz w:val="18"/>
                <w:szCs w:val="18"/>
              </w:rPr>
            </w:pPr>
            <w:r>
              <w:rPr>
                <w:sz w:val="18"/>
                <w:szCs w:val="18"/>
              </w:rPr>
              <w:t>261</w:t>
            </w:r>
            <w:r w:rsidR="006E6E37">
              <w:rPr>
                <w:sz w:val="18"/>
                <w:szCs w:val="18"/>
              </w:rPr>
              <w:t>3</w:t>
            </w:r>
            <w:r>
              <w:rPr>
                <w:sz w:val="18"/>
                <w:szCs w:val="18"/>
              </w:rPr>
              <w:t>8,00</w:t>
            </w:r>
          </w:p>
        </w:tc>
        <w:tc>
          <w:tcPr>
            <w:tcW w:w="0" w:type="auto"/>
            <w:vMerge w:val="restart"/>
            <w:shd w:val="clear" w:color="auto" w:fill="auto"/>
          </w:tcPr>
          <w:p w14:paraId="62D02AED" w14:textId="59BA67BF" w:rsidR="009E1922" w:rsidRPr="00B43C1E" w:rsidRDefault="009E1922" w:rsidP="00F91DB6">
            <w:pPr>
              <w:jc w:val="both"/>
              <w:rPr>
                <w:sz w:val="18"/>
                <w:szCs w:val="18"/>
              </w:rPr>
            </w:pPr>
            <w:r w:rsidRPr="00B43C1E">
              <w:rPr>
                <w:sz w:val="18"/>
                <w:szCs w:val="18"/>
              </w:rPr>
              <w:t xml:space="preserve">Финансово-экономическое управление администрации </w:t>
            </w:r>
            <w:r>
              <w:rPr>
                <w:sz w:val="18"/>
                <w:szCs w:val="18"/>
              </w:rPr>
              <w:t>муниципального округа</w:t>
            </w:r>
            <w:r w:rsidRPr="00B43C1E">
              <w:rPr>
                <w:sz w:val="18"/>
                <w:szCs w:val="18"/>
              </w:rPr>
              <w:t xml:space="preserve"> Лотошино,</w:t>
            </w:r>
          </w:p>
          <w:p w14:paraId="670BAFBF" w14:textId="6E7E8103" w:rsidR="009E1922" w:rsidRPr="00B43C1E" w:rsidRDefault="009E1922" w:rsidP="00F91DB6">
            <w:pPr>
              <w:jc w:val="both"/>
              <w:rPr>
                <w:sz w:val="18"/>
                <w:szCs w:val="18"/>
              </w:rPr>
            </w:pPr>
            <w:r w:rsidRPr="00B43C1E">
              <w:rPr>
                <w:sz w:val="18"/>
                <w:szCs w:val="18"/>
              </w:rPr>
              <w:t xml:space="preserve">МУ «МФЦ </w:t>
            </w:r>
            <w:r>
              <w:rPr>
                <w:sz w:val="18"/>
                <w:szCs w:val="18"/>
              </w:rPr>
              <w:t>муниципального округа</w:t>
            </w:r>
            <w:r w:rsidRPr="00B43C1E">
              <w:rPr>
                <w:sz w:val="18"/>
                <w:szCs w:val="18"/>
              </w:rPr>
              <w:t xml:space="preserve"> Лотошино»</w:t>
            </w:r>
          </w:p>
        </w:tc>
      </w:tr>
      <w:tr w:rsidR="00840C57" w:rsidRPr="003657E7" w14:paraId="4CC07520" w14:textId="77777777" w:rsidTr="004C0410">
        <w:trPr>
          <w:trHeight w:val="210"/>
        </w:trPr>
        <w:tc>
          <w:tcPr>
            <w:tcW w:w="0" w:type="auto"/>
            <w:vMerge/>
            <w:shd w:val="clear" w:color="auto" w:fill="auto"/>
          </w:tcPr>
          <w:p w14:paraId="3B22973E" w14:textId="77777777" w:rsidR="00840C57" w:rsidRPr="00B43C1E" w:rsidRDefault="00840C57" w:rsidP="00840C57">
            <w:pPr>
              <w:jc w:val="center"/>
              <w:rPr>
                <w:sz w:val="18"/>
                <w:szCs w:val="18"/>
              </w:rPr>
            </w:pPr>
          </w:p>
        </w:tc>
        <w:tc>
          <w:tcPr>
            <w:tcW w:w="0" w:type="auto"/>
            <w:vMerge/>
            <w:shd w:val="clear" w:color="auto" w:fill="auto"/>
          </w:tcPr>
          <w:p w14:paraId="3910F612" w14:textId="77777777" w:rsidR="00840C57" w:rsidRPr="00B43C1E" w:rsidRDefault="00840C57" w:rsidP="00840C57">
            <w:pPr>
              <w:jc w:val="center"/>
              <w:rPr>
                <w:sz w:val="18"/>
                <w:szCs w:val="18"/>
              </w:rPr>
            </w:pPr>
          </w:p>
        </w:tc>
        <w:tc>
          <w:tcPr>
            <w:tcW w:w="0" w:type="auto"/>
            <w:vMerge/>
            <w:shd w:val="clear" w:color="auto" w:fill="auto"/>
          </w:tcPr>
          <w:p w14:paraId="5ABCF47E" w14:textId="77777777" w:rsidR="00840C57" w:rsidRPr="00B43C1E" w:rsidRDefault="00840C57" w:rsidP="00840C57">
            <w:pPr>
              <w:jc w:val="center"/>
              <w:rPr>
                <w:sz w:val="18"/>
                <w:szCs w:val="18"/>
              </w:rPr>
            </w:pPr>
          </w:p>
        </w:tc>
        <w:tc>
          <w:tcPr>
            <w:tcW w:w="0" w:type="auto"/>
            <w:shd w:val="clear" w:color="auto" w:fill="auto"/>
          </w:tcPr>
          <w:p w14:paraId="1DFC6B74" w14:textId="77777777" w:rsidR="00840C57" w:rsidRPr="00B43C1E" w:rsidRDefault="00840C57" w:rsidP="00840C57">
            <w:pPr>
              <w:rPr>
                <w:sz w:val="18"/>
                <w:szCs w:val="18"/>
              </w:rPr>
            </w:pPr>
            <w:r w:rsidRPr="00B43C1E">
              <w:rPr>
                <w:sz w:val="18"/>
                <w:szCs w:val="18"/>
              </w:rPr>
              <w:t>Средства бюджета муниципального образования</w:t>
            </w:r>
          </w:p>
        </w:tc>
        <w:tc>
          <w:tcPr>
            <w:tcW w:w="0" w:type="auto"/>
            <w:shd w:val="clear" w:color="auto" w:fill="auto"/>
            <w:vAlign w:val="center"/>
          </w:tcPr>
          <w:p w14:paraId="77B30745" w14:textId="0A5B64E3" w:rsidR="00840C57" w:rsidRPr="00B43C1E" w:rsidRDefault="006121D5" w:rsidP="00840C57">
            <w:pPr>
              <w:jc w:val="center"/>
              <w:rPr>
                <w:sz w:val="18"/>
                <w:szCs w:val="18"/>
              </w:rPr>
            </w:pPr>
            <w:r>
              <w:rPr>
                <w:sz w:val="18"/>
                <w:szCs w:val="18"/>
              </w:rPr>
              <w:t>145437,23</w:t>
            </w:r>
          </w:p>
        </w:tc>
        <w:tc>
          <w:tcPr>
            <w:tcW w:w="0" w:type="auto"/>
            <w:shd w:val="clear" w:color="auto" w:fill="auto"/>
            <w:vAlign w:val="center"/>
          </w:tcPr>
          <w:p w14:paraId="2A2AE2DF" w14:textId="6EDC0ADF" w:rsidR="00840C57" w:rsidRPr="00B43C1E" w:rsidRDefault="00840C57" w:rsidP="00840C57">
            <w:pPr>
              <w:jc w:val="center"/>
              <w:rPr>
                <w:sz w:val="18"/>
                <w:szCs w:val="18"/>
              </w:rPr>
            </w:pPr>
            <w:r w:rsidRPr="00B43C1E">
              <w:rPr>
                <w:sz w:val="18"/>
                <w:szCs w:val="18"/>
              </w:rPr>
              <w:t>21276,00</w:t>
            </w:r>
          </w:p>
        </w:tc>
        <w:tc>
          <w:tcPr>
            <w:tcW w:w="0" w:type="auto"/>
            <w:shd w:val="clear" w:color="auto" w:fill="auto"/>
            <w:vAlign w:val="center"/>
          </w:tcPr>
          <w:p w14:paraId="4A4E41C7" w14:textId="4F311462" w:rsidR="00840C57" w:rsidRPr="00B43C1E" w:rsidRDefault="00840C57" w:rsidP="00840C57">
            <w:pPr>
              <w:jc w:val="center"/>
              <w:rPr>
                <w:sz w:val="18"/>
                <w:szCs w:val="18"/>
              </w:rPr>
            </w:pPr>
            <w:r>
              <w:rPr>
                <w:sz w:val="18"/>
                <w:szCs w:val="18"/>
              </w:rPr>
              <w:t>20183,65</w:t>
            </w:r>
          </w:p>
        </w:tc>
        <w:tc>
          <w:tcPr>
            <w:tcW w:w="0" w:type="auto"/>
            <w:shd w:val="clear" w:color="auto" w:fill="auto"/>
            <w:vAlign w:val="center"/>
          </w:tcPr>
          <w:p w14:paraId="373E550C" w14:textId="00A3A49D" w:rsidR="00840C57" w:rsidRPr="00B43C1E" w:rsidRDefault="00840C57" w:rsidP="00840C57">
            <w:pPr>
              <w:jc w:val="center"/>
              <w:rPr>
                <w:sz w:val="18"/>
                <w:szCs w:val="18"/>
              </w:rPr>
            </w:pPr>
            <w:r>
              <w:rPr>
                <w:sz w:val="18"/>
                <w:szCs w:val="18"/>
              </w:rPr>
              <w:t>27363,58</w:t>
            </w:r>
          </w:p>
        </w:tc>
        <w:tc>
          <w:tcPr>
            <w:tcW w:w="0" w:type="auto"/>
            <w:shd w:val="clear" w:color="auto" w:fill="auto"/>
            <w:vAlign w:val="center"/>
          </w:tcPr>
          <w:p w14:paraId="6D517A75" w14:textId="1F4A4E5E" w:rsidR="00840C57" w:rsidRPr="00B43C1E" w:rsidRDefault="00F70ABF" w:rsidP="00840C57">
            <w:pPr>
              <w:jc w:val="center"/>
              <w:rPr>
                <w:sz w:val="18"/>
                <w:szCs w:val="18"/>
              </w:rPr>
            </w:pPr>
            <w:r>
              <w:rPr>
                <w:sz w:val="18"/>
                <w:szCs w:val="18"/>
              </w:rPr>
              <w:t>25538,00</w:t>
            </w:r>
          </w:p>
        </w:tc>
        <w:tc>
          <w:tcPr>
            <w:tcW w:w="0" w:type="auto"/>
            <w:shd w:val="clear" w:color="auto" w:fill="auto"/>
            <w:vAlign w:val="center"/>
          </w:tcPr>
          <w:p w14:paraId="69D3D72F" w14:textId="366DB011" w:rsidR="00840C57" w:rsidRPr="00B43C1E" w:rsidRDefault="00F70ABF" w:rsidP="00840C57">
            <w:pPr>
              <w:jc w:val="center"/>
              <w:rPr>
                <w:sz w:val="18"/>
                <w:szCs w:val="18"/>
              </w:rPr>
            </w:pPr>
            <w:r>
              <w:rPr>
                <w:sz w:val="18"/>
                <w:szCs w:val="18"/>
              </w:rPr>
              <w:t>25538,00</w:t>
            </w:r>
          </w:p>
        </w:tc>
        <w:tc>
          <w:tcPr>
            <w:tcW w:w="0" w:type="auto"/>
            <w:vAlign w:val="center"/>
          </w:tcPr>
          <w:p w14:paraId="7864095C" w14:textId="61FB7C22" w:rsidR="00840C57" w:rsidRPr="00B43C1E" w:rsidRDefault="00F70ABF" w:rsidP="00840C57">
            <w:pPr>
              <w:jc w:val="center"/>
              <w:rPr>
                <w:sz w:val="18"/>
                <w:szCs w:val="18"/>
              </w:rPr>
            </w:pPr>
            <w:r>
              <w:rPr>
                <w:sz w:val="18"/>
                <w:szCs w:val="18"/>
              </w:rPr>
              <w:t>25538,00</w:t>
            </w:r>
          </w:p>
        </w:tc>
        <w:tc>
          <w:tcPr>
            <w:tcW w:w="0" w:type="auto"/>
            <w:vMerge/>
            <w:shd w:val="clear" w:color="auto" w:fill="auto"/>
          </w:tcPr>
          <w:p w14:paraId="7EF30980" w14:textId="0EB2B204" w:rsidR="00840C57" w:rsidRPr="00B43C1E" w:rsidRDefault="00840C57" w:rsidP="00840C57">
            <w:pPr>
              <w:jc w:val="center"/>
              <w:rPr>
                <w:sz w:val="18"/>
                <w:szCs w:val="18"/>
              </w:rPr>
            </w:pPr>
          </w:p>
        </w:tc>
      </w:tr>
      <w:tr w:rsidR="009E1922" w:rsidRPr="003657E7" w14:paraId="401AEB0C" w14:textId="77777777" w:rsidTr="004C0410">
        <w:trPr>
          <w:trHeight w:val="210"/>
        </w:trPr>
        <w:tc>
          <w:tcPr>
            <w:tcW w:w="0" w:type="auto"/>
            <w:vMerge/>
            <w:shd w:val="clear" w:color="auto" w:fill="auto"/>
          </w:tcPr>
          <w:p w14:paraId="0E5A2FC2" w14:textId="77777777" w:rsidR="009E1922" w:rsidRPr="00B43C1E" w:rsidRDefault="009E1922" w:rsidP="004033C6">
            <w:pPr>
              <w:jc w:val="center"/>
              <w:rPr>
                <w:sz w:val="18"/>
                <w:szCs w:val="18"/>
              </w:rPr>
            </w:pPr>
          </w:p>
        </w:tc>
        <w:tc>
          <w:tcPr>
            <w:tcW w:w="0" w:type="auto"/>
            <w:vMerge/>
            <w:shd w:val="clear" w:color="auto" w:fill="auto"/>
          </w:tcPr>
          <w:p w14:paraId="34E6E4DE" w14:textId="77777777" w:rsidR="009E1922" w:rsidRPr="00B43C1E" w:rsidRDefault="009E1922" w:rsidP="004033C6">
            <w:pPr>
              <w:jc w:val="center"/>
              <w:rPr>
                <w:sz w:val="18"/>
                <w:szCs w:val="18"/>
              </w:rPr>
            </w:pPr>
          </w:p>
        </w:tc>
        <w:tc>
          <w:tcPr>
            <w:tcW w:w="0" w:type="auto"/>
            <w:vMerge/>
            <w:shd w:val="clear" w:color="auto" w:fill="auto"/>
          </w:tcPr>
          <w:p w14:paraId="18E6E5C1" w14:textId="77777777" w:rsidR="009E1922" w:rsidRPr="00B43C1E" w:rsidRDefault="009E1922" w:rsidP="004033C6">
            <w:pPr>
              <w:jc w:val="center"/>
              <w:rPr>
                <w:sz w:val="18"/>
                <w:szCs w:val="18"/>
              </w:rPr>
            </w:pPr>
          </w:p>
        </w:tc>
        <w:tc>
          <w:tcPr>
            <w:tcW w:w="0" w:type="auto"/>
            <w:shd w:val="clear" w:color="auto" w:fill="auto"/>
          </w:tcPr>
          <w:p w14:paraId="6D08CD11" w14:textId="77777777" w:rsidR="009E1922" w:rsidRPr="00B43C1E" w:rsidRDefault="009E1922" w:rsidP="004033C6">
            <w:pPr>
              <w:rPr>
                <w:sz w:val="18"/>
                <w:szCs w:val="18"/>
              </w:rPr>
            </w:pPr>
            <w:r w:rsidRPr="00B43C1E">
              <w:rPr>
                <w:sz w:val="18"/>
                <w:szCs w:val="18"/>
              </w:rPr>
              <w:t>Внебюджетные средства</w:t>
            </w:r>
          </w:p>
        </w:tc>
        <w:tc>
          <w:tcPr>
            <w:tcW w:w="0" w:type="auto"/>
            <w:shd w:val="clear" w:color="auto" w:fill="auto"/>
            <w:vAlign w:val="center"/>
          </w:tcPr>
          <w:p w14:paraId="05AFE89C" w14:textId="578FEBF4" w:rsidR="009E1922" w:rsidRPr="00B43C1E" w:rsidRDefault="00BE7524" w:rsidP="0068297E">
            <w:pPr>
              <w:jc w:val="center"/>
              <w:rPr>
                <w:sz w:val="18"/>
                <w:szCs w:val="18"/>
              </w:rPr>
            </w:pPr>
            <w:r>
              <w:rPr>
                <w:sz w:val="18"/>
                <w:szCs w:val="18"/>
              </w:rPr>
              <w:t>3940,0</w:t>
            </w:r>
          </w:p>
        </w:tc>
        <w:tc>
          <w:tcPr>
            <w:tcW w:w="0" w:type="auto"/>
            <w:shd w:val="clear" w:color="auto" w:fill="auto"/>
            <w:vAlign w:val="center"/>
          </w:tcPr>
          <w:p w14:paraId="487B5DA5" w14:textId="279ADAD5" w:rsidR="009E1922" w:rsidRPr="00B43C1E" w:rsidRDefault="009E1922" w:rsidP="001E5716">
            <w:pPr>
              <w:jc w:val="center"/>
              <w:rPr>
                <w:sz w:val="18"/>
                <w:szCs w:val="18"/>
              </w:rPr>
            </w:pPr>
            <w:r w:rsidRPr="00B43C1E">
              <w:rPr>
                <w:sz w:val="18"/>
                <w:szCs w:val="18"/>
              </w:rPr>
              <w:t>570,00</w:t>
            </w:r>
          </w:p>
        </w:tc>
        <w:tc>
          <w:tcPr>
            <w:tcW w:w="0" w:type="auto"/>
            <w:shd w:val="clear" w:color="auto" w:fill="auto"/>
            <w:vAlign w:val="center"/>
          </w:tcPr>
          <w:p w14:paraId="3FC46CE4" w14:textId="4C1484A9" w:rsidR="009E1922" w:rsidRPr="00B43C1E" w:rsidRDefault="009E1922" w:rsidP="00C700F2">
            <w:pPr>
              <w:jc w:val="center"/>
              <w:rPr>
                <w:sz w:val="18"/>
                <w:szCs w:val="18"/>
              </w:rPr>
            </w:pPr>
            <w:r>
              <w:rPr>
                <w:sz w:val="18"/>
                <w:szCs w:val="18"/>
              </w:rPr>
              <w:t>570,00</w:t>
            </w:r>
          </w:p>
        </w:tc>
        <w:tc>
          <w:tcPr>
            <w:tcW w:w="0" w:type="auto"/>
            <w:shd w:val="clear" w:color="auto" w:fill="auto"/>
            <w:vAlign w:val="center"/>
          </w:tcPr>
          <w:p w14:paraId="6D923A85" w14:textId="44C54001" w:rsidR="009E1922" w:rsidRPr="00BE7524" w:rsidRDefault="00BE7524" w:rsidP="001E5716">
            <w:pPr>
              <w:jc w:val="center"/>
              <w:rPr>
                <w:sz w:val="18"/>
                <w:szCs w:val="18"/>
              </w:rPr>
            </w:pPr>
            <w:r>
              <w:rPr>
                <w:sz w:val="18"/>
                <w:szCs w:val="18"/>
                <w:lang w:val="en-US"/>
              </w:rPr>
              <w:t>1000</w:t>
            </w:r>
            <w:r>
              <w:rPr>
                <w:sz w:val="18"/>
                <w:szCs w:val="18"/>
              </w:rPr>
              <w:t>,00</w:t>
            </w:r>
          </w:p>
        </w:tc>
        <w:tc>
          <w:tcPr>
            <w:tcW w:w="0" w:type="auto"/>
            <w:shd w:val="clear" w:color="auto" w:fill="auto"/>
            <w:vAlign w:val="center"/>
          </w:tcPr>
          <w:p w14:paraId="1DDBFC66" w14:textId="029230DB" w:rsidR="009E1922" w:rsidRPr="00B43C1E" w:rsidRDefault="00BE7524" w:rsidP="001E5716">
            <w:pPr>
              <w:jc w:val="center"/>
              <w:rPr>
                <w:sz w:val="18"/>
                <w:szCs w:val="18"/>
              </w:rPr>
            </w:pPr>
            <w:r>
              <w:rPr>
                <w:sz w:val="18"/>
                <w:szCs w:val="18"/>
              </w:rPr>
              <w:t>600,00</w:t>
            </w:r>
          </w:p>
        </w:tc>
        <w:tc>
          <w:tcPr>
            <w:tcW w:w="0" w:type="auto"/>
            <w:shd w:val="clear" w:color="auto" w:fill="auto"/>
            <w:vAlign w:val="center"/>
          </w:tcPr>
          <w:p w14:paraId="1B6EA71B" w14:textId="3E83F588" w:rsidR="009E1922" w:rsidRPr="00B43C1E" w:rsidRDefault="00BE7524" w:rsidP="001E5716">
            <w:pPr>
              <w:jc w:val="center"/>
              <w:rPr>
                <w:sz w:val="18"/>
                <w:szCs w:val="18"/>
              </w:rPr>
            </w:pPr>
            <w:r>
              <w:rPr>
                <w:sz w:val="18"/>
                <w:szCs w:val="18"/>
              </w:rPr>
              <w:t>600,00</w:t>
            </w:r>
          </w:p>
        </w:tc>
        <w:tc>
          <w:tcPr>
            <w:tcW w:w="0" w:type="auto"/>
            <w:vAlign w:val="center"/>
          </w:tcPr>
          <w:p w14:paraId="02DAE4D9" w14:textId="275E1A66" w:rsidR="009E1922" w:rsidRPr="00B43C1E" w:rsidRDefault="00BE7524" w:rsidP="009E1922">
            <w:pPr>
              <w:jc w:val="center"/>
              <w:rPr>
                <w:sz w:val="18"/>
                <w:szCs w:val="18"/>
              </w:rPr>
            </w:pPr>
            <w:r>
              <w:rPr>
                <w:sz w:val="18"/>
                <w:szCs w:val="18"/>
              </w:rPr>
              <w:t>600,00</w:t>
            </w:r>
          </w:p>
        </w:tc>
        <w:tc>
          <w:tcPr>
            <w:tcW w:w="0" w:type="auto"/>
            <w:vMerge/>
            <w:shd w:val="clear" w:color="auto" w:fill="auto"/>
          </w:tcPr>
          <w:p w14:paraId="7F0D664F" w14:textId="30C7FA52" w:rsidR="009E1922" w:rsidRPr="00B43C1E" w:rsidRDefault="009E1922" w:rsidP="004033C6">
            <w:pPr>
              <w:jc w:val="center"/>
              <w:rPr>
                <w:sz w:val="18"/>
                <w:szCs w:val="18"/>
              </w:rPr>
            </w:pPr>
          </w:p>
        </w:tc>
      </w:tr>
      <w:tr w:rsidR="00D038AF" w:rsidRPr="003657E7" w14:paraId="4306EE90" w14:textId="77777777" w:rsidTr="004C0410">
        <w:trPr>
          <w:trHeight w:val="210"/>
        </w:trPr>
        <w:tc>
          <w:tcPr>
            <w:tcW w:w="0" w:type="auto"/>
            <w:vMerge w:val="restart"/>
            <w:shd w:val="clear" w:color="auto" w:fill="auto"/>
            <w:hideMark/>
          </w:tcPr>
          <w:p w14:paraId="63B7F90F" w14:textId="77777777" w:rsidR="00D038AF" w:rsidRPr="00B43C1E" w:rsidRDefault="00D038AF" w:rsidP="00D038AF">
            <w:pPr>
              <w:jc w:val="center"/>
              <w:rPr>
                <w:sz w:val="18"/>
                <w:szCs w:val="18"/>
              </w:rPr>
            </w:pPr>
            <w:r w:rsidRPr="00B43C1E">
              <w:rPr>
                <w:sz w:val="18"/>
                <w:szCs w:val="18"/>
              </w:rPr>
              <w:t>1.1</w:t>
            </w:r>
          </w:p>
        </w:tc>
        <w:tc>
          <w:tcPr>
            <w:tcW w:w="0" w:type="auto"/>
            <w:vMerge w:val="restart"/>
            <w:shd w:val="clear" w:color="auto" w:fill="auto"/>
            <w:hideMark/>
          </w:tcPr>
          <w:p w14:paraId="0BD26438" w14:textId="77777777" w:rsidR="00D038AF" w:rsidRPr="00B43C1E" w:rsidRDefault="00D038AF" w:rsidP="00D038AF">
            <w:pPr>
              <w:rPr>
                <w:sz w:val="18"/>
                <w:szCs w:val="18"/>
              </w:rPr>
            </w:pPr>
            <w:r w:rsidRPr="00B43C1E">
              <w:rPr>
                <w:sz w:val="18"/>
                <w:szCs w:val="18"/>
              </w:rPr>
              <w:t>Мероприятие 01.01</w:t>
            </w:r>
          </w:p>
          <w:p w14:paraId="23DA9C27" w14:textId="6E45A08A" w:rsidR="00D038AF" w:rsidRPr="00B43C1E" w:rsidRDefault="00D038AF" w:rsidP="00D038AF">
            <w:pPr>
              <w:rPr>
                <w:sz w:val="18"/>
                <w:szCs w:val="18"/>
              </w:rPr>
            </w:pPr>
            <w:r w:rsidRPr="00832458">
              <w:rPr>
                <w:sz w:val="18"/>
                <w:szCs w:val="18"/>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shd w:val="clear" w:color="auto" w:fill="auto"/>
            <w:hideMark/>
          </w:tcPr>
          <w:p w14:paraId="14A546A2" w14:textId="0BACA859" w:rsidR="00D038AF" w:rsidRPr="00B43C1E" w:rsidRDefault="00D038AF" w:rsidP="00D038AF">
            <w:pPr>
              <w:jc w:val="center"/>
              <w:rPr>
                <w:sz w:val="18"/>
                <w:szCs w:val="18"/>
              </w:rPr>
            </w:pPr>
            <w:r>
              <w:rPr>
                <w:sz w:val="18"/>
                <w:szCs w:val="18"/>
              </w:rPr>
              <w:t>2023-2028</w:t>
            </w:r>
          </w:p>
        </w:tc>
        <w:tc>
          <w:tcPr>
            <w:tcW w:w="0" w:type="auto"/>
            <w:shd w:val="clear" w:color="auto" w:fill="auto"/>
            <w:hideMark/>
          </w:tcPr>
          <w:p w14:paraId="23936CC0" w14:textId="77777777" w:rsidR="00D038AF" w:rsidRPr="00B43C1E" w:rsidRDefault="00D038AF" w:rsidP="00D038AF">
            <w:pPr>
              <w:rPr>
                <w:sz w:val="18"/>
                <w:szCs w:val="18"/>
              </w:rPr>
            </w:pPr>
            <w:r w:rsidRPr="00B43C1E">
              <w:rPr>
                <w:sz w:val="18"/>
                <w:szCs w:val="18"/>
              </w:rPr>
              <w:t>Итого</w:t>
            </w:r>
          </w:p>
        </w:tc>
        <w:tc>
          <w:tcPr>
            <w:tcW w:w="0" w:type="auto"/>
            <w:shd w:val="clear" w:color="auto" w:fill="auto"/>
            <w:vAlign w:val="center"/>
          </w:tcPr>
          <w:p w14:paraId="69BFC88E" w14:textId="37044810" w:rsidR="00D038AF" w:rsidRPr="00B43C1E" w:rsidRDefault="00D038AF" w:rsidP="00D038AF">
            <w:pPr>
              <w:jc w:val="center"/>
              <w:rPr>
                <w:sz w:val="18"/>
                <w:szCs w:val="18"/>
              </w:rPr>
            </w:pPr>
            <w:r>
              <w:rPr>
                <w:sz w:val="18"/>
                <w:szCs w:val="18"/>
              </w:rPr>
              <w:t>145437,23</w:t>
            </w:r>
          </w:p>
        </w:tc>
        <w:tc>
          <w:tcPr>
            <w:tcW w:w="0" w:type="auto"/>
            <w:shd w:val="clear" w:color="auto" w:fill="auto"/>
            <w:vAlign w:val="center"/>
          </w:tcPr>
          <w:p w14:paraId="7D7DE25F" w14:textId="3424E080" w:rsidR="00D038AF" w:rsidRPr="00B43C1E" w:rsidRDefault="00D038AF" w:rsidP="00D038AF">
            <w:pPr>
              <w:jc w:val="center"/>
              <w:rPr>
                <w:sz w:val="18"/>
                <w:szCs w:val="18"/>
              </w:rPr>
            </w:pPr>
            <w:r w:rsidRPr="00B43C1E">
              <w:rPr>
                <w:sz w:val="18"/>
                <w:szCs w:val="18"/>
              </w:rPr>
              <w:t>21276,00</w:t>
            </w:r>
          </w:p>
        </w:tc>
        <w:tc>
          <w:tcPr>
            <w:tcW w:w="0" w:type="auto"/>
            <w:shd w:val="clear" w:color="auto" w:fill="auto"/>
            <w:vAlign w:val="center"/>
          </w:tcPr>
          <w:p w14:paraId="61626134" w14:textId="7E77C359" w:rsidR="00D038AF" w:rsidRPr="00B43C1E" w:rsidRDefault="00D038AF" w:rsidP="00D038AF">
            <w:pPr>
              <w:jc w:val="center"/>
              <w:rPr>
                <w:sz w:val="18"/>
                <w:szCs w:val="18"/>
              </w:rPr>
            </w:pPr>
            <w:r>
              <w:rPr>
                <w:sz w:val="18"/>
                <w:szCs w:val="18"/>
              </w:rPr>
              <w:t>20183,65</w:t>
            </w:r>
          </w:p>
        </w:tc>
        <w:tc>
          <w:tcPr>
            <w:tcW w:w="0" w:type="auto"/>
            <w:shd w:val="clear" w:color="auto" w:fill="auto"/>
            <w:vAlign w:val="center"/>
          </w:tcPr>
          <w:p w14:paraId="1637EA20" w14:textId="3FF2584B" w:rsidR="00D038AF" w:rsidRPr="00B43C1E" w:rsidRDefault="00D038AF" w:rsidP="00D038AF">
            <w:pPr>
              <w:jc w:val="center"/>
              <w:rPr>
                <w:sz w:val="18"/>
                <w:szCs w:val="18"/>
              </w:rPr>
            </w:pPr>
            <w:r>
              <w:rPr>
                <w:sz w:val="18"/>
                <w:szCs w:val="18"/>
              </w:rPr>
              <w:t>27363,58</w:t>
            </w:r>
          </w:p>
        </w:tc>
        <w:tc>
          <w:tcPr>
            <w:tcW w:w="0" w:type="auto"/>
            <w:shd w:val="clear" w:color="auto" w:fill="auto"/>
            <w:vAlign w:val="center"/>
          </w:tcPr>
          <w:p w14:paraId="7A1D861E" w14:textId="2E52E6F6" w:rsidR="00D038AF" w:rsidRPr="00B43C1E" w:rsidRDefault="00D038AF" w:rsidP="00D038AF">
            <w:pPr>
              <w:jc w:val="center"/>
              <w:rPr>
                <w:sz w:val="18"/>
                <w:szCs w:val="18"/>
              </w:rPr>
            </w:pPr>
            <w:r>
              <w:rPr>
                <w:sz w:val="18"/>
                <w:szCs w:val="18"/>
                <w:lang w:val="en-US"/>
              </w:rPr>
              <w:t>25538</w:t>
            </w:r>
            <w:r>
              <w:rPr>
                <w:sz w:val="18"/>
                <w:szCs w:val="18"/>
              </w:rPr>
              <w:t>,0</w:t>
            </w:r>
          </w:p>
        </w:tc>
        <w:tc>
          <w:tcPr>
            <w:tcW w:w="0" w:type="auto"/>
            <w:shd w:val="clear" w:color="auto" w:fill="auto"/>
            <w:vAlign w:val="center"/>
          </w:tcPr>
          <w:p w14:paraId="59AF2B73" w14:textId="094CDE47" w:rsidR="00D038AF" w:rsidRPr="00B43C1E" w:rsidRDefault="00D038AF" w:rsidP="00D038AF">
            <w:pPr>
              <w:jc w:val="center"/>
              <w:rPr>
                <w:sz w:val="18"/>
                <w:szCs w:val="18"/>
              </w:rPr>
            </w:pPr>
            <w:r>
              <w:rPr>
                <w:sz w:val="18"/>
                <w:szCs w:val="18"/>
              </w:rPr>
              <w:t>25538,0</w:t>
            </w:r>
          </w:p>
        </w:tc>
        <w:tc>
          <w:tcPr>
            <w:tcW w:w="0" w:type="auto"/>
            <w:vAlign w:val="center"/>
          </w:tcPr>
          <w:p w14:paraId="25999DC8" w14:textId="64F7ED3B" w:rsidR="00D038AF" w:rsidRPr="00B43C1E" w:rsidRDefault="00D038AF" w:rsidP="00D038AF">
            <w:pPr>
              <w:jc w:val="center"/>
              <w:rPr>
                <w:sz w:val="18"/>
                <w:szCs w:val="18"/>
              </w:rPr>
            </w:pPr>
            <w:r>
              <w:rPr>
                <w:sz w:val="18"/>
                <w:szCs w:val="18"/>
              </w:rPr>
              <w:t>25538,0</w:t>
            </w:r>
          </w:p>
        </w:tc>
        <w:tc>
          <w:tcPr>
            <w:tcW w:w="0" w:type="auto"/>
            <w:vMerge w:val="restart"/>
            <w:shd w:val="clear" w:color="auto" w:fill="auto"/>
          </w:tcPr>
          <w:p w14:paraId="3022D30A" w14:textId="228A1022" w:rsidR="00D038AF" w:rsidRPr="00B43C1E" w:rsidRDefault="00D038AF" w:rsidP="00D038AF">
            <w:pPr>
              <w:rPr>
                <w:sz w:val="18"/>
                <w:szCs w:val="18"/>
              </w:rPr>
            </w:pPr>
            <w:r w:rsidRPr="00B43C1E">
              <w:rPr>
                <w:sz w:val="18"/>
                <w:szCs w:val="18"/>
              </w:rPr>
              <w:t xml:space="preserve">Финансово-экономическое управление администрации </w:t>
            </w:r>
            <w:r>
              <w:rPr>
                <w:sz w:val="18"/>
                <w:szCs w:val="18"/>
              </w:rPr>
              <w:t>муниципального округа</w:t>
            </w:r>
            <w:r w:rsidRPr="00B43C1E">
              <w:rPr>
                <w:sz w:val="18"/>
                <w:szCs w:val="18"/>
              </w:rPr>
              <w:t xml:space="preserve"> Лотошино</w:t>
            </w:r>
          </w:p>
        </w:tc>
      </w:tr>
      <w:tr w:rsidR="009E1922" w:rsidRPr="003657E7" w14:paraId="766CD7DA" w14:textId="77777777" w:rsidTr="004C0410">
        <w:trPr>
          <w:trHeight w:val="1008"/>
        </w:trPr>
        <w:tc>
          <w:tcPr>
            <w:tcW w:w="0" w:type="auto"/>
            <w:vMerge/>
            <w:shd w:val="clear" w:color="auto" w:fill="auto"/>
            <w:vAlign w:val="center"/>
            <w:hideMark/>
          </w:tcPr>
          <w:p w14:paraId="7BFAF289" w14:textId="77777777" w:rsidR="009E1922" w:rsidRPr="00B43C1E" w:rsidRDefault="009E1922" w:rsidP="0070008D">
            <w:pPr>
              <w:rPr>
                <w:sz w:val="18"/>
                <w:szCs w:val="18"/>
              </w:rPr>
            </w:pPr>
          </w:p>
        </w:tc>
        <w:tc>
          <w:tcPr>
            <w:tcW w:w="0" w:type="auto"/>
            <w:vMerge/>
            <w:shd w:val="clear" w:color="auto" w:fill="auto"/>
            <w:vAlign w:val="center"/>
            <w:hideMark/>
          </w:tcPr>
          <w:p w14:paraId="65376502" w14:textId="77777777" w:rsidR="009E1922" w:rsidRPr="00B43C1E" w:rsidRDefault="009E1922" w:rsidP="0070008D">
            <w:pPr>
              <w:rPr>
                <w:sz w:val="18"/>
                <w:szCs w:val="18"/>
              </w:rPr>
            </w:pPr>
          </w:p>
        </w:tc>
        <w:tc>
          <w:tcPr>
            <w:tcW w:w="0" w:type="auto"/>
            <w:vMerge/>
            <w:shd w:val="clear" w:color="auto" w:fill="auto"/>
            <w:vAlign w:val="center"/>
            <w:hideMark/>
          </w:tcPr>
          <w:p w14:paraId="192AE5A8" w14:textId="77777777" w:rsidR="009E1922" w:rsidRPr="00B43C1E" w:rsidRDefault="009E1922" w:rsidP="0070008D">
            <w:pPr>
              <w:rPr>
                <w:sz w:val="18"/>
                <w:szCs w:val="18"/>
              </w:rPr>
            </w:pPr>
          </w:p>
        </w:tc>
        <w:tc>
          <w:tcPr>
            <w:tcW w:w="0" w:type="auto"/>
            <w:shd w:val="clear" w:color="auto" w:fill="auto"/>
            <w:hideMark/>
          </w:tcPr>
          <w:p w14:paraId="1DB90F09" w14:textId="77777777" w:rsidR="009E1922" w:rsidRPr="00B43C1E" w:rsidRDefault="009E1922" w:rsidP="0070008D">
            <w:pPr>
              <w:jc w:val="both"/>
              <w:rPr>
                <w:sz w:val="18"/>
                <w:szCs w:val="18"/>
              </w:rPr>
            </w:pPr>
            <w:r w:rsidRPr="00B43C1E">
              <w:rPr>
                <w:sz w:val="18"/>
                <w:szCs w:val="18"/>
              </w:rPr>
              <w:t xml:space="preserve">Средства бюджета муниципального образования </w:t>
            </w:r>
          </w:p>
        </w:tc>
        <w:tc>
          <w:tcPr>
            <w:tcW w:w="0" w:type="auto"/>
            <w:shd w:val="clear" w:color="auto" w:fill="auto"/>
            <w:vAlign w:val="center"/>
          </w:tcPr>
          <w:p w14:paraId="5F829E2A" w14:textId="1799A5B0" w:rsidR="009E1922" w:rsidRPr="00B43C1E" w:rsidRDefault="00D038AF" w:rsidP="0070008D">
            <w:pPr>
              <w:jc w:val="center"/>
              <w:rPr>
                <w:sz w:val="18"/>
                <w:szCs w:val="18"/>
              </w:rPr>
            </w:pPr>
            <w:r>
              <w:rPr>
                <w:sz w:val="18"/>
                <w:szCs w:val="18"/>
              </w:rPr>
              <w:t>145437,23</w:t>
            </w:r>
          </w:p>
        </w:tc>
        <w:tc>
          <w:tcPr>
            <w:tcW w:w="0" w:type="auto"/>
            <w:shd w:val="clear" w:color="auto" w:fill="auto"/>
            <w:vAlign w:val="center"/>
          </w:tcPr>
          <w:p w14:paraId="30FA9F8E" w14:textId="2BAA0C41" w:rsidR="009E1922" w:rsidRPr="00B43C1E" w:rsidRDefault="009E1922" w:rsidP="0070008D">
            <w:pPr>
              <w:jc w:val="center"/>
              <w:rPr>
                <w:sz w:val="18"/>
                <w:szCs w:val="18"/>
              </w:rPr>
            </w:pPr>
            <w:r w:rsidRPr="00B43C1E">
              <w:rPr>
                <w:sz w:val="18"/>
                <w:szCs w:val="18"/>
              </w:rPr>
              <w:t>21276,00</w:t>
            </w:r>
          </w:p>
        </w:tc>
        <w:tc>
          <w:tcPr>
            <w:tcW w:w="0" w:type="auto"/>
            <w:shd w:val="clear" w:color="auto" w:fill="auto"/>
            <w:vAlign w:val="center"/>
          </w:tcPr>
          <w:p w14:paraId="19C7CC73" w14:textId="11BDF61A" w:rsidR="009E1922" w:rsidRPr="00B43C1E" w:rsidRDefault="009E1922" w:rsidP="0070008D">
            <w:pPr>
              <w:jc w:val="center"/>
              <w:rPr>
                <w:sz w:val="18"/>
                <w:szCs w:val="18"/>
              </w:rPr>
            </w:pPr>
            <w:r>
              <w:rPr>
                <w:sz w:val="18"/>
                <w:szCs w:val="18"/>
              </w:rPr>
              <w:t>20183,65</w:t>
            </w:r>
          </w:p>
        </w:tc>
        <w:tc>
          <w:tcPr>
            <w:tcW w:w="0" w:type="auto"/>
            <w:shd w:val="clear" w:color="auto" w:fill="auto"/>
            <w:vAlign w:val="center"/>
          </w:tcPr>
          <w:p w14:paraId="20FB24A8" w14:textId="1C13737A" w:rsidR="009E1922" w:rsidRPr="00B43C1E" w:rsidRDefault="00D038AF" w:rsidP="0070008D">
            <w:pPr>
              <w:jc w:val="center"/>
              <w:rPr>
                <w:sz w:val="18"/>
                <w:szCs w:val="18"/>
              </w:rPr>
            </w:pPr>
            <w:r>
              <w:rPr>
                <w:sz w:val="18"/>
                <w:szCs w:val="18"/>
              </w:rPr>
              <w:t>27363,58</w:t>
            </w:r>
          </w:p>
        </w:tc>
        <w:tc>
          <w:tcPr>
            <w:tcW w:w="0" w:type="auto"/>
            <w:shd w:val="clear" w:color="auto" w:fill="auto"/>
            <w:vAlign w:val="center"/>
          </w:tcPr>
          <w:p w14:paraId="5DBA0271" w14:textId="74DF2437" w:rsidR="009E1922" w:rsidRPr="00D038AF" w:rsidRDefault="00D038AF" w:rsidP="0070008D">
            <w:pPr>
              <w:jc w:val="center"/>
              <w:rPr>
                <w:sz w:val="18"/>
                <w:szCs w:val="18"/>
              </w:rPr>
            </w:pPr>
            <w:r>
              <w:rPr>
                <w:sz w:val="18"/>
                <w:szCs w:val="18"/>
                <w:lang w:val="en-US"/>
              </w:rPr>
              <w:t>25538</w:t>
            </w:r>
            <w:r>
              <w:rPr>
                <w:sz w:val="18"/>
                <w:szCs w:val="18"/>
              </w:rPr>
              <w:t>,0</w:t>
            </w:r>
          </w:p>
        </w:tc>
        <w:tc>
          <w:tcPr>
            <w:tcW w:w="0" w:type="auto"/>
            <w:shd w:val="clear" w:color="auto" w:fill="auto"/>
            <w:vAlign w:val="center"/>
          </w:tcPr>
          <w:p w14:paraId="43FC98D8" w14:textId="26FC5D3D" w:rsidR="009E1922" w:rsidRPr="00B43C1E" w:rsidRDefault="00D038AF" w:rsidP="0070008D">
            <w:pPr>
              <w:jc w:val="center"/>
              <w:rPr>
                <w:sz w:val="18"/>
                <w:szCs w:val="18"/>
              </w:rPr>
            </w:pPr>
            <w:r>
              <w:rPr>
                <w:sz w:val="18"/>
                <w:szCs w:val="18"/>
              </w:rPr>
              <w:t>25538,0</w:t>
            </w:r>
          </w:p>
        </w:tc>
        <w:tc>
          <w:tcPr>
            <w:tcW w:w="0" w:type="auto"/>
            <w:vAlign w:val="center"/>
          </w:tcPr>
          <w:p w14:paraId="6140A3C8" w14:textId="70CE9ED1" w:rsidR="009E1922" w:rsidRPr="00B43C1E" w:rsidRDefault="00D038AF" w:rsidP="009E1922">
            <w:pPr>
              <w:jc w:val="center"/>
              <w:rPr>
                <w:sz w:val="18"/>
                <w:szCs w:val="18"/>
              </w:rPr>
            </w:pPr>
            <w:r>
              <w:rPr>
                <w:sz w:val="18"/>
                <w:szCs w:val="18"/>
              </w:rPr>
              <w:t>25538,0</w:t>
            </w:r>
          </w:p>
        </w:tc>
        <w:tc>
          <w:tcPr>
            <w:tcW w:w="0" w:type="auto"/>
            <w:vMerge/>
            <w:shd w:val="clear" w:color="auto" w:fill="auto"/>
            <w:vAlign w:val="center"/>
          </w:tcPr>
          <w:p w14:paraId="4C80709B" w14:textId="1146B955" w:rsidR="009E1922" w:rsidRPr="00B43C1E" w:rsidRDefault="009E1922" w:rsidP="0070008D">
            <w:pPr>
              <w:rPr>
                <w:sz w:val="18"/>
                <w:szCs w:val="18"/>
              </w:rPr>
            </w:pPr>
          </w:p>
        </w:tc>
      </w:tr>
      <w:tr w:rsidR="00BE7524" w:rsidRPr="003657E7" w14:paraId="6CD92E9F" w14:textId="77777777" w:rsidTr="004C0410">
        <w:trPr>
          <w:trHeight w:val="210"/>
        </w:trPr>
        <w:tc>
          <w:tcPr>
            <w:tcW w:w="0" w:type="auto"/>
            <w:vMerge w:val="restart"/>
            <w:shd w:val="clear" w:color="auto" w:fill="auto"/>
            <w:hideMark/>
          </w:tcPr>
          <w:p w14:paraId="48A1B577" w14:textId="77777777" w:rsidR="00BE7524" w:rsidRPr="00B43C1E" w:rsidRDefault="00BE7524" w:rsidP="00BE7524">
            <w:pPr>
              <w:jc w:val="center"/>
              <w:rPr>
                <w:sz w:val="18"/>
                <w:szCs w:val="18"/>
              </w:rPr>
            </w:pPr>
            <w:r w:rsidRPr="00B43C1E">
              <w:rPr>
                <w:sz w:val="18"/>
                <w:szCs w:val="18"/>
              </w:rPr>
              <w:t>1.2</w:t>
            </w:r>
          </w:p>
        </w:tc>
        <w:tc>
          <w:tcPr>
            <w:tcW w:w="0" w:type="auto"/>
            <w:vMerge w:val="restart"/>
            <w:shd w:val="clear" w:color="auto" w:fill="auto"/>
            <w:hideMark/>
          </w:tcPr>
          <w:p w14:paraId="3710459C" w14:textId="77777777" w:rsidR="00BE7524" w:rsidRPr="00B43C1E" w:rsidRDefault="00BE7524" w:rsidP="00BE7524">
            <w:pPr>
              <w:rPr>
                <w:sz w:val="18"/>
                <w:szCs w:val="18"/>
              </w:rPr>
            </w:pPr>
            <w:r w:rsidRPr="00B43C1E">
              <w:rPr>
                <w:sz w:val="18"/>
                <w:szCs w:val="18"/>
              </w:rPr>
              <w:t>Мероприятие 01.02</w:t>
            </w:r>
          </w:p>
          <w:p w14:paraId="7EBB6607" w14:textId="3F73271D" w:rsidR="00BE7524" w:rsidRPr="00B43C1E" w:rsidRDefault="00BE7524" w:rsidP="00BE7524">
            <w:pPr>
              <w:rPr>
                <w:sz w:val="18"/>
                <w:szCs w:val="18"/>
              </w:rPr>
            </w:pPr>
            <w:r w:rsidRPr="00832458">
              <w:rPr>
                <w:sz w:val="18"/>
                <w:szCs w:val="18"/>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shd w:val="clear" w:color="auto" w:fill="auto"/>
            <w:hideMark/>
          </w:tcPr>
          <w:p w14:paraId="7646058A" w14:textId="4CC575E7" w:rsidR="00BE7524" w:rsidRPr="00B43C1E" w:rsidRDefault="00BE7524" w:rsidP="00BE7524">
            <w:pPr>
              <w:jc w:val="center"/>
              <w:rPr>
                <w:sz w:val="18"/>
                <w:szCs w:val="18"/>
              </w:rPr>
            </w:pPr>
            <w:r>
              <w:rPr>
                <w:sz w:val="18"/>
                <w:szCs w:val="18"/>
              </w:rPr>
              <w:t>2023-2028</w:t>
            </w:r>
          </w:p>
        </w:tc>
        <w:tc>
          <w:tcPr>
            <w:tcW w:w="0" w:type="auto"/>
            <w:shd w:val="clear" w:color="auto" w:fill="auto"/>
            <w:hideMark/>
          </w:tcPr>
          <w:p w14:paraId="774F67A8" w14:textId="77777777" w:rsidR="00BE7524" w:rsidRPr="00B43C1E" w:rsidRDefault="00BE7524" w:rsidP="00BE7524">
            <w:pPr>
              <w:jc w:val="both"/>
              <w:rPr>
                <w:sz w:val="18"/>
                <w:szCs w:val="18"/>
              </w:rPr>
            </w:pPr>
            <w:r w:rsidRPr="00B43C1E">
              <w:rPr>
                <w:sz w:val="18"/>
                <w:szCs w:val="18"/>
              </w:rPr>
              <w:t>Итого</w:t>
            </w:r>
          </w:p>
        </w:tc>
        <w:tc>
          <w:tcPr>
            <w:tcW w:w="0" w:type="auto"/>
            <w:shd w:val="clear" w:color="auto" w:fill="auto"/>
            <w:vAlign w:val="center"/>
          </w:tcPr>
          <w:p w14:paraId="3C4880DB" w14:textId="0858C222" w:rsidR="00BE7524" w:rsidRPr="00D038AF" w:rsidRDefault="00BE7524" w:rsidP="00BE7524">
            <w:pPr>
              <w:jc w:val="center"/>
              <w:rPr>
                <w:sz w:val="18"/>
                <w:szCs w:val="18"/>
                <w:lang w:val="en-US"/>
              </w:rPr>
            </w:pPr>
            <w:r>
              <w:rPr>
                <w:sz w:val="18"/>
                <w:szCs w:val="18"/>
              </w:rPr>
              <w:t>3940,0</w:t>
            </w:r>
          </w:p>
        </w:tc>
        <w:tc>
          <w:tcPr>
            <w:tcW w:w="0" w:type="auto"/>
            <w:shd w:val="clear" w:color="auto" w:fill="auto"/>
            <w:vAlign w:val="center"/>
          </w:tcPr>
          <w:p w14:paraId="44842FE5" w14:textId="16987B61" w:rsidR="00BE7524" w:rsidRPr="00B43C1E" w:rsidRDefault="00BE7524" w:rsidP="00BE7524">
            <w:pPr>
              <w:jc w:val="center"/>
              <w:rPr>
                <w:sz w:val="18"/>
                <w:szCs w:val="18"/>
              </w:rPr>
            </w:pPr>
            <w:r w:rsidRPr="00B43C1E">
              <w:rPr>
                <w:sz w:val="18"/>
                <w:szCs w:val="18"/>
              </w:rPr>
              <w:t>570,00</w:t>
            </w:r>
          </w:p>
        </w:tc>
        <w:tc>
          <w:tcPr>
            <w:tcW w:w="0" w:type="auto"/>
            <w:shd w:val="clear" w:color="auto" w:fill="auto"/>
            <w:vAlign w:val="center"/>
          </w:tcPr>
          <w:p w14:paraId="1E2E31F8" w14:textId="7B6BCF64" w:rsidR="00BE7524" w:rsidRPr="00B43C1E" w:rsidRDefault="00BE7524" w:rsidP="00BE7524">
            <w:pPr>
              <w:jc w:val="center"/>
              <w:rPr>
                <w:sz w:val="18"/>
                <w:szCs w:val="18"/>
              </w:rPr>
            </w:pPr>
            <w:r>
              <w:rPr>
                <w:sz w:val="18"/>
                <w:szCs w:val="18"/>
              </w:rPr>
              <w:t>570,00</w:t>
            </w:r>
          </w:p>
        </w:tc>
        <w:tc>
          <w:tcPr>
            <w:tcW w:w="0" w:type="auto"/>
            <w:shd w:val="clear" w:color="auto" w:fill="auto"/>
            <w:vAlign w:val="center"/>
          </w:tcPr>
          <w:p w14:paraId="6D3FBF66" w14:textId="6CAA8465" w:rsidR="00BE7524" w:rsidRPr="00B43C1E" w:rsidRDefault="00BE7524" w:rsidP="00BE7524">
            <w:pPr>
              <w:jc w:val="center"/>
              <w:rPr>
                <w:sz w:val="18"/>
                <w:szCs w:val="18"/>
              </w:rPr>
            </w:pPr>
            <w:r>
              <w:rPr>
                <w:sz w:val="18"/>
                <w:szCs w:val="18"/>
                <w:lang w:val="en-US"/>
              </w:rPr>
              <w:t>1000</w:t>
            </w:r>
            <w:r>
              <w:rPr>
                <w:sz w:val="18"/>
                <w:szCs w:val="18"/>
              </w:rPr>
              <w:t>,00</w:t>
            </w:r>
          </w:p>
        </w:tc>
        <w:tc>
          <w:tcPr>
            <w:tcW w:w="0" w:type="auto"/>
            <w:shd w:val="clear" w:color="auto" w:fill="auto"/>
            <w:vAlign w:val="center"/>
          </w:tcPr>
          <w:p w14:paraId="419E90C2" w14:textId="4E23167B" w:rsidR="00BE7524" w:rsidRPr="00B43C1E" w:rsidRDefault="00BE7524" w:rsidP="00BE7524">
            <w:pPr>
              <w:jc w:val="center"/>
              <w:rPr>
                <w:sz w:val="18"/>
                <w:szCs w:val="18"/>
              </w:rPr>
            </w:pPr>
            <w:r>
              <w:rPr>
                <w:sz w:val="18"/>
                <w:szCs w:val="18"/>
              </w:rPr>
              <w:t>600,00</w:t>
            </w:r>
          </w:p>
        </w:tc>
        <w:tc>
          <w:tcPr>
            <w:tcW w:w="0" w:type="auto"/>
            <w:shd w:val="clear" w:color="auto" w:fill="auto"/>
            <w:vAlign w:val="center"/>
          </w:tcPr>
          <w:p w14:paraId="7B24411C" w14:textId="42EA4C05" w:rsidR="00BE7524" w:rsidRPr="00B43C1E" w:rsidRDefault="00BE7524" w:rsidP="00BE7524">
            <w:pPr>
              <w:jc w:val="center"/>
              <w:rPr>
                <w:sz w:val="18"/>
                <w:szCs w:val="18"/>
              </w:rPr>
            </w:pPr>
            <w:r>
              <w:rPr>
                <w:sz w:val="18"/>
                <w:szCs w:val="18"/>
              </w:rPr>
              <w:t>600,00</w:t>
            </w:r>
          </w:p>
        </w:tc>
        <w:tc>
          <w:tcPr>
            <w:tcW w:w="0" w:type="auto"/>
            <w:vAlign w:val="center"/>
          </w:tcPr>
          <w:p w14:paraId="5E51403E" w14:textId="29D5F71D" w:rsidR="00BE7524" w:rsidRPr="00B43C1E" w:rsidRDefault="00BE7524" w:rsidP="00BE7524">
            <w:pPr>
              <w:jc w:val="center"/>
              <w:rPr>
                <w:sz w:val="18"/>
                <w:szCs w:val="18"/>
              </w:rPr>
            </w:pPr>
            <w:r>
              <w:rPr>
                <w:sz w:val="18"/>
                <w:szCs w:val="18"/>
              </w:rPr>
              <w:t>600,00</w:t>
            </w:r>
          </w:p>
        </w:tc>
        <w:tc>
          <w:tcPr>
            <w:tcW w:w="0" w:type="auto"/>
            <w:vMerge w:val="restart"/>
            <w:shd w:val="clear" w:color="auto" w:fill="auto"/>
          </w:tcPr>
          <w:p w14:paraId="7DBD9075" w14:textId="065DFA20" w:rsidR="00BE7524" w:rsidRPr="00B43C1E" w:rsidRDefault="00BE7524" w:rsidP="00BE7524">
            <w:pPr>
              <w:rPr>
                <w:sz w:val="18"/>
                <w:szCs w:val="18"/>
              </w:rPr>
            </w:pPr>
            <w:r w:rsidRPr="00B43C1E">
              <w:rPr>
                <w:sz w:val="18"/>
                <w:szCs w:val="18"/>
              </w:rPr>
              <w:t xml:space="preserve">Финансово-экономическое управление администрации </w:t>
            </w:r>
            <w:r>
              <w:rPr>
                <w:sz w:val="18"/>
                <w:szCs w:val="18"/>
              </w:rPr>
              <w:t>муниципального округа</w:t>
            </w:r>
            <w:r w:rsidRPr="00B43C1E">
              <w:rPr>
                <w:sz w:val="18"/>
                <w:szCs w:val="18"/>
              </w:rPr>
              <w:t xml:space="preserve"> Лотошино</w:t>
            </w:r>
          </w:p>
          <w:p w14:paraId="38E2B8D2" w14:textId="7A9D75C7" w:rsidR="00BE7524" w:rsidRPr="00B43C1E" w:rsidRDefault="00BE7524" w:rsidP="00BE7524">
            <w:pPr>
              <w:rPr>
                <w:sz w:val="18"/>
                <w:szCs w:val="18"/>
              </w:rPr>
            </w:pPr>
            <w:r w:rsidRPr="00B43C1E">
              <w:rPr>
                <w:sz w:val="18"/>
                <w:szCs w:val="18"/>
              </w:rPr>
              <w:t xml:space="preserve">МУ «МФЦ </w:t>
            </w:r>
            <w:r>
              <w:rPr>
                <w:sz w:val="18"/>
                <w:szCs w:val="18"/>
              </w:rPr>
              <w:t>муниципального округа</w:t>
            </w:r>
            <w:r w:rsidRPr="00B43C1E">
              <w:rPr>
                <w:sz w:val="18"/>
                <w:szCs w:val="18"/>
              </w:rPr>
              <w:t xml:space="preserve"> Лотошино»</w:t>
            </w:r>
          </w:p>
        </w:tc>
      </w:tr>
      <w:tr w:rsidR="009E1922" w:rsidRPr="003657E7" w14:paraId="240EF6FC" w14:textId="77777777" w:rsidTr="004C0410">
        <w:trPr>
          <w:trHeight w:val="1114"/>
        </w:trPr>
        <w:tc>
          <w:tcPr>
            <w:tcW w:w="0" w:type="auto"/>
            <w:vMerge/>
            <w:shd w:val="clear" w:color="auto" w:fill="auto"/>
            <w:vAlign w:val="center"/>
            <w:hideMark/>
          </w:tcPr>
          <w:p w14:paraId="62DE7DE6" w14:textId="77777777" w:rsidR="009E1922" w:rsidRPr="00B43C1E" w:rsidRDefault="009E1922" w:rsidP="00CD4CA0">
            <w:pPr>
              <w:rPr>
                <w:sz w:val="18"/>
                <w:szCs w:val="18"/>
              </w:rPr>
            </w:pPr>
          </w:p>
        </w:tc>
        <w:tc>
          <w:tcPr>
            <w:tcW w:w="0" w:type="auto"/>
            <w:vMerge/>
            <w:shd w:val="clear" w:color="auto" w:fill="auto"/>
            <w:vAlign w:val="center"/>
            <w:hideMark/>
          </w:tcPr>
          <w:p w14:paraId="0C90CF61" w14:textId="77777777" w:rsidR="009E1922" w:rsidRPr="00B43C1E" w:rsidRDefault="009E1922" w:rsidP="00CD4CA0">
            <w:pPr>
              <w:rPr>
                <w:sz w:val="18"/>
                <w:szCs w:val="18"/>
              </w:rPr>
            </w:pPr>
          </w:p>
        </w:tc>
        <w:tc>
          <w:tcPr>
            <w:tcW w:w="0" w:type="auto"/>
            <w:vMerge/>
            <w:shd w:val="clear" w:color="auto" w:fill="auto"/>
            <w:vAlign w:val="center"/>
            <w:hideMark/>
          </w:tcPr>
          <w:p w14:paraId="2A706227" w14:textId="77777777" w:rsidR="009E1922" w:rsidRPr="00B43C1E" w:rsidRDefault="009E1922" w:rsidP="00CD4CA0">
            <w:pPr>
              <w:rPr>
                <w:sz w:val="18"/>
                <w:szCs w:val="18"/>
              </w:rPr>
            </w:pPr>
          </w:p>
        </w:tc>
        <w:tc>
          <w:tcPr>
            <w:tcW w:w="0" w:type="auto"/>
            <w:shd w:val="clear" w:color="auto" w:fill="auto"/>
            <w:hideMark/>
          </w:tcPr>
          <w:p w14:paraId="34724890" w14:textId="77777777" w:rsidR="009E1922" w:rsidRPr="00B43C1E" w:rsidRDefault="009E1922" w:rsidP="00CD4CA0">
            <w:pPr>
              <w:jc w:val="both"/>
              <w:rPr>
                <w:sz w:val="18"/>
                <w:szCs w:val="18"/>
              </w:rPr>
            </w:pPr>
            <w:r w:rsidRPr="00B43C1E">
              <w:rPr>
                <w:sz w:val="18"/>
                <w:szCs w:val="18"/>
              </w:rPr>
              <w:t xml:space="preserve">Средства бюджета муниципального образования </w:t>
            </w:r>
          </w:p>
        </w:tc>
        <w:tc>
          <w:tcPr>
            <w:tcW w:w="0" w:type="auto"/>
            <w:shd w:val="clear" w:color="auto" w:fill="auto"/>
            <w:vAlign w:val="center"/>
          </w:tcPr>
          <w:p w14:paraId="1F56805A" w14:textId="56CB187C" w:rsidR="009E1922" w:rsidRPr="00B43C1E" w:rsidRDefault="009E1922" w:rsidP="00CD4CA0">
            <w:pPr>
              <w:jc w:val="center"/>
              <w:rPr>
                <w:sz w:val="18"/>
                <w:szCs w:val="18"/>
              </w:rPr>
            </w:pPr>
            <w:r w:rsidRPr="00B43C1E">
              <w:rPr>
                <w:sz w:val="18"/>
                <w:szCs w:val="18"/>
              </w:rPr>
              <w:t>0</w:t>
            </w:r>
          </w:p>
        </w:tc>
        <w:tc>
          <w:tcPr>
            <w:tcW w:w="0" w:type="auto"/>
            <w:shd w:val="clear" w:color="auto" w:fill="auto"/>
            <w:vAlign w:val="center"/>
          </w:tcPr>
          <w:p w14:paraId="5486AD79" w14:textId="74781B0A" w:rsidR="009E1922" w:rsidRPr="00B43C1E" w:rsidRDefault="009E1922" w:rsidP="00CD4CA0">
            <w:pPr>
              <w:jc w:val="center"/>
              <w:rPr>
                <w:sz w:val="18"/>
                <w:szCs w:val="18"/>
              </w:rPr>
            </w:pPr>
            <w:r w:rsidRPr="00B43C1E">
              <w:rPr>
                <w:sz w:val="18"/>
                <w:szCs w:val="18"/>
              </w:rPr>
              <w:t>0</w:t>
            </w:r>
          </w:p>
        </w:tc>
        <w:tc>
          <w:tcPr>
            <w:tcW w:w="0" w:type="auto"/>
            <w:shd w:val="clear" w:color="auto" w:fill="auto"/>
            <w:vAlign w:val="center"/>
          </w:tcPr>
          <w:p w14:paraId="4DB9DE50" w14:textId="48771ECB" w:rsidR="009E1922" w:rsidRPr="00B43C1E" w:rsidRDefault="009E1922" w:rsidP="00CD4CA0">
            <w:pPr>
              <w:jc w:val="center"/>
              <w:rPr>
                <w:sz w:val="18"/>
                <w:szCs w:val="18"/>
              </w:rPr>
            </w:pPr>
            <w:r w:rsidRPr="00B43C1E">
              <w:rPr>
                <w:sz w:val="18"/>
                <w:szCs w:val="18"/>
              </w:rPr>
              <w:t>0</w:t>
            </w:r>
          </w:p>
        </w:tc>
        <w:tc>
          <w:tcPr>
            <w:tcW w:w="0" w:type="auto"/>
            <w:shd w:val="clear" w:color="auto" w:fill="auto"/>
            <w:vAlign w:val="center"/>
          </w:tcPr>
          <w:p w14:paraId="6E92775B" w14:textId="1CE5321B" w:rsidR="009E1922" w:rsidRPr="00B43C1E" w:rsidRDefault="009E1922" w:rsidP="00CD4CA0">
            <w:pPr>
              <w:jc w:val="center"/>
              <w:rPr>
                <w:sz w:val="18"/>
                <w:szCs w:val="18"/>
              </w:rPr>
            </w:pPr>
            <w:r w:rsidRPr="00B43C1E">
              <w:rPr>
                <w:sz w:val="18"/>
                <w:szCs w:val="18"/>
              </w:rPr>
              <w:t>0</w:t>
            </w:r>
          </w:p>
        </w:tc>
        <w:tc>
          <w:tcPr>
            <w:tcW w:w="0" w:type="auto"/>
            <w:shd w:val="clear" w:color="auto" w:fill="auto"/>
            <w:vAlign w:val="center"/>
          </w:tcPr>
          <w:p w14:paraId="03F9C52A" w14:textId="1FBFFFEA" w:rsidR="009E1922" w:rsidRPr="00B43C1E" w:rsidRDefault="009E1922" w:rsidP="00CD4CA0">
            <w:pPr>
              <w:jc w:val="center"/>
              <w:rPr>
                <w:sz w:val="18"/>
                <w:szCs w:val="18"/>
              </w:rPr>
            </w:pPr>
            <w:r w:rsidRPr="00B43C1E">
              <w:rPr>
                <w:sz w:val="18"/>
                <w:szCs w:val="18"/>
              </w:rPr>
              <w:t>0</w:t>
            </w:r>
          </w:p>
        </w:tc>
        <w:tc>
          <w:tcPr>
            <w:tcW w:w="0" w:type="auto"/>
            <w:shd w:val="clear" w:color="auto" w:fill="auto"/>
            <w:vAlign w:val="center"/>
          </w:tcPr>
          <w:p w14:paraId="200D8D57" w14:textId="23C98023" w:rsidR="009E1922" w:rsidRPr="00B43C1E" w:rsidRDefault="009E1922" w:rsidP="00CD4CA0">
            <w:pPr>
              <w:jc w:val="center"/>
              <w:rPr>
                <w:sz w:val="18"/>
                <w:szCs w:val="18"/>
              </w:rPr>
            </w:pPr>
            <w:r w:rsidRPr="00B43C1E">
              <w:rPr>
                <w:sz w:val="18"/>
                <w:szCs w:val="18"/>
              </w:rPr>
              <w:t>0</w:t>
            </w:r>
          </w:p>
        </w:tc>
        <w:tc>
          <w:tcPr>
            <w:tcW w:w="0" w:type="auto"/>
            <w:vAlign w:val="center"/>
          </w:tcPr>
          <w:p w14:paraId="05105AE5" w14:textId="373230F2" w:rsidR="009E1922" w:rsidRPr="00B43C1E" w:rsidRDefault="00066FB7" w:rsidP="009E1922">
            <w:pPr>
              <w:jc w:val="center"/>
              <w:rPr>
                <w:sz w:val="18"/>
                <w:szCs w:val="18"/>
              </w:rPr>
            </w:pPr>
            <w:r>
              <w:rPr>
                <w:sz w:val="18"/>
                <w:szCs w:val="18"/>
              </w:rPr>
              <w:t>0</w:t>
            </w:r>
          </w:p>
        </w:tc>
        <w:tc>
          <w:tcPr>
            <w:tcW w:w="0" w:type="auto"/>
            <w:vMerge/>
            <w:shd w:val="clear" w:color="auto" w:fill="auto"/>
            <w:vAlign w:val="center"/>
            <w:hideMark/>
          </w:tcPr>
          <w:p w14:paraId="42F3F51B" w14:textId="6E1A6137" w:rsidR="009E1922" w:rsidRPr="00B43C1E" w:rsidRDefault="009E1922" w:rsidP="00CD4CA0">
            <w:pPr>
              <w:rPr>
                <w:sz w:val="18"/>
                <w:szCs w:val="18"/>
              </w:rPr>
            </w:pPr>
          </w:p>
        </w:tc>
      </w:tr>
      <w:tr w:rsidR="00BE7524" w:rsidRPr="003657E7" w14:paraId="2B9BE322" w14:textId="77777777" w:rsidTr="004C0410">
        <w:trPr>
          <w:trHeight w:val="419"/>
        </w:trPr>
        <w:tc>
          <w:tcPr>
            <w:tcW w:w="0" w:type="auto"/>
            <w:vMerge/>
            <w:shd w:val="clear" w:color="auto" w:fill="auto"/>
            <w:vAlign w:val="center"/>
          </w:tcPr>
          <w:p w14:paraId="6D25E3C8" w14:textId="77777777" w:rsidR="00BE7524" w:rsidRPr="00B43C1E" w:rsidRDefault="00BE7524" w:rsidP="00BE7524">
            <w:pPr>
              <w:rPr>
                <w:sz w:val="18"/>
                <w:szCs w:val="18"/>
              </w:rPr>
            </w:pPr>
          </w:p>
        </w:tc>
        <w:tc>
          <w:tcPr>
            <w:tcW w:w="0" w:type="auto"/>
            <w:vMerge/>
            <w:shd w:val="clear" w:color="auto" w:fill="auto"/>
            <w:vAlign w:val="center"/>
          </w:tcPr>
          <w:p w14:paraId="61A05F5F" w14:textId="77777777" w:rsidR="00BE7524" w:rsidRPr="00B43C1E" w:rsidRDefault="00BE7524" w:rsidP="00BE7524">
            <w:pPr>
              <w:rPr>
                <w:sz w:val="18"/>
                <w:szCs w:val="18"/>
              </w:rPr>
            </w:pPr>
          </w:p>
        </w:tc>
        <w:tc>
          <w:tcPr>
            <w:tcW w:w="0" w:type="auto"/>
            <w:vMerge/>
            <w:shd w:val="clear" w:color="auto" w:fill="auto"/>
            <w:vAlign w:val="center"/>
          </w:tcPr>
          <w:p w14:paraId="6077B91E" w14:textId="77777777" w:rsidR="00BE7524" w:rsidRPr="00B43C1E" w:rsidRDefault="00BE7524" w:rsidP="00BE7524">
            <w:pPr>
              <w:rPr>
                <w:sz w:val="18"/>
                <w:szCs w:val="18"/>
              </w:rPr>
            </w:pPr>
          </w:p>
        </w:tc>
        <w:tc>
          <w:tcPr>
            <w:tcW w:w="0" w:type="auto"/>
            <w:shd w:val="clear" w:color="auto" w:fill="auto"/>
          </w:tcPr>
          <w:p w14:paraId="6C05AC88" w14:textId="77777777" w:rsidR="00BE7524" w:rsidRPr="00B43C1E" w:rsidRDefault="00BE7524" w:rsidP="00BE7524">
            <w:pPr>
              <w:jc w:val="both"/>
              <w:rPr>
                <w:sz w:val="18"/>
                <w:szCs w:val="18"/>
              </w:rPr>
            </w:pPr>
            <w:r w:rsidRPr="00B43C1E">
              <w:rPr>
                <w:sz w:val="18"/>
                <w:szCs w:val="18"/>
              </w:rPr>
              <w:t>Внебюджетные средства</w:t>
            </w:r>
          </w:p>
        </w:tc>
        <w:tc>
          <w:tcPr>
            <w:tcW w:w="0" w:type="auto"/>
            <w:shd w:val="clear" w:color="auto" w:fill="auto"/>
            <w:vAlign w:val="center"/>
          </w:tcPr>
          <w:p w14:paraId="30B8C82E" w14:textId="64AA84FC" w:rsidR="00BE7524" w:rsidRPr="00B43C1E" w:rsidRDefault="00BE7524" w:rsidP="00BE7524">
            <w:pPr>
              <w:jc w:val="center"/>
              <w:rPr>
                <w:sz w:val="18"/>
                <w:szCs w:val="18"/>
              </w:rPr>
            </w:pPr>
            <w:r>
              <w:rPr>
                <w:sz w:val="18"/>
                <w:szCs w:val="18"/>
              </w:rPr>
              <w:t>3940,0</w:t>
            </w:r>
          </w:p>
        </w:tc>
        <w:tc>
          <w:tcPr>
            <w:tcW w:w="0" w:type="auto"/>
            <w:shd w:val="clear" w:color="auto" w:fill="auto"/>
            <w:vAlign w:val="center"/>
          </w:tcPr>
          <w:p w14:paraId="3BE46068" w14:textId="77777777" w:rsidR="00BE7524" w:rsidRPr="00B43C1E" w:rsidRDefault="00BE7524" w:rsidP="00BE7524">
            <w:pPr>
              <w:jc w:val="center"/>
              <w:rPr>
                <w:sz w:val="18"/>
                <w:szCs w:val="18"/>
              </w:rPr>
            </w:pPr>
            <w:r w:rsidRPr="00B43C1E">
              <w:rPr>
                <w:sz w:val="18"/>
                <w:szCs w:val="18"/>
              </w:rPr>
              <w:t>570,00</w:t>
            </w:r>
          </w:p>
        </w:tc>
        <w:tc>
          <w:tcPr>
            <w:tcW w:w="0" w:type="auto"/>
            <w:shd w:val="clear" w:color="auto" w:fill="auto"/>
            <w:vAlign w:val="center"/>
          </w:tcPr>
          <w:p w14:paraId="43534B80" w14:textId="7D8F28BD" w:rsidR="00BE7524" w:rsidRPr="00B43C1E" w:rsidRDefault="00BE7524" w:rsidP="00BE7524">
            <w:pPr>
              <w:jc w:val="center"/>
              <w:rPr>
                <w:sz w:val="18"/>
                <w:szCs w:val="18"/>
              </w:rPr>
            </w:pPr>
            <w:r>
              <w:rPr>
                <w:sz w:val="18"/>
                <w:szCs w:val="18"/>
              </w:rPr>
              <w:t>570,00</w:t>
            </w:r>
          </w:p>
        </w:tc>
        <w:tc>
          <w:tcPr>
            <w:tcW w:w="0" w:type="auto"/>
            <w:shd w:val="clear" w:color="auto" w:fill="auto"/>
            <w:vAlign w:val="center"/>
          </w:tcPr>
          <w:p w14:paraId="6D843F8B" w14:textId="7C6DB11F" w:rsidR="00BE7524" w:rsidRPr="00B43C1E" w:rsidRDefault="00BE7524" w:rsidP="00BE7524">
            <w:pPr>
              <w:jc w:val="center"/>
              <w:rPr>
                <w:sz w:val="18"/>
                <w:szCs w:val="18"/>
              </w:rPr>
            </w:pPr>
            <w:r>
              <w:rPr>
                <w:sz w:val="18"/>
                <w:szCs w:val="18"/>
                <w:lang w:val="en-US"/>
              </w:rPr>
              <w:t>1000</w:t>
            </w:r>
            <w:r>
              <w:rPr>
                <w:sz w:val="18"/>
                <w:szCs w:val="18"/>
              </w:rPr>
              <w:t>,00</w:t>
            </w:r>
          </w:p>
        </w:tc>
        <w:tc>
          <w:tcPr>
            <w:tcW w:w="0" w:type="auto"/>
            <w:shd w:val="clear" w:color="auto" w:fill="auto"/>
            <w:vAlign w:val="center"/>
          </w:tcPr>
          <w:p w14:paraId="0586B3BB" w14:textId="4DCC7A37" w:rsidR="00BE7524" w:rsidRPr="00B43C1E" w:rsidRDefault="00BE7524" w:rsidP="00BE7524">
            <w:pPr>
              <w:jc w:val="center"/>
              <w:rPr>
                <w:sz w:val="18"/>
                <w:szCs w:val="18"/>
              </w:rPr>
            </w:pPr>
            <w:r>
              <w:rPr>
                <w:sz w:val="18"/>
                <w:szCs w:val="18"/>
              </w:rPr>
              <w:t>600,00</w:t>
            </w:r>
          </w:p>
        </w:tc>
        <w:tc>
          <w:tcPr>
            <w:tcW w:w="0" w:type="auto"/>
            <w:shd w:val="clear" w:color="auto" w:fill="auto"/>
            <w:vAlign w:val="center"/>
          </w:tcPr>
          <w:p w14:paraId="1BA9C6B5" w14:textId="26617D81" w:rsidR="00BE7524" w:rsidRPr="00B43C1E" w:rsidRDefault="00BE7524" w:rsidP="00BE7524">
            <w:pPr>
              <w:jc w:val="center"/>
              <w:rPr>
                <w:sz w:val="18"/>
                <w:szCs w:val="18"/>
              </w:rPr>
            </w:pPr>
            <w:r>
              <w:rPr>
                <w:sz w:val="18"/>
                <w:szCs w:val="18"/>
              </w:rPr>
              <w:t>600,00</w:t>
            </w:r>
          </w:p>
        </w:tc>
        <w:tc>
          <w:tcPr>
            <w:tcW w:w="0" w:type="auto"/>
            <w:vAlign w:val="center"/>
          </w:tcPr>
          <w:p w14:paraId="253BB0E7" w14:textId="188CA814" w:rsidR="00BE7524" w:rsidRPr="00B43C1E" w:rsidRDefault="00BE7524" w:rsidP="00BE7524">
            <w:pPr>
              <w:jc w:val="center"/>
              <w:rPr>
                <w:sz w:val="18"/>
                <w:szCs w:val="18"/>
              </w:rPr>
            </w:pPr>
            <w:r>
              <w:rPr>
                <w:sz w:val="18"/>
                <w:szCs w:val="18"/>
              </w:rPr>
              <w:t>600,00</w:t>
            </w:r>
          </w:p>
        </w:tc>
        <w:tc>
          <w:tcPr>
            <w:tcW w:w="0" w:type="auto"/>
            <w:vMerge/>
            <w:shd w:val="clear" w:color="auto" w:fill="auto"/>
            <w:vAlign w:val="center"/>
          </w:tcPr>
          <w:p w14:paraId="5B38C2F4" w14:textId="5F7BA37C" w:rsidR="00BE7524" w:rsidRPr="00B43C1E" w:rsidRDefault="00BE7524" w:rsidP="00BE7524">
            <w:pPr>
              <w:rPr>
                <w:sz w:val="18"/>
                <w:szCs w:val="18"/>
              </w:rPr>
            </w:pPr>
          </w:p>
        </w:tc>
      </w:tr>
      <w:tr w:rsidR="00FF1798" w:rsidRPr="003657E7" w14:paraId="7E62A136" w14:textId="77777777" w:rsidTr="004C0410">
        <w:trPr>
          <w:trHeight w:val="419"/>
        </w:trPr>
        <w:tc>
          <w:tcPr>
            <w:tcW w:w="0" w:type="auto"/>
            <w:vMerge w:val="restart"/>
            <w:shd w:val="clear" w:color="auto" w:fill="auto"/>
            <w:vAlign w:val="center"/>
          </w:tcPr>
          <w:p w14:paraId="166556B0" w14:textId="77777777" w:rsidR="00FF1798" w:rsidRPr="00B43C1E" w:rsidRDefault="00FF1798" w:rsidP="00FF1798">
            <w:pPr>
              <w:rPr>
                <w:sz w:val="18"/>
                <w:szCs w:val="18"/>
              </w:rPr>
            </w:pPr>
          </w:p>
        </w:tc>
        <w:tc>
          <w:tcPr>
            <w:tcW w:w="0" w:type="auto"/>
            <w:vMerge w:val="restart"/>
            <w:shd w:val="clear" w:color="auto" w:fill="auto"/>
            <w:vAlign w:val="center"/>
          </w:tcPr>
          <w:p w14:paraId="48BB4E6A" w14:textId="77777777" w:rsidR="00FF1798" w:rsidRPr="000978A7" w:rsidRDefault="00FF1798" w:rsidP="00FF1798">
            <w:pPr>
              <w:rPr>
                <w:b/>
                <w:bCs/>
                <w:sz w:val="18"/>
                <w:szCs w:val="18"/>
              </w:rPr>
            </w:pPr>
            <w:r w:rsidRPr="000978A7">
              <w:rPr>
                <w:b/>
                <w:bCs/>
                <w:sz w:val="18"/>
                <w:szCs w:val="18"/>
              </w:rPr>
              <w:t>Итого по Подпрограмме 3</w:t>
            </w:r>
          </w:p>
        </w:tc>
        <w:tc>
          <w:tcPr>
            <w:tcW w:w="0" w:type="auto"/>
            <w:vMerge w:val="restart"/>
            <w:shd w:val="clear" w:color="auto" w:fill="auto"/>
            <w:vAlign w:val="center"/>
          </w:tcPr>
          <w:p w14:paraId="54BC265A" w14:textId="62BAE248" w:rsidR="00FF1798" w:rsidRPr="000978A7" w:rsidRDefault="00FF1798" w:rsidP="00FF1798">
            <w:pPr>
              <w:rPr>
                <w:b/>
                <w:bCs/>
                <w:sz w:val="18"/>
                <w:szCs w:val="18"/>
              </w:rPr>
            </w:pPr>
            <w:r>
              <w:rPr>
                <w:b/>
                <w:bCs/>
                <w:sz w:val="18"/>
                <w:szCs w:val="18"/>
              </w:rPr>
              <w:t>2023-2028</w:t>
            </w:r>
          </w:p>
        </w:tc>
        <w:tc>
          <w:tcPr>
            <w:tcW w:w="0" w:type="auto"/>
            <w:shd w:val="clear" w:color="auto" w:fill="auto"/>
          </w:tcPr>
          <w:p w14:paraId="51182F79" w14:textId="77777777" w:rsidR="00FF1798" w:rsidRPr="000978A7" w:rsidRDefault="00FF1798" w:rsidP="00FF1798">
            <w:pPr>
              <w:jc w:val="both"/>
              <w:rPr>
                <w:b/>
                <w:bCs/>
                <w:sz w:val="18"/>
                <w:szCs w:val="18"/>
              </w:rPr>
            </w:pPr>
            <w:r w:rsidRPr="000978A7">
              <w:rPr>
                <w:b/>
                <w:bCs/>
                <w:sz w:val="18"/>
                <w:szCs w:val="18"/>
              </w:rPr>
              <w:t>Итого:</w:t>
            </w:r>
          </w:p>
        </w:tc>
        <w:tc>
          <w:tcPr>
            <w:tcW w:w="0" w:type="auto"/>
            <w:shd w:val="clear" w:color="auto" w:fill="auto"/>
            <w:vAlign w:val="center"/>
          </w:tcPr>
          <w:p w14:paraId="27E21A90" w14:textId="1F6A5945" w:rsidR="00FF1798" w:rsidRPr="00FF1798" w:rsidRDefault="00FF1798" w:rsidP="00FF1798">
            <w:pPr>
              <w:jc w:val="center"/>
              <w:rPr>
                <w:b/>
                <w:bCs/>
                <w:sz w:val="18"/>
                <w:szCs w:val="18"/>
                <w:lang w:val="en-US"/>
              </w:rPr>
            </w:pPr>
            <w:r w:rsidRPr="00FF1798">
              <w:rPr>
                <w:b/>
                <w:bCs/>
                <w:sz w:val="18"/>
                <w:szCs w:val="18"/>
              </w:rPr>
              <w:t>149377,23</w:t>
            </w:r>
          </w:p>
        </w:tc>
        <w:tc>
          <w:tcPr>
            <w:tcW w:w="0" w:type="auto"/>
            <w:shd w:val="clear" w:color="auto" w:fill="auto"/>
            <w:vAlign w:val="center"/>
          </w:tcPr>
          <w:p w14:paraId="2821C57B" w14:textId="77A375F4" w:rsidR="00FF1798" w:rsidRPr="00FF1798" w:rsidRDefault="00FF1798" w:rsidP="00FF1798">
            <w:pPr>
              <w:jc w:val="center"/>
              <w:rPr>
                <w:b/>
                <w:bCs/>
                <w:sz w:val="18"/>
                <w:szCs w:val="18"/>
                <w:lang w:val="en-US"/>
              </w:rPr>
            </w:pPr>
            <w:r w:rsidRPr="00FF1798">
              <w:rPr>
                <w:b/>
                <w:bCs/>
                <w:sz w:val="18"/>
                <w:szCs w:val="18"/>
              </w:rPr>
              <w:t>21846,00</w:t>
            </w:r>
          </w:p>
        </w:tc>
        <w:tc>
          <w:tcPr>
            <w:tcW w:w="0" w:type="auto"/>
            <w:shd w:val="clear" w:color="auto" w:fill="auto"/>
            <w:vAlign w:val="center"/>
          </w:tcPr>
          <w:p w14:paraId="32A1B7E2" w14:textId="3C1BC1B0" w:rsidR="00FF1798" w:rsidRPr="00FF1798" w:rsidRDefault="00FF1798" w:rsidP="00FF1798">
            <w:pPr>
              <w:jc w:val="center"/>
              <w:rPr>
                <w:b/>
                <w:bCs/>
                <w:sz w:val="18"/>
                <w:szCs w:val="18"/>
                <w:lang w:val="en-US"/>
              </w:rPr>
            </w:pPr>
            <w:r w:rsidRPr="00FF1798">
              <w:rPr>
                <w:b/>
                <w:bCs/>
                <w:sz w:val="18"/>
                <w:szCs w:val="18"/>
              </w:rPr>
              <w:t>20753,65</w:t>
            </w:r>
          </w:p>
        </w:tc>
        <w:tc>
          <w:tcPr>
            <w:tcW w:w="0" w:type="auto"/>
            <w:shd w:val="clear" w:color="auto" w:fill="auto"/>
            <w:vAlign w:val="center"/>
          </w:tcPr>
          <w:p w14:paraId="0118156C" w14:textId="76116587" w:rsidR="00FF1798" w:rsidRPr="00FF1798" w:rsidRDefault="00FF1798" w:rsidP="00FF1798">
            <w:pPr>
              <w:jc w:val="center"/>
              <w:rPr>
                <w:b/>
                <w:bCs/>
                <w:sz w:val="18"/>
                <w:szCs w:val="18"/>
                <w:lang w:val="en-US"/>
              </w:rPr>
            </w:pPr>
            <w:r w:rsidRPr="00FF1798">
              <w:rPr>
                <w:b/>
                <w:bCs/>
                <w:sz w:val="18"/>
                <w:szCs w:val="18"/>
              </w:rPr>
              <w:t>28363,58</w:t>
            </w:r>
          </w:p>
        </w:tc>
        <w:tc>
          <w:tcPr>
            <w:tcW w:w="0" w:type="auto"/>
            <w:shd w:val="clear" w:color="auto" w:fill="auto"/>
            <w:vAlign w:val="center"/>
          </w:tcPr>
          <w:p w14:paraId="13FA8C2E" w14:textId="486F3DE0" w:rsidR="00FF1798" w:rsidRPr="00FF1798" w:rsidRDefault="00FF1798" w:rsidP="00FF1798">
            <w:pPr>
              <w:jc w:val="center"/>
              <w:rPr>
                <w:b/>
                <w:bCs/>
                <w:sz w:val="18"/>
                <w:szCs w:val="18"/>
              </w:rPr>
            </w:pPr>
            <w:r w:rsidRPr="00FF1798">
              <w:rPr>
                <w:b/>
                <w:bCs/>
                <w:sz w:val="18"/>
                <w:szCs w:val="18"/>
              </w:rPr>
              <w:t>26138,00</w:t>
            </w:r>
          </w:p>
        </w:tc>
        <w:tc>
          <w:tcPr>
            <w:tcW w:w="0" w:type="auto"/>
            <w:shd w:val="clear" w:color="auto" w:fill="auto"/>
            <w:vAlign w:val="center"/>
          </w:tcPr>
          <w:p w14:paraId="0DE0802E" w14:textId="629563BE" w:rsidR="00FF1798" w:rsidRPr="00FF1798" w:rsidRDefault="00FF1798" w:rsidP="00FF1798">
            <w:pPr>
              <w:jc w:val="center"/>
              <w:rPr>
                <w:b/>
                <w:bCs/>
                <w:sz w:val="18"/>
                <w:szCs w:val="18"/>
              </w:rPr>
            </w:pPr>
            <w:r w:rsidRPr="00FF1798">
              <w:rPr>
                <w:b/>
                <w:bCs/>
                <w:sz w:val="18"/>
                <w:szCs w:val="18"/>
              </w:rPr>
              <w:t>26138,00</w:t>
            </w:r>
          </w:p>
        </w:tc>
        <w:tc>
          <w:tcPr>
            <w:tcW w:w="0" w:type="auto"/>
            <w:vAlign w:val="center"/>
          </w:tcPr>
          <w:p w14:paraId="4A00BD44" w14:textId="182067B0" w:rsidR="00FF1798" w:rsidRPr="00FF1798" w:rsidRDefault="00FF1798" w:rsidP="00FF1798">
            <w:pPr>
              <w:jc w:val="center"/>
              <w:rPr>
                <w:b/>
                <w:bCs/>
                <w:sz w:val="18"/>
                <w:szCs w:val="18"/>
              </w:rPr>
            </w:pPr>
            <w:r w:rsidRPr="00FF1798">
              <w:rPr>
                <w:b/>
                <w:bCs/>
                <w:sz w:val="18"/>
                <w:szCs w:val="18"/>
              </w:rPr>
              <w:t>26138,00</w:t>
            </w:r>
          </w:p>
        </w:tc>
        <w:tc>
          <w:tcPr>
            <w:tcW w:w="0" w:type="auto"/>
            <w:vMerge w:val="restart"/>
            <w:shd w:val="clear" w:color="auto" w:fill="auto"/>
            <w:vAlign w:val="center"/>
          </w:tcPr>
          <w:p w14:paraId="78A21DEA" w14:textId="6CDBDED7" w:rsidR="00FF1798" w:rsidRPr="000978A7" w:rsidRDefault="00FF1798" w:rsidP="00FF1798">
            <w:pPr>
              <w:jc w:val="center"/>
              <w:rPr>
                <w:sz w:val="18"/>
                <w:szCs w:val="18"/>
                <w:lang w:val="en-US"/>
              </w:rPr>
            </w:pPr>
            <w:r>
              <w:rPr>
                <w:sz w:val="18"/>
                <w:szCs w:val="18"/>
              </w:rPr>
              <w:t>х</w:t>
            </w:r>
          </w:p>
        </w:tc>
      </w:tr>
      <w:tr w:rsidR="00FF1798" w:rsidRPr="003657E7" w14:paraId="6A9C9D20" w14:textId="77777777" w:rsidTr="004C0410">
        <w:trPr>
          <w:trHeight w:val="419"/>
        </w:trPr>
        <w:tc>
          <w:tcPr>
            <w:tcW w:w="0" w:type="auto"/>
            <w:vMerge/>
            <w:shd w:val="clear" w:color="auto" w:fill="auto"/>
            <w:vAlign w:val="center"/>
          </w:tcPr>
          <w:p w14:paraId="28CF9F50" w14:textId="77777777" w:rsidR="00FF1798" w:rsidRPr="00B43C1E" w:rsidRDefault="00FF1798" w:rsidP="00FF1798">
            <w:pPr>
              <w:rPr>
                <w:sz w:val="18"/>
                <w:szCs w:val="18"/>
              </w:rPr>
            </w:pPr>
          </w:p>
        </w:tc>
        <w:tc>
          <w:tcPr>
            <w:tcW w:w="0" w:type="auto"/>
            <w:vMerge/>
            <w:shd w:val="clear" w:color="auto" w:fill="auto"/>
            <w:vAlign w:val="center"/>
          </w:tcPr>
          <w:p w14:paraId="401F7BEE" w14:textId="77777777" w:rsidR="00FF1798" w:rsidRPr="000978A7" w:rsidRDefault="00FF1798" w:rsidP="00FF1798">
            <w:pPr>
              <w:rPr>
                <w:b/>
                <w:bCs/>
                <w:sz w:val="18"/>
                <w:szCs w:val="18"/>
              </w:rPr>
            </w:pPr>
          </w:p>
        </w:tc>
        <w:tc>
          <w:tcPr>
            <w:tcW w:w="0" w:type="auto"/>
            <w:vMerge/>
            <w:shd w:val="clear" w:color="auto" w:fill="auto"/>
            <w:vAlign w:val="center"/>
          </w:tcPr>
          <w:p w14:paraId="12E23853" w14:textId="77777777" w:rsidR="00FF1798" w:rsidRPr="000978A7" w:rsidRDefault="00FF1798" w:rsidP="00FF1798">
            <w:pPr>
              <w:rPr>
                <w:b/>
                <w:bCs/>
                <w:sz w:val="18"/>
                <w:szCs w:val="18"/>
              </w:rPr>
            </w:pPr>
          </w:p>
        </w:tc>
        <w:tc>
          <w:tcPr>
            <w:tcW w:w="0" w:type="auto"/>
            <w:shd w:val="clear" w:color="auto" w:fill="auto"/>
          </w:tcPr>
          <w:p w14:paraId="0B9779FC" w14:textId="77777777" w:rsidR="00FF1798" w:rsidRPr="000978A7" w:rsidRDefault="00FF1798" w:rsidP="00FF1798">
            <w:pPr>
              <w:jc w:val="both"/>
              <w:rPr>
                <w:b/>
                <w:bCs/>
                <w:sz w:val="18"/>
                <w:szCs w:val="18"/>
              </w:rPr>
            </w:pPr>
            <w:r w:rsidRPr="000978A7">
              <w:rPr>
                <w:b/>
                <w:bCs/>
                <w:sz w:val="18"/>
                <w:szCs w:val="18"/>
              </w:rPr>
              <w:t xml:space="preserve">Средства бюджета муниципального образования </w:t>
            </w:r>
          </w:p>
        </w:tc>
        <w:tc>
          <w:tcPr>
            <w:tcW w:w="0" w:type="auto"/>
            <w:shd w:val="clear" w:color="auto" w:fill="auto"/>
            <w:vAlign w:val="center"/>
          </w:tcPr>
          <w:p w14:paraId="4D2F6401" w14:textId="056089CA" w:rsidR="00FF1798" w:rsidRPr="00FF1798" w:rsidRDefault="00FF1798" w:rsidP="00FF1798">
            <w:pPr>
              <w:jc w:val="center"/>
              <w:rPr>
                <w:b/>
                <w:bCs/>
                <w:sz w:val="18"/>
                <w:szCs w:val="18"/>
              </w:rPr>
            </w:pPr>
            <w:r w:rsidRPr="00FF1798">
              <w:rPr>
                <w:b/>
                <w:bCs/>
                <w:sz w:val="18"/>
                <w:szCs w:val="18"/>
              </w:rPr>
              <w:t>145437,23</w:t>
            </w:r>
          </w:p>
        </w:tc>
        <w:tc>
          <w:tcPr>
            <w:tcW w:w="0" w:type="auto"/>
            <w:shd w:val="clear" w:color="auto" w:fill="auto"/>
            <w:vAlign w:val="center"/>
          </w:tcPr>
          <w:p w14:paraId="2E1C61B1" w14:textId="0CD891A3" w:rsidR="00FF1798" w:rsidRPr="00FF1798" w:rsidRDefault="00FF1798" w:rsidP="00FF1798">
            <w:pPr>
              <w:jc w:val="center"/>
              <w:rPr>
                <w:b/>
                <w:bCs/>
                <w:sz w:val="18"/>
                <w:szCs w:val="18"/>
              </w:rPr>
            </w:pPr>
            <w:r w:rsidRPr="00FF1798">
              <w:rPr>
                <w:b/>
                <w:bCs/>
                <w:sz w:val="18"/>
                <w:szCs w:val="18"/>
              </w:rPr>
              <w:t>21276,00</w:t>
            </w:r>
          </w:p>
        </w:tc>
        <w:tc>
          <w:tcPr>
            <w:tcW w:w="0" w:type="auto"/>
            <w:shd w:val="clear" w:color="auto" w:fill="auto"/>
            <w:vAlign w:val="center"/>
          </w:tcPr>
          <w:p w14:paraId="11DC8949" w14:textId="2127A03C" w:rsidR="00FF1798" w:rsidRPr="00FF1798" w:rsidRDefault="00FF1798" w:rsidP="00FF1798">
            <w:pPr>
              <w:jc w:val="center"/>
              <w:rPr>
                <w:b/>
                <w:bCs/>
                <w:sz w:val="18"/>
                <w:szCs w:val="18"/>
              </w:rPr>
            </w:pPr>
            <w:r w:rsidRPr="00FF1798">
              <w:rPr>
                <w:b/>
                <w:bCs/>
                <w:sz w:val="18"/>
                <w:szCs w:val="18"/>
              </w:rPr>
              <w:t>20183,65</w:t>
            </w:r>
          </w:p>
        </w:tc>
        <w:tc>
          <w:tcPr>
            <w:tcW w:w="0" w:type="auto"/>
            <w:shd w:val="clear" w:color="auto" w:fill="auto"/>
            <w:vAlign w:val="center"/>
          </w:tcPr>
          <w:p w14:paraId="548B8205" w14:textId="574C9021" w:rsidR="00FF1798" w:rsidRPr="00FF1798" w:rsidRDefault="00FF1798" w:rsidP="00FF1798">
            <w:pPr>
              <w:jc w:val="center"/>
              <w:rPr>
                <w:b/>
                <w:bCs/>
                <w:sz w:val="18"/>
                <w:szCs w:val="18"/>
              </w:rPr>
            </w:pPr>
            <w:r w:rsidRPr="00FF1798">
              <w:rPr>
                <w:b/>
                <w:bCs/>
                <w:sz w:val="18"/>
                <w:szCs w:val="18"/>
              </w:rPr>
              <w:t>27363,58</w:t>
            </w:r>
          </w:p>
        </w:tc>
        <w:tc>
          <w:tcPr>
            <w:tcW w:w="0" w:type="auto"/>
            <w:shd w:val="clear" w:color="auto" w:fill="auto"/>
            <w:vAlign w:val="center"/>
          </w:tcPr>
          <w:p w14:paraId="0707E51E" w14:textId="18DE86E9" w:rsidR="00FF1798" w:rsidRPr="00FF1798" w:rsidRDefault="00FF1798" w:rsidP="00FF1798">
            <w:pPr>
              <w:jc w:val="center"/>
              <w:rPr>
                <w:b/>
                <w:bCs/>
                <w:sz w:val="18"/>
                <w:szCs w:val="18"/>
              </w:rPr>
            </w:pPr>
            <w:r w:rsidRPr="00FF1798">
              <w:rPr>
                <w:b/>
                <w:bCs/>
                <w:sz w:val="18"/>
                <w:szCs w:val="18"/>
              </w:rPr>
              <w:t>25538,00</w:t>
            </w:r>
          </w:p>
        </w:tc>
        <w:tc>
          <w:tcPr>
            <w:tcW w:w="0" w:type="auto"/>
            <w:shd w:val="clear" w:color="auto" w:fill="auto"/>
            <w:vAlign w:val="center"/>
          </w:tcPr>
          <w:p w14:paraId="54ED6792" w14:textId="58E3F6FF" w:rsidR="00FF1798" w:rsidRPr="00FF1798" w:rsidRDefault="00FF1798" w:rsidP="00FF1798">
            <w:pPr>
              <w:jc w:val="center"/>
              <w:rPr>
                <w:b/>
                <w:bCs/>
                <w:sz w:val="18"/>
                <w:szCs w:val="18"/>
              </w:rPr>
            </w:pPr>
            <w:r w:rsidRPr="00FF1798">
              <w:rPr>
                <w:b/>
                <w:bCs/>
                <w:sz w:val="18"/>
                <w:szCs w:val="18"/>
              </w:rPr>
              <w:t>25538,00</w:t>
            </w:r>
          </w:p>
        </w:tc>
        <w:tc>
          <w:tcPr>
            <w:tcW w:w="0" w:type="auto"/>
            <w:vAlign w:val="center"/>
          </w:tcPr>
          <w:p w14:paraId="054DC1DD" w14:textId="3C878C99" w:rsidR="00FF1798" w:rsidRPr="00FF1798" w:rsidRDefault="00FF1798" w:rsidP="00FF1798">
            <w:pPr>
              <w:jc w:val="center"/>
              <w:rPr>
                <w:b/>
                <w:bCs/>
                <w:sz w:val="18"/>
                <w:szCs w:val="18"/>
              </w:rPr>
            </w:pPr>
            <w:r w:rsidRPr="00FF1798">
              <w:rPr>
                <w:b/>
                <w:bCs/>
                <w:sz w:val="18"/>
                <w:szCs w:val="18"/>
              </w:rPr>
              <w:t>25538,00</w:t>
            </w:r>
          </w:p>
        </w:tc>
        <w:tc>
          <w:tcPr>
            <w:tcW w:w="0" w:type="auto"/>
            <w:vMerge/>
            <w:shd w:val="clear" w:color="auto" w:fill="auto"/>
            <w:vAlign w:val="center"/>
          </w:tcPr>
          <w:p w14:paraId="32AB244E" w14:textId="1969A78E" w:rsidR="00FF1798" w:rsidRPr="00B43C1E" w:rsidRDefault="00FF1798" w:rsidP="00FF1798">
            <w:pPr>
              <w:rPr>
                <w:sz w:val="18"/>
                <w:szCs w:val="18"/>
              </w:rPr>
            </w:pPr>
          </w:p>
        </w:tc>
      </w:tr>
      <w:tr w:rsidR="00FF1798" w:rsidRPr="003657E7" w14:paraId="71616435" w14:textId="77777777" w:rsidTr="004C0410">
        <w:trPr>
          <w:trHeight w:val="419"/>
        </w:trPr>
        <w:tc>
          <w:tcPr>
            <w:tcW w:w="0" w:type="auto"/>
            <w:vMerge/>
            <w:tcBorders>
              <w:bottom w:val="single" w:sz="4" w:space="0" w:color="auto"/>
            </w:tcBorders>
            <w:shd w:val="clear" w:color="auto" w:fill="auto"/>
            <w:vAlign w:val="center"/>
          </w:tcPr>
          <w:p w14:paraId="1544B7D5" w14:textId="77777777" w:rsidR="00FF1798" w:rsidRPr="00B43C1E" w:rsidRDefault="00FF1798" w:rsidP="00FF1798">
            <w:pPr>
              <w:rPr>
                <w:sz w:val="18"/>
                <w:szCs w:val="18"/>
              </w:rPr>
            </w:pPr>
          </w:p>
        </w:tc>
        <w:tc>
          <w:tcPr>
            <w:tcW w:w="0" w:type="auto"/>
            <w:vMerge/>
            <w:tcBorders>
              <w:bottom w:val="single" w:sz="4" w:space="0" w:color="auto"/>
            </w:tcBorders>
            <w:shd w:val="clear" w:color="auto" w:fill="auto"/>
            <w:vAlign w:val="center"/>
          </w:tcPr>
          <w:p w14:paraId="084D2CBE" w14:textId="77777777" w:rsidR="00FF1798" w:rsidRPr="000978A7" w:rsidRDefault="00FF1798" w:rsidP="00FF1798">
            <w:pPr>
              <w:rPr>
                <w:b/>
                <w:bCs/>
                <w:sz w:val="18"/>
                <w:szCs w:val="18"/>
              </w:rPr>
            </w:pPr>
          </w:p>
        </w:tc>
        <w:tc>
          <w:tcPr>
            <w:tcW w:w="0" w:type="auto"/>
            <w:vMerge/>
            <w:tcBorders>
              <w:bottom w:val="single" w:sz="4" w:space="0" w:color="auto"/>
            </w:tcBorders>
            <w:shd w:val="clear" w:color="auto" w:fill="auto"/>
            <w:vAlign w:val="center"/>
          </w:tcPr>
          <w:p w14:paraId="13BA17A5" w14:textId="77777777" w:rsidR="00FF1798" w:rsidRPr="000978A7" w:rsidRDefault="00FF1798" w:rsidP="00FF1798">
            <w:pPr>
              <w:rPr>
                <w:b/>
                <w:bCs/>
                <w:sz w:val="18"/>
                <w:szCs w:val="18"/>
              </w:rPr>
            </w:pPr>
          </w:p>
        </w:tc>
        <w:tc>
          <w:tcPr>
            <w:tcW w:w="0" w:type="auto"/>
            <w:tcBorders>
              <w:bottom w:val="single" w:sz="4" w:space="0" w:color="auto"/>
            </w:tcBorders>
            <w:shd w:val="clear" w:color="auto" w:fill="auto"/>
          </w:tcPr>
          <w:p w14:paraId="6529C545" w14:textId="77777777" w:rsidR="00FF1798" w:rsidRPr="000978A7" w:rsidRDefault="00FF1798" w:rsidP="00FF1798">
            <w:pPr>
              <w:jc w:val="both"/>
              <w:rPr>
                <w:b/>
                <w:bCs/>
                <w:sz w:val="18"/>
                <w:szCs w:val="18"/>
              </w:rPr>
            </w:pPr>
            <w:r w:rsidRPr="000978A7">
              <w:rPr>
                <w:b/>
                <w:bCs/>
                <w:sz w:val="18"/>
                <w:szCs w:val="18"/>
              </w:rPr>
              <w:t>Внебюджетные средства</w:t>
            </w:r>
          </w:p>
        </w:tc>
        <w:tc>
          <w:tcPr>
            <w:tcW w:w="0" w:type="auto"/>
            <w:tcBorders>
              <w:bottom w:val="single" w:sz="4" w:space="0" w:color="auto"/>
            </w:tcBorders>
            <w:shd w:val="clear" w:color="auto" w:fill="auto"/>
            <w:vAlign w:val="center"/>
          </w:tcPr>
          <w:p w14:paraId="0E81C7FA" w14:textId="5FB7B5E5" w:rsidR="00FF1798" w:rsidRPr="00FF1798" w:rsidRDefault="00FF1798" w:rsidP="00FF1798">
            <w:pPr>
              <w:jc w:val="center"/>
              <w:rPr>
                <w:b/>
                <w:bCs/>
                <w:sz w:val="18"/>
                <w:szCs w:val="18"/>
              </w:rPr>
            </w:pPr>
            <w:r w:rsidRPr="00FF1798">
              <w:rPr>
                <w:b/>
                <w:bCs/>
                <w:sz w:val="18"/>
                <w:szCs w:val="18"/>
              </w:rPr>
              <w:t>3940,0</w:t>
            </w:r>
          </w:p>
        </w:tc>
        <w:tc>
          <w:tcPr>
            <w:tcW w:w="0" w:type="auto"/>
            <w:tcBorders>
              <w:bottom w:val="single" w:sz="4" w:space="0" w:color="auto"/>
            </w:tcBorders>
            <w:shd w:val="clear" w:color="auto" w:fill="auto"/>
            <w:vAlign w:val="center"/>
          </w:tcPr>
          <w:p w14:paraId="23E1887B" w14:textId="5270128A" w:rsidR="00FF1798" w:rsidRPr="00FF1798" w:rsidRDefault="00FF1798" w:rsidP="00FF1798">
            <w:pPr>
              <w:jc w:val="center"/>
              <w:rPr>
                <w:b/>
                <w:bCs/>
                <w:sz w:val="18"/>
                <w:szCs w:val="18"/>
              </w:rPr>
            </w:pPr>
            <w:r w:rsidRPr="00FF1798">
              <w:rPr>
                <w:b/>
                <w:bCs/>
                <w:sz w:val="18"/>
                <w:szCs w:val="18"/>
              </w:rPr>
              <w:t>570,00</w:t>
            </w:r>
          </w:p>
        </w:tc>
        <w:tc>
          <w:tcPr>
            <w:tcW w:w="0" w:type="auto"/>
            <w:tcBorders>
              <w:bottom w:val="single" w:sz="4" w:space="0" w:color="auto"/>
            </w:tcBorders>
            <w:shd w:val="clear" w:color="auto" w:fill="auto"/>
            <w:vAlign w:val="center"/>
          </w:tcPr>
          <w:p w14:paraId="1E3D952D" w14:textId="543C9FF1" w:rsidR="00FF1798" w:rsidRPr="00FF1798" w:rsidRDefault="00FF1798" w:rsidP="00FF1798">
            <w:pPr>
              <w:jc w:val="center"/>
              <w:rPr>
                <w:b/>
                <w:bCs/>
                <w:sz w:val="18"/>
                <w:szCs w:val="18"/>
              </w:rPr>
            </w:pPr>
            <w:r w:rsidRPr="00FF1798">
              <w:rPr>
                <w:b/>
                <w:bCs/>
                <w:sz w:val="18"/>
                <w:szCs w:val="18"/>
              </w:rPr>
              <w:t>570,00</w:t>
            </w:r>
          </w:p>
        </w:tc>
        <w:tc>
          <w:tcPr>
            <w:tcW w:w="0" w:type="auto"/>
            <w:tcBorders>
              <w:bottom w:val="single" w:sz="4" w:space="0" w:color="auto"/>
            </w:tcBorders>
            <w:shd w:val="clear" w:color="auto" w:fill="auto"/>
            <w:vAlign w:val="center"/>
          </w:tcPr>
          <w:p w14:paraId="3B90A58E" w14:textId="4646631B" w:rsidR="00FF1798" w:rsidRPr="00FF1798" w:rsidRDefault="00FF1798" w:rsidP="00FF1798">
            <w:pPr>
              <w:jc w:val="center"/>
              <w:rPr>
                <w:b/>
                <w:bCs/>
                <w:sz w:val="18"/>
                <w:szCs w:val="18"/>
              </w:rPr>
            </w:pPr>
            <w:r w:rsidRPr="00FF1798">
              <w:rPr>
                <w:b/>
                <w:bCs/>
                <w:sz w:val="18"/>
                <w:szCs w:val="18"/>
                <w:lang w:val="en-US"/>
              </w:rPr>
              <w:t>1000</w:t>
            </w:r>
            <w:r w:rsidRPr="00FF1798">
              <w:rPr>
                <w:b/>
                <w:bCs/>
                <w:sz w:val="18"/>
                <w:szCs w:val="18"/>
              </w:rPr>
              <w:t>,00</w:t>
            </w:r>
          </w:p>
        </w:tc>
        <w:tc>
          <w:tcPr>
            <w:tcW w:w="0" w:type="auto"/>
            <w:tcBorders>
              <w:bottom w:val="single" w:sz="4" w:space="0" w:color="auto"/>
            </w:tcBorders>
            <w:shd w:val="clear" w:color="auto" w:fill="auto"/>
            <w:vAlign w:val="center"/>
          </w:tcPr>
          <w:p w14:paraId="372C19FE" w14:textId="71237AAF" w:rsidR="00FF1798" w:rsidRPr="00FF1798" w:rsidRDefault="00FF1798" w:rsidP="00FF1798">
            <w:pPr>
              <w:jc w:val="center"/>
              <w:rPr>
                <w:b/>
                <w:bCs/>
                <w:sz w:val="18"/>
                <w:szCs w:val="18"/>
              </w:rPr>
            </w:pPr>
            <w:r w:rsidRPr="00FF1798">
              <w:rPr>
                <w:b/>
                <w:bCs/>
                <w:sz w:val="18"/>
                <w:szCs w:val="18"/>
              </w:rPr>
              <w:t>600,00</w:t>
            </w:r>
          </w:p>
        </w:tc>
        <w:tc>
          <w:tcPr>
            <w:tcW w:w="0" w:type="auto"/>
            <w:tcBorders>
              <w:bottom w:val="single" w:sz="4" w:space="0" w:color="auto"/>
            </w:tcBorders>
            <w:shd w:val="clear" w:color="auto" w:fill="auto"/>
            <w:vAlign w:val="center"/>
          </w:tcPr>
          <w:p w14:paraId="31EE0435" w14:textId="55DBADE7" w:rsidR="00FF1798" w:rsidRPr="00FF1798" w:rsidRDefault="00FF1798" w:rsidP="00FF1798">
            <w:pPr>
              <w:jc w:val="center"/>
              <w:rPr>
                <w:b/>
                <w:bCs/>
                <w:sz w:val="18"/>
                <w:szCs w:val="18"/>
              </w:rPr>
            </w:pPr>
            <w:r w:rsidRPr="00FF1798">
              <w:rPr>
                <w:b/>
                <w:bCs/>
                <w:sz w:val="18"/>
                <w:szCs w:val="18"/>
              </w:rPr>
              <w:t>600,00</w:t>
            </w:r>
          </w:p>
        </w:tc>
        <w:tc>
          <w:tcPr>
            <w:tcW w:w="0" w:type="auto"/>
            <w:tcBorders>
              <w:bottom w:val="single" w:sz="4" w:space="0" w:color="auto"/>
            </w:tcBorders>
            <w:vAlign w:val="center"/>
          </w:tcPr>
          <w:p w14:paraId="596134DF" w14:textId="33656738" w:rsidR="00FF1798" w:rsidRPr="00FF1798" w:rsidRDefault="00FF1798" w:rsidP="00FF1798">
            <w:pPr>
              <w:jc w:val="center"/>
              <w:rPr>
                <w:b/>
                <w:bCs/>
                <w:sz w:val="18"/>
                <w:szCs w:val="18"/>
              </w:rPr>
            </w:pPr>
            <w:r w:rsidRPr="00FF1798">
              <w:rPr>
                <w:b/>
                <w:bCs/>
                <w:sz w:val="18"/>
                <w:szCs w:val="18"/>
              </w:rPr>
              <w:t>600,00</w:t>
            </w:r>
          </w:p>
        </w:tc>
        <w:tc>
          <w:tcPr>
            <w:tcW w:w="0" w:type="auto"/>
            <w:vMerge/>
            <w:tcBorders>
              <w:bottom w:val="single" w:sz="4" w:space="0" w:color="auto"/>
            </w:tcBorders>
            <w:shd w:val="clear" w:color="auto" w:fill="auto"/>
            <w:vAlign w:val="center"/>
          </w:tcPr>
          <w:p w14:paraId="1324446A" w14:textId="1312F582" w:rsidR="00FF1798" w:rsidRPr="00B43C1E" w:rsidRDefault="00FF1798" w:rsidP="00FF1798">
            <w:pPr>
              <w:rPr>
                <w:sz w:val="18"/>
                <w:szCs w:val="18"/>
              </w:rPr>
            </w:pPr>
          </w:p>
        </w:tc>
      </w:tr>
    </w:tbl>
    <w:p w14:paraId="56026EAC" w14:textId="77777777" w:rsidR="003657E7" w:rsidRPr="003657E7" w:rsidRDefault="003657E7" w:rsidP="001E5716">
      <w:pPr>
        <w:pStyle w:val="10"/>
        <w:spacing w:after="0"/>
        <w:rPr>
          <w:sz w:val="24"/>
          <w:szCs w:val="24"/>
        </w:rPr>
      </w:pPr>
    </w:p>
    <w:sectPr w:rsidR="003657E7" w:rsidRPr="003657E7" w:rsidSect="004033C6">
      <w:headerReference w:type="default" r:id="rId9"/>
      <w:footerReference w:type="default" r:id="rId10"/>
      <w:type w:val="continuous"/>
      <w:pgSz w:w="16838" w:h="11906" w:orient="landscape"/>
      <w:pgMar w:top="1134" w:right="850" w:bottom="1134" w:left="1701"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AF16" w14:textId="77777777" w:rsidR="0052063A" w:rsidRDefault="0052063A">
      <w:r>
        <w:separator/>
      </w:r>
    </w:p>
  </w:endnote>
  <w:endnote w:type="continuationSeparator" w:id="0">
    <w:p w14:paraId="4D12EF3B" w14:textId="77777777" w:rsidR="0052063A" w:rsidRDefault="0052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9B95" w14:textId="77777777" w:rsidR="006B433A" w:rsidRDefault="006B433A">
    <w:pPr>
      <w:pStyle w:val="af1"/>
      <w:tabs>
        <w:tab w:val="clear" w:pos="4677"/>
        <w:tab w:val="clear" w:pos="9355"/>
        <w:tab w:val="left" w:pos="1477"/>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436D" w14:textId="77777777" w:rsidR="0052063A" w:rsidRDefault="0052063A">
      <w:pPr>
        <w:rPr>
          <w:sz w:val="12"/>
        </w:rPr>
      </w:pPr>
      <w:r>
        <w:separator/>
      </w:r>
    </w:p>
  </w:footnote>
  <w:footnote w:type="continuationSeparator" w:id="0">
    <w:p w14:paraId="2F6577E5" w14:textId="77777777" w:rsidR="0052063A" w:rsidRDefault="0052063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25D1" w14:textId="6064F628" w:rsidR="006B433A" w:rsidRDefault="006B433A">
    <w:pPr>
      <w:pStyle w:val="af"/>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974B7">
      <w:rPr>
        <w:rFonts w:ascii="Times New Roman" w:hAnsi="Times New Roman"/>
        <w:noProof/>
        <w:sz w:val="24"/>
        <w:szCs w:val="24"/>
      </w:rPr>
      <w:t>22</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B15"/>
    <w:multiLevelType w:val="hybridMultilevel"/>
    <w:tmpl w:val="0CA45B56"/>
    <w:lvl w:ilvl="0" w:tplc="EDA2E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195A96"/>
    <w:multiLevelType w:val="hybridMultilevel"/>
    <w:tmpl w:val="E0A2346A"/>
    <w:lvl w:ilvl="0" w:tplc="AD3C63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A66AD0"/>
    <w:multiLevelType w:val="hybridMultilevel"/>
    <w:tmpl w:val="91A4A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75763"/>
    <w:multiLevelType w:val="hybridMultilevel"/>
    <w:tmpl w:val="261C44B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A059D"/>
    <w:multiLevelType w:val="hybridMultilevel"/>
    <w:tmpl w:val="97005128"/>
    <w:lvl w:ilvl="0" w:tplc="77126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6DC0958"/>
    <w:multiLevelType w:val="hybridMultilevel"/>
    <w:tmpl w:val="20A49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B90556"/>
    <w:multiLevelType w:val="hybridMultilevel"/>
    <w:tmpl w:val="39480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8" w15:restartNumberingAfterBreak="0">
    <w:nsid w:val="381112FC"/>
    <w:multiLevelType w:val="multilevel"/>
    <w:tmpl w:val="C0147534"/>
    <w:lvl w:ilvl="0">
      <w:start w:val="1"/>
      <w:numFmt w:val="decimal"/>
      <w:lvlText w:val="%1."/>
      <w:lvlJc w:val="left"/>
      <w:pPr>
        <w:tabs>
          <w:tab w:val="num" w:pos="-283"/>
        </w:tabs>
        <w:ind w:left="360" w:hanging="360"/>
      </w:pPr>
    </w:lvl>
    <w:lvl w:ilvl="1">
      <w:start w:val="1"/>
      <w:numFmt w:val="lowerLetter"/>
      <w:lvlText w:val="%2."/>
      <w:lvlJc w:val="left"/>
      <w:pPr>
        <w:tabs>
          <w:tab w:val="num" w:pos="-283"/>
        </w:tabs>
        <w:ind w:left="1157" w:hanging="360"/>
      </w:pPr>
    </w:lvl>
    <w:lvl w:ilvl="2">
      <w:start w:val="1"/>
      <w:numFmt w:val="lowerRoman"/>
      <w:lvlText w:val="%3."/>
      <w:lvlJc w:val="right"/>
      <w:pPr>
        <w:tabs>
          <w:tab w:val="num" w:pos="-283"/>
        </w:tabs>
        <w:ind w:left="1877" w:hanging="180"/>
      </w:pPr>
    </w:lvl>
    <w:lvl w:ilvl="3">
      <w:start w:val="1"/>
      <w:numFmt w:val="decimal"/>
      <w:lvlText w:val="%4."/>
      <w:lvlJc w:val="left"/>
      <w:pPr>
        <w:tabs>
          <w:tab w:val="num" w:pos="-283"/>
        </w:tabs>
        <w:ind w:left="2597" w:hanging="360"/>
      </w:pPr>
    </w:lvl>
    <w:lvl w:ilvl="4">
      <w:start w:val="1"/>
      <w:numFmt w:val="lowerLetter"/>
      <w:lvlText w:val="%5."/>
      <w:lvlJc w:val="left"/>
      <w:pPr>
        <w:tabs>
          <w:tab w:val="num" w:pos="-283"/>
        </w:tabs>
        <w:ind w:left="3317" w:hanging="360"/>
      </w:pPr>
    </w:lvl>
    <w:lvl w:ilvl="5">
      <w:start w:val="1"/>
      <w:numFmt w:val="lowerRoman"/>
      <w:lvlText w:val="%6."/>
      <w:lvlJc w:val="right"/>
      <w:pPr>
        <w:tabs>
          <w:tab w:val="num" w:pos="-283"/>
        </w:tabs>
        <w:ind w:left="4037" w:hanging="180"/>
      </w:pPr>
    </w:lvl>
    <w:lvl w:ilvl="6">
      <w:start w:val="1"/>
      <w:numFmt w:val="decimal"/>
      <w:lvlText w:val="%7."/>
      <w:lvlJc w:val="left"/>
      <w:pPr>
        <w:tabs>
          <w:tab w:val="num" w:pos="-283"/>
        </w:tabs>
        <w:ind w:left="4757" w:hanging="360"/>
      </w:pPr>
    </w:lvl>
    <w:lvl w:ilvl="7">
      <w:start w:val="1"/>
      <w:numFmt w:val="lowerLetter"/>
      <w:lvlText w:val="%8."/>
      <w:lvlJc w:val="left"/>
      <w:pPr>
        <w:tabs>
          <w:tab w:val="num" w:pos="-283"/>
        </w:tabs>
        <w:ind w:left="5477" w:hanging="360"/>
      </w:pPr>
    </w:lvl>
    <w:lvl w:ilvl="8">
      <w:start w:val="1"/>
      <w:numFmt w:val="lowerRoman"/>
      <w:lvlText w:val="%9."/>
      <w:lvlJc w:val="right"/>
      <w:pPr>
        <w:tabs>
          <w:tab w:val="num" w:pos="-283"/>
        </w:tabs>
        <w:ind w:left="6197" w:hanging="180"/>
      </w:pPr>
    </w:lvl>
  </w:abstractNum>
  <w:abstractNum w:abstractNumId="9" w15:restartNumberingAfterBreak="0">
    <w:nsid w:val="3F9A43C2"/>
    <w:multiLevelType w:val="hybridMultilevel"/>
    <w:tmpl w:val="D6646DA8"/>
    <w:lvl w:ilvl="0" w:tplc="1CB0D1DE">
      <w:start w:val="1"/>
      <w:numFmt w:val="decimal"/>
      <w:lvlText w:val="%1."/>
      <w:lvlJc w:val="left"/>
      <w:pPr>
        <w:ind w:left="720" w:hanging="360"/>
      </w:pPr>
      <w:rPr>
        <w:rFonts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5FA57D1"/>
    <w:multiLevelType w:val="hybridMultilevel"/>
    <w:tmpl w:val="B96038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DC52120"/>
    <w:multiLevelType w:val="hybridMultilevel"/>
    <w:tmpl w:val="BFF6F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8572245"/>
    <w:multiLevelType w:val="hybridMultilevel"/>
    <w:tmpl w:val="F54C0FC8"/>
    <w:lvl w:ilvl="0" w:tplc="D3504DF0">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7AE62398"/>
    <w:multiLevelType w:val="hybridMultilevel"/>
    <w:tmpl w:val="8618EC90"/>
    <w:lvl w:ilvl="0" w:tplc="D414B28C">
      <w:start w:val="1"/>
      <w:numFmt w:val="decimal"/>
      <w:lvlText w:val="%1."/>
      <w:lvlJc w:val="left"/>
      <w:pPr>
        <w:ind w:left="0" w:firstLine="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12"/>
  </w:num>
  <w:num w:numId="2">
    <w:abstractNumId w:val="8"/>
  </w:num>
  <w:num w:numId="3">
    <w:abstractNumId w:val="10"/>
  </w:num>
  <w:num w:numId="4">
    <w:abstractNumId w:val="17"/>
  </w:num>
  <w:num w:numId="5">
    <w:abstractNumId w:val="7"/>
  </w:num>
  <w:num w:numId="6">
    <w:abstractNumId w:val="14"/>
  </w:num>
  <w:num w:numId="7">
    <w:abstractNumId w:val="0"/>
  </w:num>
  <w:num w:numId="8">
    <w:abstractNumId w:val="2"/>
  </w:num>
  <w:num w:numId="9">
    <w:abstractNumId w:val="13"/>
  </w:num>
  <w:num w:numId="10">
    <w:abstractNumId w:val="6"/>
  </w:num>
  <w:num w:numId="11">
    <w:abstractNumId w:val="5"/>
  </w:num>
  <w:num w:numId="12">
    <w:abstractNumId w:val="4"/>
  </w:num>
  <w:num w:numId="13">
    <w:abstractNumId w:val="9"/>
  </w:num>
  <w:num w:numId="14">
    <w:abstractNumId w:val="16"/>
  </w:num>
  <w:num w:numId="15">
    <w:abstractNumId w:val="3"/>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2A"/>
    <w:rsid w:val="000030B2"/>
    <w:rsid w:val="000032C1"/>
    <w:rsid w:val="00007123"/>
    <w:rsid w:val="00023D41"/>
    <w:rsid w:val="00027DD1"/>
    <w:rsid w:val="0003668D"/>
    <w:rsid w:val="000419EC"/>
    <w:rsid w:val="00043C63"/>
    <w:rsid w:val="00044180"/>
    <w:rsid w:val="000441CD"/>
    <w:rsid w:val="000444B5"/>
    <w:rsid w:val="00045F5B"/>
    <w:rsid w:val="00046515"/>
    <w:rsid w:val="00047EF0"/>
    <w:rsid w:val="00051A86"/>
    <w:rsid w:val="00051EE4"/>
    <w:rsid w:val="000556A2"/>
    <w:rsid w:val="00055A4C"/>
    <w:rsid w:val="00056FB9"/>
    <w:rsid w:val="000618C3"/>
    <w:rsid w:val="00062BAD"/>
    <w:rsid w:val="000646A0"/>
    <w:rsid w:val="00066FB7"/>
    <w:rsid w:val="00071194"/>
    <w:rsid w:val="0007186C"/>
    <w:rsid w:val="00073AF7"/>
    <w:rsid w:val="000771EE"/>
    <w:rsid w:val="0008055D"/>
    <w:rsid w:val="00080F9D"/>
    <w:rsid w:val="00082388"/>
    <w:rsid w:val="000843ED"/>
    <w:rsid w:val="00084698"/>
    <w:rsid w:val="00090263"/>
    <w:rsid w:val="00092919"/>
    <w:rsid w:val="00092C41"/>
    <w:rsid w:val="00092F22"/>
    <w:rsid w:val="00095015"/>
    <w:rsid w:val="00095CEE"/>
    <w:rsid w:val="00095F58"/>
    <w:rsid w:val="000978A7"/>
    <w:rsid w:val="000A0EB3"/>
    <w:rsid w:val="000A2F45"/>
    <w:rsid w:val="000A669B"/>
    <w:rsid w:val="000B0FC2"/>
    <w:rsid w:val="000B2A3F"/>
    <w:rsid w:val="000B4B9F"/>
    <w:rsid w:val="000B641E"/>
    <w:rsid w:val="000B7C56"/>
    <w:rsid w:val="000C1840"/>
    <w:rsid w:val="000C397E"/>
    <w:rsid w:val="000C3B27"/>
    <w:rsid w:val="000C49C2"/>
    <w:rsid w:val="000D2A81"/>
    <w:rsid w:val="000D4229"/>
    <w:rsid w:val="000D4BA6"/>
    <w:rsid w:val="000D6C3D"/>
    <w:rsid w:val="000D756D"/>
    <w:rsid w:val="000E0DC1"/>
    <w:rsid w:val="000E23BD"/>
    <w:rsid w:val="000E5458"/>
    <w:rsid w:val="000E546F"/>
    <w:rsid w:val="000E661F"/>
    <w:rsid w:val="000E7BE4"/>
    <w:rsid w:val="000F065D"/>
    <w:rsid w:val="000F0B3C"/>
    <w:rsid w:val="000F0FED"/>
    <w:rsid w:val="000F316E"/>
    <w:rsid w:val="000F634C"/>
    <w:rsid w:val="000F77FD"/>
    <w:rsid w:val="00100E7A"/>
    <w:rsid w:val="00101AA7"/>
    <w:rsid w:val="00107707"/>
    <w:rsid w:val="00111445"/>
    <w:rsid w:val="00125E60"/>
    <w:rsid w:val="00126CE9"/>
    <w:rsid w:val="001317BB"/>
    <w:rsid w:val="001327ED"/>
    <w:rsid w:val="00132C30"/>
    <w:rsid w:val="00134AA9"/>
    <w:rsid w:val="00137B32"/>
    <w:rsid w:val="0014184E"/>
    <w:rsid w:val="00142603"/>
    <w:rsid w:val="00144447"/>
    <w:rsid w:val="00145E0D"/>
    <w:rsid w:val="001460B3"/>
    <w:rsid w:val="00146765"/>
    <w:rsid w:val="00150E5C"/>
    <w:rsid w:val="00153647"/>
    <w:rsid w:val="00154BF4"/>
    <w:rsid w:val="00154C95"/>
    <w:rsid w:val="00156556"/>
    <w:rsid w:val="001577BC"/>
    <w:rsid w:val="00163F6A"/>
    <w:rsid w:val="00164A22"/>
    <w:rsid w:val="0016549A"/>
    <w:rsid w:val="00166651"/>
    <w:rsid w:val="001703DE"/>
    <w:rsid w:val="001747DD"/>
    <w:rsid w:val="001752C1"/>
    <w:rsid w:val="00175897"/>
    <w:rsid w:val="001765DF"/>
    <w:rsid w:val="00180E24"/>
    <w:rsid w:val="0018294A"/>
    <w:rsid w:val="00183260"/>
    <w:rsid w:val="00184111"/>
    <w:rsid w:val="00184ED7"/>
    <w:rsid w:val="00185424"/>
    <w:rsid w:val="00190177"/>
    <w:rsid w:val="001908E1"/>
    <w:rsid w:val="00196F97"/>
    <w:rsid w:val="00197305"/>
    <w:rsid w:val="001A219E"/>
    <w:rsid w:val="001A2309"/>
    <w:rsid w:val="001A2559"/>
    <w:rsid w:val="001A25BA"/>
    <w:rsid w:val="001A303C"/>
    <w:rsid w:val="001A683C"/>
    <w:rsid w:val="001A6F39"/>
    <w:rsid w:val="001B0128"/>
    <w:rsid w:val="001B2FDA"/>
    <w:rsid w:val="001B3864"/>
    <w:rsid w:val="001B469D"/>
    <w:rsid w:val="001B525F"/>
    <w:rsid w:val="001C1D17"/>
    <w:rsid w:val="001C443B"/>
    <w:rsid w:val="001C54ED"/>
    <w:rsid w:val="001C6590"/>
    <w:rsid w:val="001C7133"/>
    <w:rsid w:val="001C7255"/>
    <w:rsid w:val="001C7D26"/>
    <w:rsid w:val="001D3262"/>
    <w:rsid w:val="001D328D"/>
    <w:rsid w:val="001D43DF"/>
    <w:rsid w:val="001D5471"/>
    <w:rsid w:val="001D62B8"/>
    <w:rsid w:val="001D69AB"/>
    <w:rsid w:val="001D7E74"/>
    <w:rsid w:val="001E0EAE"/>
    <w:rsid w:val="001E1BCD"/>
    <w:rsid w:val="001E2B56"/>
    <w:rsid w:val="001E489D"/>
    <w:rsid w:val="001E5716"/>
    <w:rsid w:val="001E6082"/>
    <w:rsid w:val="001F0192"/>
    <w:rsid w:val="001F0536"/>
    <w:rsid w:val="001F42F7"/>
    <w:rsid w:val="001F58E0"/>
    <w:rsid w:val="001F6096"/>
    <w:rsid w:val="001F7B8A"/>
    <w:rsid w:val="00203E9F"/>
    <w:rsid w:val="00204555"/>
    <w:rsid w:val="00205A6F"/>
    <w:rsid w:val="00205BC5"/>
    <w:rsid w:val="002060D0"/>
    <w:rsid w:val="00207A91"/>
    <w:rsid w:val="00216925"/>
    <w:rsid w:val="0021782E"/>
    <w:rsid w:val="00220964"/>
    <w:rsid w:val="0022392C"/>
    <w:rsid w:val="00227AD2"/>
    <w:rsid w:val="00232E17"/>
    <w:rsid w:val="00233F02"/>
    <w:rsid w:val="00234C2D"/>
    <w:rsid w:val="0023630E"/>
    <w:rsid w:val="002426C2"/>
    <w:rsid w:val="00242C0F"/>
    <w:rsid w:val="00243F38"/>
    <w:rsid w:val="00244F6D"/>
    <w:rsid w:val="00245AA4"/>
    <w:rsid w:val="00246572"/>
    <w:rsid w:val="002469C5"/>
    <w:rsid w:val="00250A1C"/>
    <w:rsid w:val="00253E70"/>
    <w:rsid w:val="00257151"/>
    <w:rsid w:val="00261989"/>
    <w:rsid w:val="00263B0D"/>
    <w:rsid w:val="00264B72"/>
    <w:rsid w:val="00265993"/>
    <w:rsid w:val="00266B5E"/>
    <w:rsid w:val="0027092B"/>
    <w:rsid w:val="00273381"/>
    <w:rsid w:val="00273934"/>
    <w:rsid w:val="00275F83"/>
    <w:rsid w:val="002766DD"/>
    <w:rsid w:val="00277680"/>
    <w:rsid w:val="00277685"/>
    <w:rsid w:val="0028459D"/>
    <w:rsid w:val="0028480A"/>
    <w:rsid w:val="0028503B"/>
    <w:rsid w:val="002871C4"/>
    <w:rsid w:val="00287905"/>
    <w:rsid w:val="00287E8C"/>
    <w:rsid w:val="00291EB7"/>
    <w:rsid w:val="00297E0E"/>
    <w:rsid w:val="002A1E9B"/>
    <w:rsid w:val="002A21F2"/>
    <w:rsid w:val="002A3385"/>
    <w:rsid w:val="002A3519"/>
    <w:rsid w:val="002A49B4"/>
    <w:rsid w:val="002A5926"/>
    <w:rsid w:val="002A7AB2"/>
    <w:rsid w:val="002B1BCD"/>
    <w:rsid w:val="002B69E1"/>
    <w:rsid w:val="002B6FC6"/>
    <w:rsid w:val="002C4BB7"/>
    <w:rsid w:val="002C4EB8"/>
    <w:rsid w:val="002C50F1"/>
    <w:rsid w:val="002C7A6E"/>
    <w:rsid w:val="002D0B21"/>
    <w:rsid w:val="002D1DF7"/>
    <w:rsid w:val="002D2386"/>
    <w:rsid w:val="002D23AC"/>
    <w:rsid w:val="002D3D79"/>
    <w:rsid w:val="002D6033"/>
    <w:rsid w:val="002E11F2"/>
    <w:rsid w:val="002E4BE6"/>
    <w:rsid w:val="002E6F71"/>
    <w:rsid w:val="002E7266"/>
    <w:rsid w:val="002F30CC"/>
    <w:rsid w:val="002F3155"/>
    <w:rsid w:val="002F4216"/>
    <w:rsid w:val="002F682A"/>
    <w:rsid w:val="002F7F5F"/>
    <w:rsid w:val="0030293E"/>
    <w:rsid w:val="0030372C"/>
    <w:rsid w:val="00303A26"/>
    <w:rsid w:val="00303C30"/>
    <w:rsid w:val="00303DD0"/>
    <w:rsid w:val="00305CD4"/>
    <w:rsid w:val="00310EF6"/>
    <w:rsid w:val="003134A2"/>
    <w:rsid w:val="00314893"/>
    <w:rsid w:val="0031592F"/>
    <w:rsid w:val="00315AFD"/>
    <w:rsid w:val="00320E0C"/>
    <w:rsid w:val="003219F7"/>
    <w:rsid w:val="00325292"/>
    <w:rsid w:val="00325C78"/>
    <w:rsid w:val="00326A25"/>
    <w:rsid w:val="003278D3"/>
    <w:rsid w:val="003323FC"/>
    <w:rsid w:val="00334E66"/>
    <w:rsid w:val="00336F55"/>
    <w:rsid w:val="0034085E"/>
    <w:rsid w:val="003427C5"/>
    <w:rsid w:val="0034709E"/>
    <w:rsid w:val="003479AC"/>
    <w:rsid w:val="00347D33"/>
    <w:rsid w:val="00350EEA"/>
    <w:rsid w:val="00351EFB"/>
    <w:rsid w:val="00352D92"/>
    <w:rsid w:val="00353CB7"/>
    <w:rsid w:val="0035785C"/>
    <w:rsid w:val="00360908"/>
    <w:rsid w:val="00362E76"/>
    <w:rsid w:val="003657E7"/>
    <w:rsid w:val="00371C8E"/>
    <w:rsid w:val="00372ABD"/>
    <w:rsid w:val="00375223"/>
    <w:rsid w:val="003757F6"/>
    <w:rsid w:val="003763F0"/>
    <w:rsid w:val="00376CA1"/>
    <w:rsid w:val="0038035B"/>
    <w:rsid w:val="00384178"/>
    <w:rsid w:val="00384AEC"/>
    <w:rsid w:val="00386B96"/>
    <w:rsid w:val="0039310C"/>
    <w:rsid w:val="00393DB7"/>
    <w:rsid w:val="00395265"/>
    <w:rsid w:val="0039776D"/>
    <w:rsid w:val="003A006F"/>
    <w:rsid w:val="003A034C"/>
    <w:rsid w:val="003A24D1"/>
    <w:rsid w:val="003A35D5"/>
    <w:rsid w:val="003A6398"/>
    <w:rsid w:val="003A7E54"/>
    <w:rsid w:val="003B0DCA"/>
    <w:rsid w:val="003B36E5"/>
    <w:rsid w:val="003B5A3F"/>
    <w:rsid w:val="003B5FE8"/>
    <w:rsid w:val="003B612A"/>
    <w:rsid w:val="003B64CA"/>
    <w:rsid w:val="003C0076"/>
    <w:rsid w:val="003C2651"/>
    <w:rsid w:val="003C2939"/>
    <w:rsid w:val="003C6D90"/>
    <w:rsid w:val="003D0B9E"/>
    <w:rsid w:val="003D10A8"/>
    <w:rsid w:val="003D32C0"/>
    <w:rsid w:val="003D3457"/>
    <w:rsid w:val="003D3CCB"/>
    <w:rsid w:val="003D4C00"/>
    <w:rsid w:val="003D5CEF"/>
    <w:rsid w:val="003D5F83"/>
    <w:rsid w:val="003E57A2"/>
    <w:rsid w:val="003F1C22"/>
    <w:rsid w:val="003F3285"/>
    <w:rsid w:val="003F3854"/>
    <w:rsid w:val="003F3885"/>
    <w:rsid w:val="003F5082"/>
    <w:rsid w:val="003F526A"/>
    <w:rsid w:val="004010C3"/>
    <w:rsid w:val="00402FAF"/>
    <w:rsid w:val="004033C6"/>
    <w:rsid w:val="00403A6A"/>
    <w:rsid w:val="00404F1F"/>
    <w:rsid w:val="004054F4"/>
    <w:rsid w:val="004125C1"/>
    <w:rsid w:val="00416798"/>
    <w:rsid w:val="004169C1"/>
    <w:rsid w:val="00416E8A"/>
    <w:rsid w:val="004170FC"/>
    <w:rsid w:val="004176CD"/>
    <w:rsid w:val="00417849"/>
    <w:rsid w:val="00420019"/>
    <w:rsid w:val="0042079E"/>
    <w:rsid w:val="00420DBE"/>
    <w:rsid w:val="00421A59"/>
    <w:rsid w:val="00422D42"/>
    <w:rsid w:val="00423C74"/>
    <w:rsid w:val="00425A71"/>
    <w:rsid w:val="004264EA"/>
    <w:rsid w:val="00426FAF"/>
    <w:rsid w:val="004277F1"/>
    <w:rsid w:val="004306C2"/>
    <w:rsid w:val="00430D19"/>
    <w:rsid w:val="004314C6"/>
    <w:rsid w:val="00432184"/>
    <w:rsid w:val="0043474C"/>
    <w:rsid w:val="00435565"/>
    <w:rsid w:val="0043634D"/>
    <w:rsid w:val="0043674C"/>
    <w:rsid w:val="00436FE4"/>
    <w:rsid w:val="0043729B"/>
    <w:rsid w:val="004409ED"/>
    <w:rsid w:val="00442CB0"/>
    <w:rsid w:val="00445897"/>
    <w:rsid w:val="00447417"/>
    <w:rsid w:val="004518EF"/>
    <w:rsid w:val="00456E57"/>
    <w:rsid w:val="00460487"/>
    <w:rsid w:val="0046333D"/>
    <w:rsid w:val="0046431E"/>
    <w:rsid w:val="004646CD"/>
    <w:rsid w:val="00471FE5"/>
    <w:rsid w:val="004724BE"/>
    <w:rsid w:val="00473446"/>
    <w:rsid w:val="00474AC7"/>
    <w:rsid w:val="004773A4"/>
    <w:rsid w:val="00480BD1"/>
    <w:rsid w:val="00484081"/>
    <w:rsid w:val="0048453B"/>
    <w:rsid w:val="004863C2"/>
    <w:rsid w:val="00486A53"/>
    <w:rsid w:val="00486EBD"/>
    <w:rsid w:val="00487700"/>
    <w:rsid w:val="004906F0"/>
    <w:rsid w:val="0049099C"/>
    <w:rsid w:val="00492996"/>
    <w:rsid w:val="00492AAD"/>
    <w:rsid w:val="00494D00"/>
    <w:rsid w:val="00494F56"/>
    <w:rsid w:val="004952DE"/>
    <w:rsid w:val="00495D39"/>
    <w:rsid w:val="00496729"/>
    <w:rsid w:val="00496E94"/>
    <w:rsid w:val="00496FB1"/>
    <w:rsid w:val="004974B7"/>
    <w:rsid w:val="004A03CB"/>
    <w:rsid w:val="004A13C6"/>
    <w:rsid w:val="004A21D5"/>
    <w:rsid w:val="004A265F"/>
    <w:rsid w:val="004A29C8"/>
    <w:rsid w:val="004A3B54"/>
    <w:rsid w:val="004A795D"/>
    <w:rsid w:val="004B3771"/>
    <w:rsid w:val="004B4181"/>
    <w:rsid w:val="004C0410"/>
    <w:rsid w:val="004C12CF"/>
    <w:rsid w:val="004C1DFF"/>
    <w:rsid w:val="004C563A"/>
    <w:rsid w:val="004D18CE"/>
    <w:rsid w:val="004D280B"/>
    <w:rsid w:val="004D6A49"/>
    <w:rsid w:val="004D7900"/>
    <w:rsid w:val="004E0F65"/>
    <w:rsid w:val="004E1FD2"/>
    <w:rsid w:val="004E3897"/>
    <w:rsid w:val="004E3CED"/>
    <w:rsid w:val="004E67A5"/>
    <w:rsid w:val="004F1464"/>
    <w:rsid w:val="004F6CF4"/>
    <w:rsid w:val="00501941"/>
    <w:rsid w:val="005028DF"/>
    <w:rsid w:val="00503A1C"/>
    <w:rsid w:val="005069C1"/>
    <w:rsid w:val="0050717B"/>
    <w:rsid w:val="00507B13"/>
    <w:rsid w:val="00510766"/>
    <w:rsid w:val="00511C4F"/>
    <w:rsid w:val="00513FD4"/>
    <w:rsid w:val="0051429F"/>
    <w:rsid w:val="00516000"/>
    <w:rsid w:val="0052063A"/>
    <w:rsid w:val="00522E01"/>
    <w:rsid w:val="0052303C"/>
    <w:rsid w:val="005251D8"/>
    <w:rsid w:val="00525D61"/>
    <w:rsid w:val="0052720C"/>
    <w:rsid w:val="00527A93"/>
    <w:rsid w:val="0053027E"/>
    <w:rsid w:val="005326C0"/>
    <w:rsid w:val="0053390C"/>
    <w:rsid w:val="00534E96"/>
    <w:rsid w:val="00535036"/>
    <w:rsid w:val="005406E3"/>
    <w:rsid w:val="00541E0B"/>
    <w:rsid w:val="00542AA2"/>
    <w:rsid w:val="00545323"/>
    <w:rsid w:val="0054570B"/>
    <w:rsid w:val="00547B7E"/>
    <w:rsid w:val="00547E30"/>
    <w:rsid w:val="0055030D"/>
    <w:rsid w:val="00550649"/>
    <w:rsid w:val="00551E75"/>
    <w:rsid w:val="0055250B"/>
    <w:rsid w:val="00552CEB"/>
    <w:rsid w:val="00553524"/>
    <w:rsid w:val="00553A07"/>
    <w:rsid w:val="0055544E"/>
    <w:rsid w:val="00555ECD"/>
    <w:rsid w:val="0055612E"/>
    <w:rsid w:val="005567C8"/>
    <w:rsid w:val="00561B85"/>
    <w:rsid w:val="00561F20"/>
    <w:rsid w:val="0056380A"/>
    <w:rsid w:val="00563C41"/>
    <w:rsid w:val="005700F8"/>
    <w:rsid w:val="00576B2E"/>
    <w:rsid w:val="00576DCD"/>
    <w:rsid w:val="0057795A"/>
    <w:rsid w:val="00582770"/>
    <w:rsid w:val="00582D4A"/>
    <w:rsid w:val="00583C24"/>
    <w:rsid w:val="005847C2"/>
    <w:rsid w:val="00595D51"/>
    <w:rsid w:val="0059731F"/>
    <w:rsid w:val="005A0DF6"/>
    <w:rsid w:val="005A17F9"/>
    <w:rsid w:val="005A1FEB"/>
    <w:rsid w:val="005A75E7"/>
    <w:rsid w:val="005B5F3F"/>
    <w:rsid w:val="005B66E1"/>
    <w:rsid w:val="005B675A"/>
    <w:rsid w:val="005B7181"/>
    <w:rsid w:val="005B762C"/>
    <w:rsid w:val="005C13CA"/>
    <w:rsid w:val="005D0C2E"/>
    <w:rsid w:val="005D1B67"/>
    <w:rsid w:val="005D3AB0"/>
    <w:rsid w:val="005D5296"/>
    <w:rsid w:val="005E0FA0"/>
    <w:rsid w:val="005E2654"/>
    <w:rsid w:val="005E3109"/>
    <w:rsid w:val="005E3F37"/>
    <w:rsid w:val="005E43FE"/>
    <w:rsid w:val="005E47CF"/>
    <w:rsid w:val="005E4938"/>
    <w:rsid w:val="005E4957"/>
    <w:rsid w:val="005E7003"/>
    <w:rsid w:val="005E7DD0"/>
    <w:rsid w:val="005F0D89"/>
    <w:rsid w:val="005F1F4C"/>
    <w:rsid w:val="005F3E0C"/>
    <w:rsid w:val="005F4E34"/>
    <w:rsid w:val="005F7467"/>
    <w:rsid w:val="00600D4A"/>
    <w:rsid w:val="006110A2"/>
    <w:rsid w:val="006121D5"/>
    <w:rsid w:val="00612CD7"/>
    <w:rsid w:val="0061499B"/>
    <w:rsid w:val="0061554E"/>
    <w:rsid w:val="00621A40"/>
    <w:rsid w:val="0062341C"/>
    <w:rsid w:val="006273E9"/>
    <w:rsid w:val="00627DC8"/>
    <w:rsid w:val="006322E9"/>
    <w:rsid w:val="0063273D"/>
    <w:rsid w:val="0063491C"/>
    <w:rsid w:val="00634A72"/>
    <w:rsid w:val="006413D9"/>
    <w:rsid w:val="00642A4E"/>
    <w:rsid w:val="00643ED6"/>
    <w:rsid w:val="0064496B"/>
    <w:rsid w:val="006454A3"/>
    <w:rsid w:val="006455E3"/>
    <w:rsid w:val="00646459"/>
    <w:rsid w:val="006467B5"/>
    <w:rsid w:val="00651429"/>
    <w:rsid w:val="00652352"/>
    <w:rsid w:val="006554AB"/>
    <w:rsid w:val="00655652"/>
    <w:rsid w:val="00660C03"/>
    <w:rsid w:val="00660C23"/>
    <w:rsid w:val="00661740"/>
    <w:rsid w:val="00665BD2"/>
    <w:rsid w:val="006678CA"/>
    <w:rsid w:val="006750E8"/>
    <w:rsid w:val="00676A1D"/>
    <w:rsid w:val="00676DA0"/>
    <w:rsid w:val="0068297E"/>
    <w:rsid w:val="00683D4D"/>
    <w:rsid w:val="00687097"/>
    <w:rsid w:val="00691052"/>
    <w:rsid w:val="006948F0"/>
    <w:rsid w:val="00695A66"/>
    <w:rsid w:val="00696DDC"/>
    <w:rsid w:val="006978E9"/>
    <w:rsid w:val="006A0EE5"/>
    <w:rsid w:val="006A2788"/>
    <w:rsid w:val="006A3FA1"/>
    <w:rsid w:val="006A48D1"/>
    <w:rsid w:val="006A5CBB"/>
    <w:rsid w:val="006B433A"/>
    <w:rsid w:val="006B43AA"/>
    <w:rsid w:val="006B4E47"/>
    <w:rsid w:val="006C1167"/>
    <w:rsid w:val="006C1210"/>
    <w:rsid w:val="006C486B"/>
    <w:rsid w:val="006C6D31"/>
    <w:rsid w:val="006C7606"/>
    <w:rsid w:val="006D073B"/>
    <w:rsid w:val="006D2CDD"/>
    <w:rsid w:val="006E101E"/>
    <w:rsid w:val="006E2C4A"/>
    <w:rsid w:val="006E3DD6"/>
    <w:rsid w:val="006E5BB9"/>
    <w:rsid w:val="006E6E37"/>
    <w:rsid w:val="006E783A"/>
    <w:rsid w:val="006F0265"/>
    <w:rsid w:val="006F090E"/>
    <w:rsid w:val="006F14C7"/>
    <w:rsid w:val="006F1C79"/>
    <w:rsid w:val="006F467A"/>
    <w:rsid w:val="006F56C2"/>
    <w:rsid w:val="006F68C5"/>
    <w:rsid w:val="0070008D"/>
    <w:rsid w:val="00701F47"/>
    <w:rsid w:val="00704528"/>
    <w:rsid w:val="00706162"/>
    <w:rsid w:val="0070668C"/>
    <w:rsid w:val="00707398"/>
    <w:rsid w:val="007078E1"/>
    <w:rsid w:val="00711FCA"/>
    <w:rsid w:val="00712093"/>
    <w:rsid w:val="00714247"/>
    <w:rsid w:val="00715AA9"/>
    <w:rsid w:val="00723EC2"/>
    <w:rsid w:val="00725001"/>
    <w:rsid w:val="00726324"/>
    <w:rsid w:val="00727E12"/>
    <w:rsid w:val="00730889"/>
    <w:rsid w:val="00731071"/>
    <w:rsid w:val="0073107D"/>
    <w:rsid w:val="0073562E"/>
    <w:rsid w:val="00737AA8"/>
    <w:rsid w:val="007413C7"/>
    <w:rsid w:val="00742DA4"/>
    <w:rsid w:val="00745647"/>
    <w:rsid w:val="00747347"/>
    <w:rsid w:val="0074775A"/>
    <w:rsid w:val="00747D9D"/>
    <w:rsid w:val="00750C83"/>
    <w:rsid w:val="00751668"/>
    <w:rsid w:val="00752167"/>
    <w:rsid w:val="00753CD1"/>
    <w:rsid w:val="007540FD"/>
    <w:rsid w:val="00754A21"/>
    <w:rsid w:val="00755E15"/>
    <w:rsid w:val="00757AFA"/>
    <w:rsid w:val="00760F4F"/>
    <w:rsid w:val="0076257B"/>
    <w:rsid w:val="0076371A"/>
    <w:rsid w:val="00763D20"/>
    <w:rsid w:val="00766C8B"/>
    <w:rsid w:val="0077383A"/>
    <w:rsid w:val="007763C2"/>
    <w:rsid w:val="00781B78"/>
    <w:rsid w:val="00784B1A"/>
    <w:rsid w:val="00784D2B"/>
    <w:rsid w:val="00786445"/>
    <w:rsid w:val="00790F3C"/>
    <w:rsid w:val="00791CF2"/>
    <w:rsid w:val="007929B7"/>
    <w:rsid w:val="007935DD"/>
    <w:rsid w:val="007937BE"/>
    <w:rsid w:val="007A05F4"/>
    <w:rsid w:val="007A1C50"/>
    <w:rsid w:val="007A65BD"/>
    <w:rsid w:val="007B2287"/>
    <w:rsid w:val="007B2FC8"/>
    <w:rsid w:val="007B331D"/>
    <w:rsid w:val="007B334A"/>
    <w:rsid w:val="007B4018"/>
    <w:rsid w:val="007B486D"/>
    <w:rsid w:val="007B6908"/>
    <w:rsid w:val="007B6DCB"/>
    <w:rsid w:val="007C0F58"/>
    <w:rsid w:val="007C1408"/>
    <w:rsid w:val="007C4FFB"/>
    <w:rsid w:val="007C5E78"/>
    <w:rsid w:val="007D2814"/>
    <w:rsid w:val="007D34C4"/>
    <w:rsid w:val="007E0C19"/>
    <w:rsid w:val="007E1377"/>
    <w:rsid w:val="007E448B"/>
    <w:rsid w:val="007E4ED4"/>
    <w:rsid w:val="007E6721"/>
    <w:rsid w:val="007E6EA1"/>
    <w:rsid w:val="007F13FC"/>
    <w:rsid w:val="007F202F"/>
    <w:rsid w:val="007F259F"/>
    <w:rsid w:val="007F39F7"/>
    <w:rsid w:val="007F4218"/>
    <w:rsid w:val="007F452B"/>
    <w:rsid w:val="007F668E"/>
    <w:rsid w:val="007F766D"/>
    <w:rsid w:val="00800AD0"/>
    <w:rsid w:val="008021E3"/>
    <w:rsid w:val="00803688"/>
    <w:rsid w:val="00803BE6"/>
    <w:rsid w:val="00804767"/>
    <w:rsid w:val="00805CF6"/>
    <w:rsid w:val="00805D4B"/>
    <w:rsid w:val="00807065"/>
    <w:rsid w:val="00816BD4"/>
    <w:rsid w:val="00816E2D"/>
    <w:rsid w:val="00817D3C"/>
    <w:rsid w:val="008250CE"/>
    <w:rsid w:val="00826904"/>
    <w:rsid w:val="00826A24"/>
    <w:rsid w:val="00832458"/>
    <w:rsid w:val="008329FF"/>
    <w:rsid w:val="00834CE5"/>
    <w:rsid w:val="00834E4E"/>
    <w:rsid w:val="008355AD"/>
    <w:rsid w:val="00835D36"/>
    <w:rsid w:val="008372D3"/>
    <w:rsid w:val="00840C57"/>
    <w:rsid w:val="00840D9B"/>
    <w:rsid w:val="00841948"/>
    <w:rsid w:val="00843648"/>
    <w:rsid w:val="00845A4D"/>
    <w:rsid w:val="00850113"/>
    <w:rsid w:val="0085273B"/>
    <w:rsid w:val="0085722F"/>
    <w:rsid w:val="00860C0E"/>
    <w:rsid w:val="00861238"/>
    <w:rsid w:val="008619DC"/>
    <w:rsid w:val="00862EFC"/>
    <w:rsid w:val="00866D95"/>
    <w:rsid w:val="00867196"/>
    <w:rsid w:val="00870536"/>
    <w:rsid w:val="0087165D"/>
    <w:rsid w:val="00871E69"/>
    <w:rsid w:val="00873C57"/>
    <w:rsid w:val="00874291"/>
    <w:rsid w:val="00875A15"/>
    <w:rsid w:val="008762CF"/>
    <w:rsid w:val="00877881"/>
    <w:rsid w:val="00882C9D"/>
    <w:rsid w:val="00885277"/>
    <w:rsid w:val="008855E2"/>
    <w:rsid w:val="00886334"/>
    <w:rsid w:val="00886D12"/>
    <w:rsid w:val="00893E09"/>
    <w:rsid w:val="008949E8"/>
    <w:rsid w:val="00894FB7"/>
    <w:rsid w:val="00895DD5"/>
    <w:rsid w:val="00895F87"/>
    <w:rsid w:val="00897B25"/>
    <w:rsid w:val="008A0C89"/>
    <w:rsid w:val="008A25E3"/>
    <w:rsid w:val="008A3503"/>
    <w:rsid w:val="008A764D"/>
    <w:rsid w:val="008B136D"/>
    <w:rsid w:val="008B7D0D"/>
    <w:rsid w:val="008C7D56"/>
    <w:rsid w:val="008D0BE8"/>
    <w:rsid w:val="008D0D60"/>
    <w:rsid w:val="008D384A"/>
    <w:rsid w:val="008D3937"/>
    <w:rsid w:val="008D770D"/>
    <w:rsid w:val="008E2CF4"/>
    <w:rsid w:val="008E371E"/>
    <w:rsid w:val="008E382E"/>
    <w:rsid w:val="008E4E08"/>
    <w:rsid w:val="008E51C9"/>
    <w:rsid w:val="008E5219"/>
    <w:rsid w:val="008F0F77"/>
    <w:rsid w:val="008F1F55"/>
    <w:rsid w:val="008F3355"/>
    <w:rsid w:val="008F4A48"/>
    <w:rsid w:val="008F4A74"/>
    <w:rsid w:val="008F624F"/>
    <w:rsid w:val="008F64E3"/>
    <w:rsid w:val="009007C7"/>
    <w:rsid w:val="009013F3"/>
    <w:rsid w:val="0090159F"/>
    <w:rsid w:val="00903230"/>
    <w:rsid w:val="009033FC"/>
    <w:rsid w:val="00904171"/>
    <w:rsid w:val="00907F82"/>
    <w:rsid w:val="00912042"/>
    <w:rsid w:val="00913B63"/>
    <w:rsid w:val="00915ACB"/>
    <w:rsid w:val="00916DBB"/>
    <w:rsid w:val="00920262"/>
    <w:rsid w:val="009215A5"/>
    <w:rsid w:val="00923EB4"/>
    <w:rsid w:val="00924797"/>
    <w:rsid w:val="00930105"/>
    <w:rsid w:val="00940AC6"/>
    <w:rsid w:val="0094211D"/>
    <w:rsid w:val="00944F04"/>
    <w:rsid w:val="00954C5D"/>
    <w:rsid w:val="0095593F"/>
    <w:rsid w:val="009560D0"/>
    <w:rsid w:val="00956EDA"/>
    <w:rsid w:val="00960091"/>
    <w:rsid w:val="0096142B"/>
    <w:rsid w:val="00965B76"/>
    <w:rsid w:val="0097018E"/>
    <w:rsid w:val="00973B65"/>
    <w:rsid w:val="00973F4A"/>
    <w:rsid w:val="00975604"/>
    <w:rsid w:val="009813D9"/>
    <w:rsid w:val="00984B9B"/>
    <w:rsid w:val="00987736"/>
    <w:rsid w:val="00987BED"/>
    <w:rsid w:val="009943AD"/>
    <w:rsid w:val="00996A39"/>
    <w:rsid w:val="009A20EC"/>
    <w:rsid w:val="009A58CA"/>
    <w:rsid w:val="009A66CE"/>
    <w:rsid w:val="009B05EA"/>
    <w:rsid w:val="009B0D92"/>
    <w:rsid w:val="009B191B"/>
    <w:rsid w:val="009B2B8E"/>
    <w:rsid w:val="009B302D"/>
    <w:rsid w:val="009B3351"/>
    <w:rsid w:val="009C083D"/>
    <w:rsid w:val="009C3A9F"/>
    <w:rsid w:val="009D1308"/>
    <w:rsid w:val="009D6B9A"/>
    <w:rsid w:val="009D71A7"/>
    <w:rsid w:val="009D7361"/>
    <w:rsid w:val="009D7DA0"/>
    <w:rsid w:val="009E0216"/>
    <w:rsid w:val="009E0238"/>
    <w:rsid w:val="009E142A"/>
    <w:rsid w:val="009E1922"/>
    <w:rsid w:val="009E2C92"/>
    <w:rsid w:val="009E43D5"/>
    <w:rsid w:val="009E5586"/>
    <w:rsid w:val="009E59DD"/>
    <w:rsid w:val="009E60BC"/>
    <w:rsid w:val="009F0592"/>
    <w:rsid w:val="009F0C26"/>
    <w:rsid w:val="009F0F64"/>
    <w:rsid w:val="009F1BE6"/>
    <w:rsid w:val="009F4E22"/>
    <w:rsid w:val="009F65F4"/>
    <w:rsid w:val="009F797E"/>
    <w:rsid w:val="00A00895"/>
    <w:rsid w:val="00A0409A"/>
    <w:rsid w:val="00A049F5"/>
    <w:rsid w:val="00A068DE"/>
    <w:rsid w:val="00A11A8E"/>
    <w:rsid w:val="00A11C21"/>
    <w:rsid w:val="00A12AB2"/>
    <w:rsid w:val="00A12B41"/>
    <w:rsid w:val="00A1332F"/>
    <w:rsid w:val="00A133AC"/>
    <w:rsid w:val="00A136CE"/>
    <w:rsid w:val="00A144CB"/>
    <w:rsid w:val="00A16BA3"/>
    <w:rsid w:val="00A22C6C"/>
    <w:rsid w:val="00A237D7"/>
    <w:rsid w:val="00A30D22"/>
    <w:rsid w:val="00A30E4F"/>
    <w:rsid w:val="00A3323B"/>
    <w:rsid w:val="00A33ED4"/>
    <w:rsid w:val="00A35CF2"/>
    <w:rsid w:val="00A41F12"/>
    <w:rsid w:val="00A5167D"/>
    <w:rsid w:val="00A52994"/>
    <w:rsid w:val="00A52F35"/>
    <w:rsid w:val="00A53D10"/>
    <w:rsid w:val="00A544C5"/>
    <w:rsid w:val="00A664C3"/>
    <w:rsid w:val="00A6757E"/>
    <w:rsid w:val="00A7014B"/>
    <w:rsid w:val="00A72709"/>
    <w:rsid w:val="00A72C2F"/>
    <w:rsid w:val="00A73C57"/>
    <w:rsid w:val="00A752A1"/>
    <w:rsid w:val="00A764B9"/>
    <w:rsid w:val="00A81E4D"/>
    <w:rsid w:val="00A8318A"/>
    <w:rsid w:val="00A84C93"/>
    <w:rsid w:val="00A850F0"/>
    <w:rsid w:val="00A864D9"/>
    <w:rsid w:val="00A86CFC"/>
    <w:rsid w:val="00A96B3F"/>
    <w:rsid w:val="00AA0C23"/>
    <w:rsid w:val="00AA1F1A"/>
    <w:rsid w:val="00AA3593"/>
    <w:rsid w:val="00AA4038"/>
    <w:rsid w:val="00AA41B0"/>
    <w:rsid w:val="00AA5ED4"/>
    <w:rsid w:val="00AA5F7F"/>
    <w:rsid w:val="00AB0BF8"/>
    <w:rsid w:val="00AB2090"/>
    <w:rsid w:val="00AB284E"/>
    <w:rsid w:val="00AB2B28"/>
    <w:rsid w:val="00AB3847"/>
    <w:rsid w:val="00AC0740"/>
    <w:rsid w:val="00AC397B"/>
    <w:rsid w:val="00AC476B"/>
    <w:rsid w:val="00AC5D8A"/>
    <w:rsid w:val="00AC6120"/>
    <w:rsid w:val="00AC693D"/>
    <w:rsid w:val="00AC79EC"/>
    <w:rsid w:val="00AD17E0"/>
    <w:rsid w:val="00AD2DF6"/>
    <w:rsid w:val="00AD33AE"/>
    <w:rsid w:val="00AD37D9"/>
    <w:rsid w:val="00AD43B1"/>
    <w:rsid w:val="00AD4F21"/>
    <w:rsid w:val="00AD50CD"/>
    <w:rsid w:val="00AD5B23"/>
    <w:rsid w:val="00AD5E9E"/>
    <w:rsid w:val="00AE185F"/>
    <w:rsid w:val="00AE50F1"/>
    <w:rsid w:val="00AE5E2D"/>
    <w:rsid w:val="00AF0F39"/>
    <w:rsid w:val="00AF2E65"/>
    <w:rsid w:val="00AF5107"/>
    <w:rsid w:val="00AF75DF"/>
    <w:rsid w:val="00B00FC1"/>
    <w:rsid w:val="00B01280"/>
    <w:rsid w:val="00B01297"/>
    <w:rsid w:val="00B038C0"/>
    <w:rsid w:val="00B1039F"/>
    <w:rsid w:val="00B10DCA"/>
    <w:rsid w:val="00B11DFE"/>
    <w:rsid w:val="00B138D3"/>
    <w:rsid w:val="00B15FE9"/>
    <w:rsid w:val="00B16062"/>
    <w:rsid w:val="00B17FD1"/>
    <w:rsid w:val="00B20678"/>
    <w:rsid w:val="00B2087A"/>
    <w:rsid w:val="00B20D46"/>
    <w:rsid w:val="00B23260"/>
    <w:rsid w:val="00B23673"/>
    <w:rsid w:val="00B303CF"/>
    <w:rsid w:val="00B310A1"/>
    <w:rsid w:val="00B31BA3"/>
    <w:rsid w:val="00B3223B"/>
    <w:rsid w:val="00B32255"/>
    <w:rsid w:val="00B34071"/>
    <w:rsid w:val="00B344D2"/>
    <w:rsid w:val="00B34CC2"/>
    <w:rsid w:val="00B36B4F"/>
    <w:rsid w:val="00B36C5C"/>
    <w:rsid w:val="00B37473"/>
    <w:rsid w:val="00B43C1E"/>
    <w:rsid w:val="00B45B8F"/>
    <w:rsid w:val="00B50446"/>
    <w:rsid w:val="00B50F3B"/>
    <w:rsid w:val="00B5184D"/>
    <w:rsid w:val="00B51C1F"/>
    <w:rsid w:val="00B528ED"/>
    <w:rsid w:val="00B543CE"/>
    <w:rsid w:val="00B54610"/>
    <w:rsid w:val="00B55CAE"/>
    <w:rsid w:val="00B5786A"/>
    <w:rsid w:val="00B60388"/>
    <w:rsid w:val="00B60FFB"/>
    <w:rsid w:val="00B62614"/>
    <w:rsid w:val="00B635FD"/>
    <w:rsid w:val="00B65588"/>
    <w:rsid w:val="00B661CD"/>
    <w:rsid w:val="00B7006A"/>
    <w:rsid w:val="00B706B8"/>
    <w:rsid w:val="00B71AB9"/>
    <w:rsid w:val="00B7405C"/>
    <w:rsid w:val="00B7458B"/>
    <w:rsid w:val="00B75413"/>
    <w:rsid w:val="00B75627"/>
    <w:rsid w:val="00B77334"/>
    <w:rsid w:val="00B77CB8"/>
    <w:rsid w:val="00B80365"/>
    <w:rsid w:val="00B81005"/>
    <w:rsid w:val="00B81FED"/>
    <w:rsid w:val="00B82514"/>
    <w:rsid w:val="00B86F0D"/>
    <w:rsid w:val="00B879B0"/>
    <w:rsid w:val="00B87BCF"/>
    <w:rsid w:val="00B9246A"/>
    <w:rsid w:val="00B94832"/>
    <w:rsid w:val="00B977E5"/>
    <w:rsid w:val="00BA2E3F"/>
    <w:rsid w:val="00BB14BE"/>
    <w:rsid w:val="00BB1FC2"/>
    <w:rsid w:val="00BB3931"/>
    <w:rsid w:val="00BB6DED"/>
    <w:rsid w:val="00BB7216"/>
    <w:rsid w:val="00BC007C"/>
    <w:rsid w:val="00BD2064"/>
    <w:rsid w:val="00BD2499"/>
    <w:rsid w:val="00BD2781"/>
    <w:rsid w:val="00BD3B67"/>
    <w:rsid w:val="00BD6BE8"/>
    <w:rsid w:val="00BD6C7C"/>
    <w:rsid w:val="00BE160A"/>
    <w:rsid w:val="00BE1F53"/>
    <w:rsid w:val="00BE567E"/>
    <w:rsid w:val="00BE7524"/>
    <w:rsid w:val="00BF1669"/>
    <w:rsid w:val="00BF18E7"/>
    <w:rsid w:val="00BF2123"/>
    <w:rsid w:val="00BF4766"/>
    <w:rsid w:val="00BF5A15"/>
    <w:rsid w:val="00BF627B"/>
    <w:rsid w:val="00C029A2"/>
    <w:rsid w:val="00C0468D"/>
    <w:rsid w:val="00C0784E"/>
    <w:rsid w:val="00C11FEB"/>
    <w:rsid w:val="00C15B99"/>
    <w:rsid w:val="00C16C14"/>
    <w:rsid w:val="00C202FA"/>
    <w:rsid w:val="00C203B5"/>
    <w:rsid w:val="00C2064B"/>
    <w:rsid w:val="00C21C1B"/>
    <w:rsid w:val="00C22E88"/>
    <w:rsid w:val="00C24383"/>
    <w:rsid w:val="00C26796"/>
    <w:rsid w:val="00C275AB"/>
    <w:rsid w:val="00C35039"/>
    <w:rsid w:val="00C36E16"/>
    <w:rsid w:val="00C379DF"/>
    <w:rsid w:val="00C44EC0"/>
    <w:rsid w:val="00C462D6"/>
    <w:rsid w:val="00C5214D"/>
    <w:rsid w:val="00C52AC7"/>
    <w:rsid w:val="00C60371"/>
    <w:rsid w:val="00C6178D"/>
    <w:rsid w:val="00C65665"/>
    <w:rsid w:val="00C663F1"/>
    <w:rsid w:val="00C67119"/>
    <w:rsid w:val="00C67429"/>
    <w:rsid w:val="00C700F2"/>
    <w:rsid w:val="00C70998"/>
    <w:rsid w:val="00C71BE6"/>
    <w:rsid w:val="00C71E6E"/>
    <w:rsid w:val="00C739C8"/>
    <w:rsid w:val="00C73C3C"/>
    <w:rsid w:val="00C74E81"/>
    <w:rsid w:val="00C75C25"/>
    <w:rsid w:val="00C85260"/>
    <w:rsid w:val="00C91230"/>
    <w:rsid w:val="00C9162B"/>
    <w:rsid w:val="00C91C97"/>
    <w:rsid w:val="00C9262D"/>
    <w:rsid w:val="00C9660A"/>
    <w:rsid w:val="00C97244"/>
    <w:rsid w:val="00C97722"/>
    <w:rsid w:val="00CA07CE"/>
    <w:rsid w:val="00CA42E0"/>
    <w:rsid w:val="00CA4AA6"/>
    <w:rsid w:val="00CA5ADF"/>
    <w:rsid w:val="00CA6F80"/>
    <w:rsid w:val="00CA78C0"/>
    <w:rsid w:val="00CB13DC"/>
    <w:rsid w:val="00CB5513"/>
    <w:rsid w:val="00CB5CDF"/>
    <w:rsid w:val="00CB78CC"/>
    <w:rsid w:val="00CB7F5E"/>
    <w:rsid w:val="00CC0833"/>
    <w:rsid w:val="00CC2947"/>
    <w:rsid w:val="00CC2B8F"/>
    <w:rsid w:val="00CC3CAD"/>
    <w:rsid w:val="00CC5672"/>
    <w:rsid w:val="00CD1E46"/>
    <w:rsid w:val="00CD4CA0"/>
    <w:rsid w:val="00CD4DD7"/>
    <w:rsid w:val="00CD6609"/>
    <w:rsid w:val="00CD6B73"/>
    <w:rsid w:val="00CE1B7B"/>
    <w:rsid w:val="00CE454A"/>
    <w:rsid w:val="00CE4A68"/>
    <w:rsid w:val="00CE6849"/>
    <w:rsid w:val="00CF0870"/>
    <w:rsid w:val="00CF0ABC"/>
    <w:rsid w:val="00CF13FE"/>
    <w:rsid w:val="00CF1880"/>
    <w:rsid w:val="00CF1F0F"/>
    <w:rsid w:val="00CF2FAF"/>
    <w:rsid w:val="00CF3E73"/>
    <w:rsid w:val="00CF41A8"/>
    <w:rsid w:val="00CF4886"/>
    <w:rsid w:val="00CF7FDC"/>
    <w:rsid w:val="00D00794"/>
    <w:rsid w:val="00D0101A"/>
    <w:rsid w:val="00D038AF"/>
    <w:rsid w:val="00D03AAD"/>
    <w:rsid w:val="00D03F85"/>
    <w:rsid w:val="00D04BC4"/>
    <w:rsid w:val="00D13111"/>
    <w:rsid w:val="00D14D04"/>
    <w:rsid w:val="00D158C7"/>
    <w:rsid w:val="00D2153F"/>
    <w:rsid w:val="00D2527E"/>
    <w:rsid w:val="00D26596"/>
    <w:rsid w:val="00D27435"/>
    <w:rsid w:val="00D27B3C"/>
    <w:rsid w:val="00D27BF2"/>
    <w:rsid w:val="00D31BA7"/>
    <w:rsid w:val="00D40288"/>
    <w:rsid w:val="00D4197A"/>
    <w:rsid w:val="00D423CD"/>
    <w:rsid w:val="00D434B2"/>
    <w:rsid w:val="00D43B29"/>
    <w:rsid w:val="00D452A4"/>
    <w:rsid w:val="00D4603C"/>
    <w:rsid w:val="00D463E1"/>
    <w:rsid w:val="00D473B7"/>
    <w:rsid w:val="00D47A8B"/>
    <w:rsid w:val="00D54B95"/>
    <w:rsid w:val="00D5730D"/>
    <w:rsid w:val="00D57923"/>
    <w:rsid w:val="00D61F55"/>
    <w:rsid w:val="00D644F2"/>
    <w:rsid w:val="00D645FC"/>
    <w:rsid w:val="00D66474"/>
    <w:rsid w:val="00D67B27"/>
    <w:rsid w:val="00D70100"/>
    <w:rsid w:val="00D7087A"/>
    <w:rsid w:val="00D759EF"/>
    <w:rsid w:val="00D81B57"/>
    <w:rsid w:val="00D820FE"/>
    <w:rsid w:val="00D8710E"/>
    <w:rsid w:val="00D9166D"/>
    <w:rsid w:val="00D930DA"/>
    <w:rsid w:val="00D95AF5"/>
    <w:rsid w:val="00D9727B"/>
    <w:rsid w:val="00D974A0"/>
    <w:rsid w:val="00D97CC8"/>
    <w:rsid w:val="00DA0509"/>
    <w:rsid w:val="00DA0975"/>
    <w:rsid w:val="00DA0C46"/>
    <w:rsid w:val="00DA1A33"/>
    <w:rsid w:val="00DA1FEE"/>
    <w:rsid w:val="00DA7FEA"/>
    <w:rsid w:val="00DB2A83"/>
    <w:rsid w:val="00DB2B76"/>
    <w:rsid w:val="00DB5C5B"/>
    <w:rsid w:val="00DB67F2"/>
    <w:rsid w:val="00DB6B26"/>
    <w:rsid w:val="00DB6B9F"/>
    <w:rsid w:val="00DC4A7D"/>
    <w:rsid w:val="00DC6FCC"/>
    <w:rsid w:val="00DD1672"/>
    <w:rsid w:val="00DD24DD"/>
    <w:rsid w:val="00DD2A9B"/>
    <w:rsid w:val="00DD4B11"/>
    <w:rsid w:val="00DD6972"/>
    <w:rsid w:val="00DD6B05"/>
    <w:rsid w:val="00DE1DCF"/>
    <w:rsid w:val="00DE2147"/>
    <w:rsid w:val="00DE2CF7"/>
    <w:rsid w:val="00DE368B"/>
    <w:rsid w:val="00DE7514"/>
    <w:rsid w:val="00DE752F"/>
    <w:rsid w:val="00DE75DB"/>
    <w:rsid w:val="00DF20FC"/>
    <w:rsid w:val="00DF2366"/>
    <w:rsid w:val="00DF27FD"/>
    <w:rsid w:val="00DF34B5"/>
    <w:rsid w:val="00E01F7F"/>
    <w:rsid w:val="00E0404D"/>
    <w:rsid w:val="00E04606"/>
    <w:rsid w:val="00E06B48"/>
    <w:rsid w:val="00E06B95"/>
    <w:rsid w:val="00E07136"/>
    <w:rsid w:val="00E120BC"/>
    <w:rsid w:val="00E13497"/>
    <w:rsid w:val="00E15A34"/>
    <w:rsid w:val="00E1695C"/>
    <w:rsid w:val="00E16C5D"/>
    <w:rsid w:val="00E1736E"/>
    <w:rsid w:val="00E17EDD"/>
    <w:rsid w:val="00E23499"/>
    <w:rsid w:val="00E24962"/>
    <w:rsid w:val="00E26124"/>
    <w:rsid w:val="00E30B17"/>
    <w:rsid w:val="00E34381"/>
    <w:rsid w:val="00E35086"/>
    <w:rsid w:val="00E37AC6"/>
    <w:rsid w:val="00E40E87"/>
    <w:rsid w:val="00E410FF"/>
    <w:rsid w:val="00E4177B"/>
    <w:rsid w:val="00E42E09"/>
    <w:rsid w:val="00E4378C"/>
    <w:rsid w:val="00E4496D"/>
    <w:rsid w:val="00E4585E"/>
    <w:rsid w:val="00E46857"/>
    <w:rsid w:val="00E47F25"/>
    <w:rsid w:val="00E50618"/>
    <w:rsid w:val="00E50923"/>
    <w:rsid w:val="00E51533"/>
    <w:rsid w:val="00E51A7A"/>
    <w:rsid w:val="00E52A8C"/>
    <w:rsid w:val="00E54029"/>
    <w:rsid w:val="00E546E7"/>
    <w:rsid w:val="00E57380"/>
    <w:rsid w:val="00E57A60"/>
    <w:rsid w:val="00E61E66"/>
    <w:rsid w:val="00E630FF"/>
    <w:rsid w:val="00E64945"/>
    <w:rsid w:val="00E67D33"/>
    <w:rsid w:val="00E71B72"/>
    <w:rsid w:val="00E71E79"/>
    <w:rsid w:val="00E71EF5"/>
    <w:rsid w:val="00E7300D"/>
    <w:rsid w:val="00E743C7"/>
    <w:rsid w:val="00E75227"/>
    <w:rsid w:val="00E76042"/>
    <w:rsid w:val="00E82322"/>
    <w:rsid w:val="00E826C6"/>
    <w:rsid w:val="00E83982"/>
    <w:rsid w:val="00E83DC1"/>
    <w:rsid w:val="00E87205"/>
    <w:rsid w:val="00E9017A"/>
    <w:rsid w:val="00E96866"/>
    <w:rsid w:val="00EA01C8"/>
    <w:rsid w:val="00EA0D90"/>
    <w:rsid w:val="00EA13A5"/>
    <w:rsid w:val="00EA1D3C"/>
    <w:rsid w:val="00EA2E95"/>
    <w:rsid w:val="00EA3CA1"/>
    <w:rsid w:val="00EA5E55"/>
    <w:rsid w:val="00EA6061"/>
    <w:rsid w:val="00EA6CB7"/>
    <w:rsid w:val="00EA70CB"/>
    <w:rsid w:val="00EA7329"/>
    <w:rsid w:val="00EB0D3F"/>
    <w:rsid w:val="00EB2D40"/>
    <w:rsid w:val="00EB2E7F"/>
    <w:rsid w:val="00EB3416"/>
    <w:rsid w:val="00EB37EA"/>
    <w:rsid w:val="00EB492E"/>
    <w:rsid w:val="00EB5DC4"/>
    <w:rsid w:val="00EB62FE"/>
    <w:rsid w:val="00EC0162"/>
    <w:rsid w:val="00EC08F5"/>
    <w:rsid w:val="00EC3F84"/>
    <w:rsid w:val="00EC4DA0"/>
    <w:rsid w:val="00EC5DCC"/>
    <w:rsid w:val="00ED0177"/>
    <w:rsid w:val="00ED1C0C"/>
    <w:rsid w:val="00ED20ED"/>
    <w:rsid w:val="00ED3825"/>
    <w:rsid w:val="00ED392F"/>
    <w:rsid w:val="00ED637B"/>
    <w:rsid w:val="00EE1789"/>
    <w:rsid w:val="00EE2E8A"/>
    <w:rsid w:val="00EE31A4"/>
    <w:rsid w:val="00EE45AA"/>
    <w:rsid w:val="00EF0281"/>
    <w:rsid w:val="00EF09C6"/>
    <w:rsid w:val="00EF40B9"/>
    <w:rsid w:val="00EF4180"/>
    <w:rsid w:val="00EF4362"/>
    <w:rsid w:val="00EF48E4"/>
    <w:rsid w:val="00EF54E3"/>
    <w:rsid w:val="00EF62C4"/>
    <w:rsid w:val="00EF6A64"/>
    <w:rsid w:val="00F00BFF"/>
    <w:rsid w:val="00F029B6"/>
    <w:rsid w:val="00F03068"/>
    <w:rsid w:val="00F034ED"/>
    <w:rsid w:val="00F13370"/>
    <w:rsid w:val="00F13D8F"/>
    <w:rsid w:val="00F14B3E"/>
    <w:rsid w:val="00F247E7"/>
    <w:rsid w:val="00F27564"/>
    <w:rsid w:val="00F3045D"/>
    <w:rsid w:val="00F31155"/>
    <w:rsid w:val="00F3132A"/>
    <w:rsid w:val="00F3365C"/>
    <w:rsid w:val="00F37DC0"/>
    <w:rsid w:val="00F41A21"/>
    <w:rsid w:val="00F42DDE"/>
    <w:rsid w:val="00F448E5"/>
    <w:rsid w:val="00F46639"/>
    <w:rsid w:val="00F46890"/>
    <w:rsid w:val="00F46A1E"/>
    <w:rsid w:val="00F47FBF"/>
    <w:rsid w:val="00F50917"/>
    <w:rsid w:val="00F5135C"/>
    <w:rsid w:val="00F51F85"/>
    <w:rsid w:val="00F53E40"/>
    <w:rsid w:val="00F5726A"/>
    <w:rsid w:val="00F57CD9"/>
    <w:rsid w:val="00F6201F"/>
    <w:rsid w:val="00F624B3"/>
    <w:rsid w:val="00F671FC"/>
    <w:rsid w:val="00F70ABF"/>
    <w:rsid w:val="00F743DF"/>
    <w:rsid w:val="00F76A23"/>
    <w:rsid w:val="00F77204"/>
    <w:rsid w:val="00F81146"/>
    <w:rsid w:val="00F82277"/>
    <w:rsid w:val="00F87159"/>
    <w:rsid w:val="00F87C81"/>
    <w:rsid w:val="00F90764"/>
    <w:rsid w:val="00F91BBC"/>
    <w:rsid w:val="00F91DB6"/>
    <w:rsid w:val="00F92EE1"/>
    <w:rsid w:val="00F946AD"/>
    <w:rsid w:val="00F94CCD"/>
    <w:rsid w:val="00F94E72"/>
    <w:rsid w:val="00F95915"/>
    <w:rsid w:val="00FA318A"/>
    <w:rsid w:val="00FA38CE"/>
    <w:rsid w:val="00FA4468"/>
    <w:rsid w:val="00FA6E97"/>
    <w:rsid w:val="00FA740F"/>
    <w:rsid w:val="00FB0A99"/>
    <w:rsid w:val="00FB0E4B"/>
    <w:rsid w:val="00FB2972"/>
    <w:rsid w:val="00FB36D2"/>
    <w:rsid w:val="00FB4900"/>
    <w:rsid w:val="00FB66ED"/>
    <w:rsid w:val="00FC0F64"/>
    <w:rsid w:val="00FC1251"/>
    <w:rsid w:val="00FC358B"/>
    <w:rsid w:val="00FC6372"/>
    <w:rsid w:val="00FC6997"/>
    <w:rsid w:val="00FD02D7"/>
    <w:rsid w:val="00FD2C8C"/>
    <w:rsid w:val="00FD3DE9"/>
    <w:rsid w:val="00FD4C70"/>
    <w:rsid w:val="00FE1C60"/>
    <w:rsid w:val="00FE7E9C"/>
    <w:rsid w:val="00FF0510"/>
    <w:rsid w:val="00FF1798"/>
    <w:rsid w:val="00FF36DA"/>
    <w:rsid w:val="00FF3E76"/>
    <w:rsid w:val="00FF6A11"/>
    <w:rsid w:val="00FF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3A386"/>
  <w15:docId w15:val="{B80DE509-1376-4995-94E3-C55E9959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596"/>
  </w:style>
  <w:style w:type="paragraph" w:styleId="1">
    <w:name w:val="heading 1"/>
    <w:basedOn w:val="10"/>
    <w:next w:val="10"/>
    <w:link w:val="11"/>
    <w:qFormat/>
    <w:rsid w:val="00285FEF"/>
    <w:pPr>
      <w:keepNext/>
      <w:keepLines/>
      <w:spacing w:before="480" w:after="0"/>
      <w:outlineLvl w:val="0"/>
    </w:pPr>
    <w:rPr>
      <w:rFonts w:ascii="Cambria" w:hAnsi="Cambria"/>
      <w:b/>
      <w:bCs/>
      <w:color w:val="365F91"/>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10"/>
    <w:next w:val="10"/>
    <w:link w:val="20"/>
    <w:qFormat/>
    <w:rsid w:val="005B1ED7"/>
    <w:pPr>
      <w:keepNext/>
      <w:tabs>
        <w:tab w:val="left" w:pos="756"/>
      </w:tabs>
      <w:ind w:left="756" w:hanging="576"/>
      <w:jc w:val="center"/>
      <w:outlineLvl w:val="1"/>
    </w:pPr>
    <w:rPr>
      <w:b/>
      <w:bCs/>
      <w:sz w:val="28"/>
      <w:szCs w:val="28"/>
    </w:rPr>
  </w:style>
  <w:style w:type="paragraph" w:styleId="3">
    <w:name w:val="heading 3"/>
    <w:basedOn w:val="10"/>
    <w:next w:val="10"/>
    <w:link w:val="30"/>
    <w:uiPriority w:val="9"/>
    <w:qFormat/>
    <w:rsid w:val="00285FEF"/>
    <w:pPr>
      <w:keepNext/>
      <w:keepLines/>
      <w:spacing w:before="200" w:after="0"/>
      <w:outlineLvl w:val="2"/>
    </w:pPr>
    <w:rPr>
      <w:rFonts w:ascii="Cambria" w:hAnsi="Cambria"/>
      <w:b/>
      <w:bCs/>
    </w:rPr>
  </w:style>
  <w:style w:type="paragraph" w:styleId="4">
    <w:name w:val="heading 4"/>
    <w:basedOn w:val="10"/>
    <w:next w:val="10"/>
    <w:link w:val="40"/>
    <w:qFormat/>
    <w:rsid w:val="00E15CD8"/>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0"/>
    <w:next w:val="10"/>
    <w:link w:val="50"/>
    <w:uiPriority w:val="9"/>
    <w:qFormat/>
    <w:rsid w:val="00285FEF"/>
    <w:pPr>
      <w:keepNext/>
      <w:keepLines/>
      <w:spacing w:before="200" w:after="0"/>
      <w:outlineLvl w:val="4"/>
    </w:pPr>
    <w:rPr>
      <w:rFonts w:ascii="Cambria" w:hAnsi="Cambria"/>
      <w:color w:val="243F60"/>
    </w:rPr>
  </w:style>
  <w:style w:type="paragraph" w:styleId="6">
    <w:name w:val="heading 6"/>
    <w:basedOn w:val="10"/>
    <w:next w:val="10"/>
    <w:link w:val="60"/>
    <w:qFormat/>
    <w:rsid w:val="00E15CD8"/>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0"/>
    <w:next w:val="10"/>
    <w:link w:val="70"/>
    <w:qFormat/>
    <w:rsid w:val="00E15CD8"/>
    <w:pPr>
      <w:tabs>
        <w:tab w:val="left" w:pos="1296"/>
      </w:tabs>
      <w:spacing w:before="240"/>
      <w:ind w:left="1296" w:hanging="1296"/>
      <w:outlineLvl w:val="6"/>
    </w:pPr>
    <w:rPr>
      <w:rFonts w:ascii="Arial" w:eastAsia="Calibri" w:hAnsi="Arial"/>
      <w:lang w:eastAsia="en-US"/>
    </w:rPr>
  </w:style>
  <w:style w:type="paragraph" w:styleId="8">
    <w:name w:val="heading 8"/>
    <w:basedOn w:val="10"/>
    <w:next w:val="10"/>
    <w:link w:val="80"/>
    <w:qFormat/>
    <w:rsid w:val="00E15CD8"/>
    <w:pPr>
      <w:tabs>
        <w:tab w:val="left" w:pos="1440"/>
      </w:tabs>
      <w:spacing w:before="240"/>
      <w:ind w:left="1440" w:hanging="1440"/>
      <w:outlineLvl w:val="7"/>
    </w:pPr>
    <w:rPr>
      <w:rFonts w:ascii="Arial" w:eastAsia="Calibri" w:hAnsi="Arial"/>
      <w:i/>
      <w:lang w:eastAsia="en-US"/>
    </w:rPr>
  </w:style>
  <w:style w:type="paragraph" w:styleId="9">
    <w:name w:val="heading 9"/>
    <w:basedOn w:val="10"/>
    <w:next w:val="10"/>
    <w:link w:val="90"/>
    <w:qFormat/>
    <w:rsid w:val="00285FEF"/>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DF3D6C"/>
    <w:pPr>
      <w:spacing w:after="200" w:line="276" w:lineRule="auto"/>
      <w:textAlignment w:val="baseline"/>
    </w:pPr>
    <w:rPr>
      <w:color w:val="00000A"/>
      <w:lang w:eastAsia="zh-CN"/>
    </w:rPr>
  </w:style>
  <w:style w:type="character" w:customStyle="1" w:styleId="30">
    <w:name w:val="Заголовок 3 Знак"/>
    <w:link w:val="3"/>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character" w:customStyle="1" w:styleId="a3">
    <w:name w:val="Заголовок Знак"/>
    <w:link w:val="a4"/>
    <w:uiPriority w:val="10"/>
    <w:qFormat/>
    <w:rsid w:val="00285FEF"/>
    <w:rPr>
      <w:rFonts w:ascii="Cambria" w:eastAsia="Times New Roman" w:hAnsi="Cambria" w:cs="Times New Roman"/>
      <w:color w:val="17365D"/>
      <w:spacing w:val="5"/>
      <w:kern w:val="2"/>
      <w:sz w:val="52"/>
      <w:szCs w:val="52"/>
    </w:rPr>
  </w:style>
  <w:style w:type="character" w:customStyle="1" w:styleId="a5">
    <w:name w:val="Подзаголовок Знак"/>
    <w:link w:val="a6"/>
    <w:uiPriority w:val="11"/>
    <w:qFormat/>
    <w:rsid w:val="00285FEF"/>
    <w:rPr>
      <w:rFonts w:ascii="Cambria" w:eastAsia="Times New Roman" w:hAnsi="Cambria" w:cs="Times New Roman"/>
      <w:i/>
      <w:iCs/>
      <w:color w:val="4F81BD"/>
      <w:spacing w:val="15"/>
    </w:rPr>
  </w:style>
  <w:style w:type="character" w:customStyle="1" w:styleId="a7">
    <w:name w:val="Цитата Знак"/>
    <w:link w:val="a8"/>
    <w:uiPriority w:val="29"/>
    <w:qFormat/>
    <w:rsid w:val="00285FEF"/>
    <w:rPr>
      <w:i/>
      <w:iCs/>
      <w:color w:val="000000"/>
    </w:rPr>
  </w:style>
  <w:style w:type="character" w:styleId="a9">
    <w:name w:val="Strong"/>
    <w:uiPriority w:val="22"/>
    <w:qFormat/>
    <w:rsid w:val="00285FEF"/>
    <w:rPr>
      <w:b/>
      <w:bCs/>
    </w:rPr>
  </w:style>
  <w:style w:type="character" w:styleId="aa">
    <w:name w:val="Emphasis"/>
    <w:uiPriority w:val="20"/>
    <w:qFormat/>
    <w:rsid w:val="00285FEF"/>
    <w:rPr>
      <w:i/>
      <w:iCs/>
    </w:rPr>
  </w:style>
  <w:style w:type="character" w:customStyle="1" w:styleId="ab">
    <w:name w:val="Без интервала Знак"/>
    <w:basedOn w:val="a0"/>
    <w:link w:val="110"/>
    <w:uiPriority w:val="1"/>
    <w:qFormat/>
    <w:rsid w:val="00285FEF"/>
  </w:style>
  <w:style w:type="character" w:customStyle="1" w:styleId="ac">
    <w:name w:val="Абзац списка Знак"/>
    <w:link w:val="12"/>
    <w:qFormat/>
    <w:locked/>
    <w:rsid w:val="00285FEF"/>
    <w:rPr>
      <w:rFonts w:ascii="Calibri" w:eastAsia="Calibri" w:hAnsi="Calibri" w:cs="Times New Roman"/>
    </w:rPr>
  </w:style>
  <w:style w:type="character" w:customStyle="1" w:styleId="21">
    <w:name w:val="Цитата 2 Знак"/>
    <w:link w:val="210"/>
    <w:uiPriority w:val="29"/>
    <w:qFormat/>
    <w:rsid w:val="00285FEF"/>
    <w:rPr>
      <w:i/>
      <w:iCs/>
      <w:color w:val="000000"/>
    </w:rPr>
  </w:style>
  <w:style w:type="character" w:customStyle="1" w:styleId="ad">
    <w:name w:val="Выделенная цитата Знак"/>
    <w:link w:val="13"/>
    <w:uiPriority w:val="30"/>
    <w:qFormat/>
    <w:rsid w:val="00285FEF"/>
    <w:rPr>
      <w:b/>
      <w:bCs/>
      <w:i/>
      <w:iCs/>
      <w:color w:val="4F81BD"/>
    </w:rPr>
  </w:style>
  <w:style w:type="character" w:customStyle="1" w:styleId="14">
    <w:name w:val="Слабое выделение1"/>
    <w:uiPriority w:val="99"/>
    <w:qFormat/>
    <w:rsid w:val="00285FEF"/>
    <w:rPr>
      <w:i/>
      <w:iCs/>
      <w:color w:val="808080"/>
    </w:rPr>
  </w:style>
  <w:style w:type="character" w:customStyle="1" w:styleId="15">
    <w:name w:val="Сильное выделение1"/>
    <w:uiPriority w:val="99"/>
    <w:qFormat/>
    <w:rsid w:val="00285FEF"/>
    <w:rPr>
      <w:b/>
      <w:bCs/>
      <w:i/>
      <w:iCs/>
      <w:color w:val="4F81BD"/>
    </w:rPr>
  </w:style>
  <w:style w:type="character" w:customStyle="1" w:styleId="16">
    <w:name w:val="Слабая ссылка1"/>
    <w:uiPriority w:val="99"/>
    <w:qFormat/>
    <w:rsid w:val="00285FEF"/>
    <w:rPr>
      <w:smallCaps/>
      <w:color w:val="C0504D"/>
      <w:u w:val="single"/>
    </w:rPr>
  </w:style>
  <w:style w:type="character" w:customStyle="1" w:styleId="17">
    <w:name w:val="Сильная ссылка1"/>
    <w:uiPriority w:val="99"/>
    <w:qFormat/>
    <w:rsid w:val="00285FEF"/>
    <w:rPr>
      <w:b/>
      <w:bCs/>
      <w:smallCaps/>
      <w:color w:val="C0504D"/>
      <w:spacing w:val="5"/>
      <w:u w:val="single"/>
    </w:rPr>
  </w:style>
  <w:style w:type="character" w:customStyle="1" w:styleId="18">
    <w:name w:val="Название книги1"/>
    <w:uiPriority w:val="99"/>
    <w:qFormat/>
    <w:rsid w:val="00285FEF"/>
    <w:rPr>
      <w:b/>
      <w:bCs/>
      <w:smallCaps/>
      <w:spacing w:val="5"/>
    </w:rPr>
  </w:style>
  <w:style w:type="character" w:customStyle="1" w:styleId="11">
    <w:name w:val="Заголовок 1 Знак"/>
    <w:link w:val="1"/>
    <w:qFormat/>
    <w:rsid w:val="00285FEF"/>
    <w:rPr>
      <w:rFonts w:ascii="Cambria" w:eastAsia="Times New Roman" w:hAnsi="Cambria" w:cs="Times New Roman"/>
      <w:b/>
      <w:bCs/>
      <w:color w:val="365F91"/>
      <w:sz w:val="28"/>
      <w:szCs w:val="28"/>
    </w:rPr>
  </w:style>
  <w:style w:type="character" w:customStyle="1" w:styleId="ae">
    <w:name w:val="Верхний колонтитул Знак"/>
    <w:link w:val="af"/>
    <w:uiPriority w:val="99"/>
    <w:qFormat/>
    <w:rsid w:val="00E15CD8"/>
    <w:rPr>
      <w:rFonts w:ascii="Calibri" w:eastAsia="Calibri" w:hAnsi="Calibri"/>
      <w:sz w:val="22"/>
      <w:szCs w:val="22"/>
    </w:rPr>
  </w:style>
  <w:style w:type="character" w:customStyle="1" w:styleId="af0">
    <w:name w:val="Нижний колонтитул Знак"/>
    <w:link w:val="af1"/>
    <w:uiPriority w:val="99"/>
    <w:qFormat/>
    <w:rsid w:val="00E15CD8"/>
    <w:rPr>
      <w:rFonts w:ascii="Calibri" w:eastAsia="Calibri" w:hAnsi="Calibri"/>
      <w:sz w:val="22"/>
      <w:szCs w:val="22"/>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link w:val="2"/>
    <w:qFormat/>
    <w:rsid w:val="005B1ED7"/>
    <w:rPr>
      <w:b/>
      <w:bCs/>
      <w:sz w:val="28"/>
      <w:szCs w:val="28"/>
    </w:rPr>
  </w:style>
  <w:style w:type="character" w:customStyle="1" w:styleId="40">
    <w:name w:val="Заголовок 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character" w:customStyle="1" w:styleId="-">
    <w:name w:val="Интернет-ссылка"/>
    <w:uiPriority w:val="99"/>
    <w:unhideWhenUsed/>
    <w:rsid w:val="00E15CD8"/>
    <w:rPr>
      <w:color w:val="0000FF"/>
      <w:u w:val="single"/>
    </w:rPr>
  </w:style>
  <w:style w:type="character" w:customStyle="1" w:styleId="af2">
    <w:name w:val="Текст выноски Знак"/>
    <w:link w:val="af3"/>
    <w:uiPriority w:val="99"/>
    <w:qFormat/>
    <w:rsid w:val="00E15CD8"/>
    <w:rPr>
      <w:rFonts w:ascii="Tahoma" w:eastAsia="Calibri" w:hAnsi="Tahoma" w:cs="Tahoma"/>
      <w:sz w:val="16"/>
      <w:szCs w:val="16"/>
    </w:rPr>
  </w:style>
  <w:style w:type="character" w:styleId="af4">
    <w:name w:val="annotation reference"/>
    <w:uiPriority w:val="99"/>
    <w:unhideWhenUsed/>
    <w:qFormat/>
    <w:rsid w:val="00E15CD8"/>
    <w:rPr>
      <w:sz w:val="16"/>
      <w:szCs w:val="16"/>
    </w:rPr>
  </w:style>
  <w:style w:type="character" w:customStyle="1" w:styleId="af5">
    <w:name w:val="Текст примечания Знак"/>
    <w:link w:val="af6"/>
    <w:uiPriority w:val="99"/>
    <w:qFormat/>
    <w:rsid w:val="00E15CD8"/>
    <w:rPr>
      <w:rFonts w:ascii="Calibri" w:eastAsia="Calibri" w:hAnsi="Calibri" w:cs="Times New Roman"/>
      <w:sz w:val="20"/>
      <w:szCs w:val="20"/>
    </w:rPr>
  </w:style>
  <w:style w:type="character" w:customStyle="1" w:styleId="af7">
    <w:name w:val="Основной текст_"/>
    <w:link w:val="22"/>
    <w:qFormat/>
    <w:rsid w:val="00E15CD8"/>
    <w:rPr>
      <w:sz w:val="17"/>
      <w:szCs w:val="17"/>
      <w:shd w:val="clear" w:color="auto" w:fill="FFFFFF"/>
    </w:rPr>
  </w:style>
  <w:style w:type="character" w:customStyle="1" w:styleId="19">
    <w:name w:val="Основной текст1"/>
    <w:qFormat/>
    <w:rsid w:val="00E15CD8"/>
    <w:rPr>
      <w:rFonts w:ascii="Courier New" w:eastAsia="Courier New" w:hAnsi="Courier New" w:cs="Courier New"/>
      <w:color w:val="000000"/>
      <w:spacing w:val="0"/>
      <w:w w:val="100"/>
      <w:sz w:val="17"/>
      <w:szCs w:val="17"/>
      <w:shd w:val="clear" w:color="auto" w:fill="FFFFFF"/>
      <w:lang w:val="ru-RU"/>
    </w:rPr>
  </w:style>
  <w:style w:type="character" w:customStyle="1" w:styleId="1a">
    <w:name w:val="Замещающий текст1"/>
    <w:uiPriority w:val="99"/>
    <w:semiHidden/>
    <w:qFormat/>
    <w:rsid w:val="00E15CD8"/>
    <w:rPr>
      <w:color w:val="808080"/>
    </w:rPr>
  </w:style>
  <w:style w:type="character" w:customStyle="1" w:styleId="af8">
    <w:name w:val="Тема примечания Знак"/>
    <w:link w:val="af9"/>
    <w:uiPriority w:val="99"/>
    <w:qFormat/>
    <w:rsid w:val="00E15CD8"/>
    <w:rPr>
      <w:rFonts w:ascii="Calibri" w:eastAsia="Calibri" w:hAnsi="Calibri" w:cs="Times New Roman"/>
      <w:b/>
      <w:bCs/>
      <w:sz w:val="20"/>
      <w:szCs w:val="20"/>
    </w:rPr>
  </w:style>
  <w:style w:type="character" w:customStyle="1" w:styleId="afa">
    <w:name w:val="Посещённая гиперссылка"/>
    <w:uiPriority w:val="99"/>
    <w:unhideWhenUsed/>
    <w:rsid w:val="00E15CD8"/>
    <w:rPr>
      <w:color w:val="800080"/>
      <w:u w:val="single"/>
    </w:rPr>
  </w:style>
  <w:style w:type="character" w:customStyle="1" w:styleId="anssni">
    <w:name w:val="ans_sni"/>
    <w:basedOn w:val="a0"/>
    <w:uiPriority w:val="99"/>
    <w:qFormat/>
    <w:rsid w:val="00E15CD8"/>
  </w:style>
  <w:style w:type="character" w:customStyle="1" w:styleId="afb">
    <w:name w:val="Основной текст с отступом Знак"/>
    <w:qFormat/>
    <w:rsid w:val="00E15CD8"/>
    <w:rPr>
      <w:lang w:eastAsia="ru-RU"/>
    </w:rPr>
  </w:style>
  <w:style w:type="character" w:customStyle="1" w:styleId="afc">
    <w:name w:val="Текст концевой сноски Знак"/>
    <w:basedOn w:val="a0"/>
    <w:link w:val="afd"/>
    <w:uiPriority w:val="99"/>
    <w:qFormat/>
    <w:rsid w:val="008B58D0"/>
  </w:style>
  <w:style w:type="character" w:customStyle="1" w:styleId="afe">
    <w:name w:val="Привязка концевой сноски"/>
    <w:rsid w:val="00D26596"/>
    <w:rPr>
      <w:vertAlign w:val="superscript"/>
    </w:rPr>
  </w:style>
  <w:style w:type="character" w:customStyle="1" w:styleId="EndnoteCharacters">
    <w:name w:val="Endnote Characters"/>
    <w:uiPriority w:val="99"/>
    <w:unhideWhenUsed/>
    <w:qFormat/>
    <w:rsid w:val="008B58D0"/>
    <w:rPr>
      <w:vertAlign w:val="superscript"/>
    </w:rPr>
  </w:style>
  <w:style w:type="character" w:customStyle="1" w:styleId="aff">
    <w:name w:val="Текст сноски Знак"/>
    <w:basedOn w:val="a0"/>
    <w:link w:val="aff0"/>
    <w:uiPriority w:val="99"/>
    <w:qFormat/>
    <w:rsid w:val="008B58D0"/>
  </w:style>
  <w:style w:type="character" w:customStyle="1" w:styleId="aff1">
    <w:name w:val="Привязка сноски"/>
    <w:rsid w:val="00D26596"/>
    <w:rPr>
      <w:vertAlign w:val="superscript"/>
    </w:rPr>
  </w:style>
  <w:style w:type="character" w:customStyle="1" w:styleId="FootnoteCharacters">
    <w:name w:val="Footnote Characters"/>
    <w:uiPriority w:val="99"/>
    <w:unhideWhenUsed/>
    <w:qFormat/>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character" w:customStyle="1" w:styleId="1b">
    <w:name w:val="Цитата Знак1"/>
    <w:uiPriority w:val="29"/>
    <w:qFormat/>
    <w:rsid w:val="00DF3D6C"/>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DF3D6C"/>
    <w:rPr>
      <w:i/>
      <w:iCs/>
      <w:color w:val="404040" w:themeColor="text1" w:themeTint="BF"/>
    </w:rPr>
  </w:style>
  <w:style w:type="character" w:customStyle="1" w:styleId="1c">
    <w:name w:val="Выделенная цитата Знак1"/>
    <w:basedOn w:val="a0"/>
    <w:uiPriority w:val="60"/>
    <w:qFormat/>
    <w:rsid w:val="00DF3D6C"/>
    <w:rPr>
      <w:i/>
      <w:iCs/>
      <w:color w:val="4F81BD" w:themeColor="accent1"/>
    </w:rPr>
  </w:style>
  <w:style w:type="character" w:styleId="aff2">
    <w:name w:val="Subtle Emphasis"/>
    <w:uiPriority w:val="19"/>
    <w:qFormat/>
    <w:rsid w:val="00DF3D6C"/>
    <w:rPr>
      <w:i/>
      <w:iCs/>
      <w:color w:val="808080"/>
    </w:rPr>
  </w:style>
  <w:style w:type="character" w:styleId="aff3">
    <w:name w:val="Intense Emphasis"/>
    <w:uiPriority w:val="21"/>
    <w:qFormat/>
    <w:rsid w:val="00DF3D6C"/>
    <w:rPr>
      <w:b/>
      <w:bCs/>
      <w:i/>
      <w:iCs/>
      <w:color w:val="4F81BD"/>
    </w:rPr>
  </w:style>
  <w:style w:type="character" w:styleId="aff4">
    <w:name w:val="Subtle Reference"/>
    <w:uiPriority w:val="31"/>
    <w:qFormat/>
    <w:rsid w:val="00DF3D6C"/>
    <w:rPr>
      <w:smallCaps/>
      <w:color w:val="C0504D"/>
      <w:u w:val="single"/>
    </w:rPr>
  </w:style>
  <w:style w:type="character" w:styleId="aff5">
    <w:name w:val="Intense Reference"/>
    <w:uiPriority w:val="32"/>
    <w:qFormat/>
    <w:rsid w:val="00DF3D6C"/>
    <w:rPr>
      <w:b/>
      <w:bCs/>
      <w:smallCaps/>
      <w:color w:val="C0504D"/>
      <w:spacing w:val="5"/>
      <w:u w:val="single"/>
    </w:rPr>
  </w:style>
  <w:style w:type="character" w:styleId="aff6">
    <w:name w:val="Book Title"/>
    <w:uiPriority w:val="33"/>
    <w:qFormat/>
    <w:rsid w:val="00DF3D6C"/>
    <w:rPr>
      <w:b/>
      <w:bCs/>
      <w:smallCaps/>
      <w:spacing w:val="5"/>
    </w:rPr>
  </w:style>
  <w:style w:type="character" w:styleId="aff7">
    <w:name w:val="Placeholder Text"/>
    <w:uiPriority w:val="99"/>
    <w:semiHidden/>
    <w:qFormat/>
    <w:rsid w:val="00DF3D6C"/>
    <w:rPr>
      <w:color w:val="808080"/>
    </w:rPr>
  </w:style>
  <w:style w:type="character" w:styleId="aff8">
    <w:name w:val="page number"/>
    <w:basedOn w:val="a0"/>
    <w:qFormat/>
    <w:rsid w:val="00DF3D6C"/>
  </w:style>
  <w:style w:type="character" w:customStyle="1" w:styleId="aff9">
    <w:name w:val="Основной текст Знак"/>
    <w:basedOn w:val="a0"/>
    <w:link w:val="affa"/>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character" w:customStyle="1" w:styleId="81">
    <w:name w:val="Основной текст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b">
    <w:name w:val="Цветовое выделение"/>
    <w:uiPriority w:val="99"/>
    <w:qFormat/>
    <w:rsid w:val="00DF3D6C"/>
    <w:rPr>
      <w:b/>
      <w:color w:val="26282F"/>
    </w:rPr>
  </w:style>
  <w:style w:type="character" w:customStyle="1" w:styleId="affc">
    <w:name w:val="Гипертекстовая ссылка"/>
    <w:uiPriority w:val="99"/>
    <w:qFormat/>
    <w:rsid w:val="00DF3D6C"/>
    <w:rPr>
      <w:rFonts w:cs="Times New Roman"/>
      <w:b w:val="0"/>
      <w:color w:val="106BBE"/>
    </w:rPr>
  </w:style>
  <w:style w:type="character" w:customStyle="1" w:styleId="affd">
    <w:name w:val="текст в таблице Знак"/>
    <w:link w:val="affe"/>
    <w:qFormat/>
    <w:rsid w:val="00DF3D6C"/>
    <w:rPr>
      <w:rFonts w:eastAsia="Cambria"/>
      <w:sz w:val="22"/>
      <w:szCs w:val="22"/>
      <w:lang w:eastAsia="en-US"/>
    </w:rPr>
  </w:style>
  <w:style w:type="character" w:customStyle="1" w:styleId="111">
    <w:name w:val="Заголовок 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basedOn w:val="a0"/>
    <w:uiPriority w:val="99"/>
    <w:semiHidden/>
    <w:qFormat/>
    <w:rsid w:val="00DF3D6C"/>
    <w:rPr>
      <w:rFonts w:asciiTheme="majorHAnsi" w:eastAsiaTheme="majorEastAsia" w:hAnsiTheme="majorHAnsi" w:cstheme="majorBidi"/>
      <w:i/>
      <w:iCs/>
      <w:color w:val="365F91" w:themeColor="accent1" w:themeShade="BF"/>
    </w:rPr>
  </w:style>
  <w:style w:type="character" w:customStyle="1" w:styleId="26">
    <w:name w:val="Основной текст 2 Знак"/>
    <w:basedOn w:val="a0"/>
    <w:link w:val="27"/>
    <w:qFormat/>
    <w:rsid w:val="00DF3D6C"/>
    <w:rPr>
      <w:sz w:val="24"/>
      <w:szCs w:val="24"/>
    </w:rPr>
  </w:style>
  <w:style w:type="character" w:customStyle="1" w:styleId="1d">
    <w:name w:val="Основной текст с отступом Знак1"/>
    <w:basedOn w:val="aff9"/>
    <w:link w:val="afff"/>
    <w:qFormat/>
    <w:rsid w:val="00DF3D6C"/>
    <w:rPr>
      <w:rFonts w:ascii="Calibri" w:eastAsia="Calibri" w:hAnsi="Calibri"/>
      <w:sz w:val="24"/>
      <w:szCs w:val="24"/>
      <w:lang w:eastAsia="en-US"/>
    </w:rPr>
  </w:style>
  <w:style w:type="character" w:customStyle="1" w:styleId="afff0">
    <w:name w:val="Текст Знак"/>
    <w:basedOn w:val="a0"/>
    <w:link w:val="a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sz w:val="22"/>
      <w:szCs w:val="22"/>
    </w:rPr>
  </w:style>
  <w:style w:type="character" w:customStyle="1" w:styleId="afff2">
    <w:name w:val="Схема документа Знак"/>
    <w:basedOn w:val="a0"/>
    <w:link w:val="afff3"/>
    <w:uiPriority w:val="99"/>
    <w:semiHidden/>
    <w:qFormat/>
    <w:rsid w:val="00DF3D6C"/>
    <w:rPr>
      <w:rFonts w:ascii="Tahoma" w:eastAsiaTheme="minorHAnsi" w:hAnsi="Tahoma" w:cs="Tahoma"/>
      <w:sz w:val="16"/>
      <w:szCs w:val="16"/>
      <w:lang w:eastAsia="en-US"/>
    </w:rPr>
  </w:style>
  <w:style w:type="character" w:customStyle="1" w:styleId="afff4">
    <w:name w:val="Символ концевой сноски"/>
    <w:qFormat/>
    <w:rsid w:val="00D26596"/>
  </w:style>
  <w:style w:type="character" w:customStyle="1" w:styleId="afff5">
    <w:name w:val="Символ сноски"/>
    <w:qFormat/>
    <w:rsid w:val="00D26596"/>
  </w:style>
  <w:style w:type="character" w:customStyle="1" w:styleId="afff6">
    <w:name w:val="Нумерация строк"/>
    <w:rsid w:val="00D26596"/>
  </w:style>
  <w:style w:type="paragraph" w:styleId="a4">
    <w:name w:val="Title"/>
    <w:basedOn w:val="10"/>
    <w:next w:val="affa"/>
    <w:link w:val="a3"/>
    <w:uiPriority w:val="10"/>
    <w:qFormat/>
    <w:rsid w:val="00285FEF"/>
    <w:pPr>
      <w:pBdr>
        <w:bottom w:val="single" w:sz="8" w:space="4" w:color="4F81BD"/>
      </w:pBdr>
      <w:spacing w:after="300"/>
      <w:contextualSpacing/>
    </w:pPr>
    <w:rPr>
      <w:rFonts w:ascii="Cambria" w:hAnsi="Cambria"/>
      <w:color w:val="17365D"/>
      <w:spacing w:val="5"/>
      <w:kern w:val="2"/>
      <w:sz w:val="52"/>
      <w:szCs w:val="52"/>
    </w:rPr>
  </w:style>
  <w:style w:type="paragraph" w:styleId="affa">
    <w:name w:val="Body Text"/>
    <w:basedOn w:val="10"/>
    <w:link w:val="aff9"/>
    <w:uiPriority w:val="99"/>
    <w:unhideWhenUsed/>
    <w:rsid w:val="00DF3D6C"/>
    <w:pPr>
      <w:spacing w:after="120"/>
    </w:pPr>
    <w:rPr>
      <w:rFonts w:ascii="Calibri" w:eastAsia="Calibri" w:hAnsi="Calibri"/>
      <w:sz w:val="22"/>
      <w:szCs w:val="22"/>
      <w:lang w:eastAsia="en-US"/>
    </w:rPr>
  </w:style>
  <w:style w:type="paragraph" w:styleId="afff7">
    <w:name w:val="List"/>
    <w:basedOn w:val="10"/>
    <w:rsid w:val="00DF3D6C"/>
    <w:pPr>
      <w:ind w:left="283" w:hanging="283"/>
    </w:pPr>
  </w:style>
  <w:style w:type="paragraph" w:styleId="afff8">
    <w:name w:val="caption"/>
    <w:basedOn w:val="10"/>
    <w:next w:val="10"/>
    <w:uiPriority w:val="35"/>
    <w:qFormat/>
    <w:rsid w:val="00285FEF"/>
    <w:rPr>
      <w:b/>
      <w:bCs/>
      <w:color w:val="4F81BD"/>
      <w:sz w:val="18"/>
      <w:szCs w:val="18"/>
    </w:rPr>
  </w:style>
  <w:style w:type="paragraph" w:styleId="afff9">
    <w:name w:val="index heading"/>
    <w:basedOn w:val="a4"/>
    <w:rsid w:val="00D26596"/>
  </w:style>
  <w:style w:type="paragraph" w:styleId="a6">
    <w:name w:val="Subtitle"/>
    <w:basedOn w:val="10"/>
    <w:next w:val="10"/>
    <w:link w:val="a5"/>
    <w:uiPriority w:val="11"/>
    <w:qFormat/>
    <w:rsid w:val="00285FEF"/>
    <w:rPr>
      <w:rFonts w:ascii="Cambria" w:hAnsi="Cambria"/>
      <w:i/>
      <w:iCs/>
      <w:color w:val="4F81BD"/>
      <w:spacing w:val="15"/>
    </w:rPr>
  </w:style>
  <w:style w:type="paragraph" w:styleId="a8">
    <w:name w:val="Block Text"/>
    <w:basedOn w:val="10"/>
    <w:next w:val="10"/>
    <w:link w:val="a7"/>
    <w:uiPriority w:val="29"/>
    <w:qFormat/>
    <w:rsid w:val="00285FEF"/>
    <w:rPr>
      <w:i/>
      <w:iCs/>
      <w:color w:val="000000"/>
    </w:rPr>
  </w:style>
  <w:style w:type="paragraph" w:customStyle="1" w:styleId="1e">
    <w:name w:val="Без интервала1"/>
    <w:basedOn w:val="10"/>
    <w:uiPriority w:val="99"/>
    <w:qFormat/>
    <w:rsid w:val="00285FEF"/>
  </w:style>
  <w:style w:type="paragraph" w:customStyle="1" w:styleId="12">
    <w:name w:val="Абзац списка1"/>
    <w:basedOn w:val="10"/>
    <w:link w:val="ac"/>
    <w:qFormat/>
    <w:rsid w:val="00285FEF"/>
    <w:pPr>
      <w:ind w:left="720"/>
      <w:contextualSpacing/>
    </w:pPr>
    <w:rPr>
      <w:rFonts w:ascii="Calibri" w:eastAsia="Calibri" w:hAnsi="Calibri"/>
    </w:rPr>
  </w:style>
  <w:style w:type="paragraph" w:customStyle="1" w:styleId="213">
    <w:name w:val="Цитата 21"/>
    <w:basedOn w:val="10"/>
    <w:next w:val="10"/>
    <w:uiPriority w:val="29"/>
    <w:qFormat/>
    <w:rsid w:val="00285FEF"/>
    <w:rPr>
      <w:i/>
      <w:iCs/>
      <w:color w:val="000000"/>
    </w:rPr>
  </w:style>
  <w:style w:type="paragraph" w:customStyle="1" w:styleId="13">
    <w:name w:val="Выделенная цитата1"/>
    <w:basedOn w:val="10"/>
    <w:next w:val="10"/>
    <w:link w:val="ad"/>
    <w:uiPriority w:val="99"/>
    <w:qFormat/>
    <w:rsid w:val="00285FEF"/>
    <w:pPr>
      <w:pBdr>
        <w:bottom w:val="single" w:sz="4" w:space="4" w:color="4F81BD"/>
      </w:pBdr>
      <w:spacing w:before="200" w:after="280"/>
      <w:ind w:left="936" w:right="936"/>
    </w:pPr>
    <w:rPr>
      <w:b/>
      <w:bCs/>
      <w:i/>
      <w:iCs/>
      <w:color w:val="4F81BD"/>
    </w:rPr>
  </w:style>
  <w:style w:type="paragraph" w:customStyle="1" w:styleId="1f">
    <w:name w:val="Заголовок оглавления1"/>
    <w:basedOn w:val="1"/>
    <w:next w:val="10"/>
    <w:uiPriority w:val="99"/>
    <w:qFormat/>
    <w:rsid w:val="00285FEF"/>
    <w:pPr>
      <w:jc w:val="both"/>
      <w:outlineLvl w:val="9"/>
    </w:pPr>
  </w:style>
  <w:style w:type="paragraph" w:customStyle="1" w:styleId="afffa">
    <w:name w:val="Колонтитул"/>
    <w:basedOn w:val="10"/>
    <w:qFormat/>
    <w:rsid w:val="00D26596"/>
  </w:style>
  <w:style w:type="paragraph" w:styleId="af">
    <w:name w:val="header"/>
    <w:basedOn w:val="10"/>
    <w:link w:val="ae"/>
    <w:uiPriority w:val="99"/>
    <w:unhideWhenUsed/>
    <w:rsid w:val="00E15CD8"/>
    <w:pPr>
      <w:tabs>
        <w:tab w:val="center" w:pos="4677"/>
        <w:tab w:val="right" w:pos="9355"/>
      </w:tabs>
    </w:pPr>
    <w:rPr>
      <w:rFonts w:ascii="Calibri" w:eastAsia="Calibri" w:hAnsi="Calibri"/>
      <w:sz w:val="22"/>
      <w:szCs w:val="22"/>
      <w:lang w:eastAsia="en-US"/>
    </w:rPr>
  </w:style>
  <w:style w:type="paragraph" w:styleId="af1">
    <w:name w:val="footer"/>
    <w:basedOn w:val="10"/>
    <w:link w:val="af0"/>
    <w:uiPriority w:val="99"/>
    <w:unhideWhenUsed/>
    <w:rsid w:val="00E15CD8"/>
    <w:pPr>
      <w:tabs>
        <w:tab w:val="center" w:pos="4677"/>
        <w:tab w:val="right" w:pos="9355"/>
      </w:tabs>
    </w:pPr>
    <w:rPr>
      <w:rFonts w:ascii="Calibri" w:eastAsia="Calibri" w:hAnsi="Calibri"/>
      <w:sz w:val="22"/>
      <w:szCs w:val="22"/>
      <w:lang w:eastAsia="en-US"/>
    </w:rPr>
  </w:style>
  <w:style w:type="paragraph" w:customStyle="1" w:styleId="ConsPlusCell">
    <w:name w:val="ConsPlusCell"/>
    <w:qFormat/>
    <w:rsid w:val="00E15CD8"/>
    <w:pPr>
      <w:widowControl w:val="0"/>
    </w:pPr>
    <w:rPr>
      <w:rFonts w:ascii="Calibri" w:hAnsi="Calibri" w:cs="Calibri"/>
      <w:sz w:val="22"/>
      <w:szCs w:val="22"/>
    </w:rPr>
  </w:style>
  <w:style w:type="paragraph" w:styleId="31">
    <w:name w:val="toc 3"/>
    <w:basedOn w:val="10"/>
    <w:next w:val="10"/>
    <w:autoRedefine/>
    <w:uiPriority w:val="39"/>
    <w:unhideWhenUsed/>
    <w:rsid w:val="00E15CD8"/>
    <w:pPr>
      <w:spacing w:after="100"/>
      <w:ind w:left="440"/>
    </w:pPr>
    <w:rPr>
      <w:rFonts w:ascii="Calibri" w:eastAsia="Calibri" w:hAnsi="Calibri"/>
      <w:sz w:val="22"/>
      <w:szCs w:val="22"/>
      <w:lang w:eastAsia="en-US"/>
    </w:rPr>
  </w:style>
  <w:style w:type="paragraph" w:styleId="af3">
    <w:name w:val="Balloon Text"/>
    <w:basedOn w:val="10"/>
    <w:link w:val="af2"/>
    <w:uiPriority w:val="99"/>
    <w:unhideWhenUsed/>
    <w:qFormat/>
    <w:rsid w:val="00E15CD8"/>
    <w:rPr>
      <w:rFonts w:ascii="Tahoma" w:eastAsia="Calibri" w:hAnsi="Tahoma" w:cs="Tahoma"/>
      <w:sz w:val="16"/>
      <w:szCs w:val="16"/>
      <w:lang w:eastAsia="en-US"/>
    </w:rPr>
  </w:style>
  <w:style w:type="paragraph" w:styleId="afffb">
    <w:name w:val="Normal (Web)"/>
    <w:basedOn w:val="10"/>
    <w:uiPriority w:val="99"/>
    <w:unhideWhenUsed/>
    <w:qFormat/>
    <w:rsid w:val="00E15CD8"/>
    <w:pPr>
      <w:spacing w:beforeAutospacing="1" w:afterAutospacing="1"/>
    </w:pPr>
  </w:style>
  <w:style w:type="paragraph" w:styleId="af6">
    <w:name w:val="annotation text"/>
    <w:basedOn w:val="10"/>
    <w:link w:val="af5"/>
    <w:uiPriority w:val="99"/>
    <w:unhideWhenUsed/>
    <w:qFormat/>
    <w:rsid w:val="00E15CD8"/>
    <w:rPr>
      <w:rFonts w:ascii="Calibri" w:eastAsia="Calibri" w:hAnsi="Calibri"/>
      <w:lang w:eastAsia="en-US"/>
    </w:rPr>
  </w:style>
  <w:style w:type="paragraph" w:customStyle="1" w:styleId="ConsPlusNormal">
    <w:name w:val="ConsPlusNormal"/>
    <w:link w:val="ConsPlusNormal0"/>
    <w:qFormat/>
    <w:rsid w:val="00E15CD8"/>
    <w:pPr>
      <w:ind w:firstLine="720"/>
    </w:pPr>
    <w:rPr>
      <w:rFonts w:ascii="Arial" w:hAnsi="Arial" w:cs="Arial"/>
      <w:lang w:eastAsia="en-US"/>
    </w:rPr>
  </w:style>
  <w:style w:type="paragraph" w:styleId="28">
    <w:name w:val="toc 2"/>
    <w:basedOn w:val="10"/>
    <w:next w:val="10"/>
    <w:autoRedefine/>
    <w:uiPriority w:val="39"/>
    <w:unhideWhenUsed/>
    <w:rsid w:val="00E15CD8"/>
    <w:pPr>
      <w:spacing w:after="100"/>
      <w:ind w:left="220"/>
    </w:pPr>
    <w:rPr>
      <w:rFonts w:ascii="Calibri" w:eastAsia="Calibri" w:hAnsi="Calibri"/>
      <w:sz w:val="22"/>
      <w:szCs w:val="22"/>
      <w:lang w:eastAsia="en-US"/>
    </w:rPr>
  </w:style>
  <w:style w:type="paragraph" w:styleId="1f0">
    <w:name w:val="toc 1"/>
    <w:basedOn w:val="10"/>
    <w:next w:val="10"/>
    <w:autoRedefine/>
    <w:uiPriority w:val="39"/>
    <w:unhideWhenUsed/>
    <w:rsid w:val="00E15CD8"/>
    <w:pPr>
      <w:spacing w:after="100"/>
    </w:pPr>
    <w:rPr>
      <w:rFonts w:ascii="Calibri" w:hAnsi="Calibri"/>
      <w:sz w:val="22"/>
      <w:szCs w:val="22"/>
    </w:rPr>
  </w:style>
  <w:style w:type="paragraph" w:styleId="43">
    <w:name w:val="toc 4"/>
    <w:basedOn w:val="10"/>
    <w:next w:val="10"/>
    <w:autoRedefine/>
    <w:uiPriority w:val="39"/>
    <w:unhideWhenUsed/>
    <w:rsid w:val="00E15CD8"/>
    <w:pPr>
      <w:spacing w:after="100"/>
      <w:ind w:left="660"/>
    </w:pPr>
    <w:rPr>
      <w:rFonts w:ascii="Calibri" w:hAnsi="Calibri"/>
      <w:sz w:val="22"/>
      <w:szCs w:val="22"/>
    </w:rPr>
  </w:style>
  <w:style w:type="paragraph" w:styleId="51">
    <w:name w:val="toc 5"/>
    <w:basedOn w:val="10"/>
    <w:next w:val="10"/>
    <w:autoRedefine/>
    <w:uiPriority w:val="39"/>
    <w:unhideWhenUsed/>
    <w:rsid w:val="00E15CD8"/>
    <w:pPr>
      <w:spacing w:after="100"/>
      <w:ind w:left="880"/>
    </w:pPr>
    <w:rPr>
      <w:rFonts w:ascii="Calibri" w:hAnsi="Calibri"/>
      <w:sz w:val="22"/>
      <w:szCs w:val="22"/>
    </w:rPr>
  </w:style>
  <w:style w:type="paragraph" w:styleId="61">
    <w:name w:val="toc 6"/>
    <w:basedOn w:val="10"/>
    <w:next w:val="10"/>
    <w:autoRedefine/>
    <w:uiPriority w:val="39"/>
    <w:unhideWhenUsed/>
    <w:rsid w:val="00E15CD8"/>
    <w:pPr>
      <w:spacing w:after="100"/>
      <w:ind w:left="1100"/>
    </w:pPr>
    <w:rPr>
      <w:rFonts w:ascii="Calibri" w:hAnsi="Calibri"/>
      <w:sz w:val="22"/>
      <w:szCs w:val="22"/>
    </w:rPr>
  </w:style>
  <w:style w:type="paragraph" w:styleId="71">
    <w:name w:val="toc 7"/>
    <w:basedOn w:val="10"/>
    <w:next w:val="10"/>
    <w:autoRedefine/>
    <w:uiPriority w:val="39"/>
    <w:unhideWhenUsed/>
    <w:rsid w:val="00E15CD8"/>
    <w:pPr>
      <w:spacing w:after="100"/>
      <w:ind w:left="1320"/>
    </w:pPr>
    <w:rPr>
      <w:rFonts w:ascii="Calibri" w:hAnsi="Calibri"/>
      <w:sz w:val="22"/>
      <w:szCs w:val="22"/>
    </w:rPr>
  </w:style>
  <w:style w:type="paragraph" w:styleId="82">
    <w:name w:val="toc 8"/>
    <w:basedOn w:val="10"/>
    <w:next w:val="10"/>
    <w:autoRedefine/>
    <w:uiPriority w:val="39"/>
    <w:unhideWhenUsed/>
    <w:rsid w:val="00E15CD8"/>
    <w:pPr>
      <w:spacing w:after="100"/>
      <w:ind w:left="1540"/>
    </w:pPr>
    <w:rPr>
      <w:rFonts w:ascii="Calibri" w:hAnsi="Calibri"/>
      <w:sz w:val="22"/>
      <w:szCs w:val="22"/>
    </w:rPr>
  </w:style>
  <w:style w:type="paragraph" w:styleId="91">
    <w:name w:val="toc 9"/>
    <w:basedOn w:val="10"/>
    <w:next w:val="10"/>
    <w:autoRedefine/>
    <w:uiPriority w:val="39"/>
    <w:unhideWhenUsed/>
    <w:rsid w:val="00E15CD8"/>
    <w:pPr>
      <w:spacing w:after="100"/>
      <w:ind w:left="1760"/>
    </w:pPr>
    <w:rPr>
      <w:rFonts w:ascii="Calibri" w:hAnsi="Calibri"/>
      <w:sz w:val="22"/>
      <w:szCs w:val="22"/>
    </w:rPr>
  </w:style>
  <w:style w:type="paragraph" w:customStyle="1" w:styleId="22">
    <w:name w:val="Основной текст2"/>
    <w:basedOn w:val="10"/>
    <w:link w:val="af7"/>
    <w:qFormat/>
    <w:rsid w:val="00E15CD8"/>
    <w:pPr>
      <w:widowControl w:val="0"/>
      <w:shd w:val="clear" w:color="auto" w:fill="FFFFFF"/>
      <w:spacing w:line="202" w:lineRule="exact"/>
      <w:ind w:hanging="540"/>
    </w:pPr>
    <w:rPr>
      <w:sz w:val="17"/>
      <w:szCs w:val="17"/>
      <w:lang w:eastAsia="en-US"/>
    </w:rPr>
  </w:style>
  <w:style w:type="paragraph" w:styleId="af9">
    <w:name w:val="annotation subject"/>
    <w:basedOn w:val="af6"/>
    <w:next w:val="af6"/>
    <w:link w:val="af8"/>
    <w:uiPriority w:val="99"/>
    <w:unhideWhenUsed/>
    <w:qFormat/>
    <w:rsid w:val="00E15CD8"/>
    <w:rPr>
      <w:b/>
      <w:bCs/>
    </w:rPr>
  </w:style>
  <w:style w:type="paragraph" w:customStyle="1" w:styleId="1f1">
    <w:name w:val="Рецензия1"/>
    <w:uiPriority w:val="99"/>
    <w:semiHidden/>
    <w:qFormat/>
    <w:rsid w:val="00E15CD8"/>
    <w:rPr>
      <w:rFonts w:ascii="Calibri" w:eastAsia="Calibri" w:hAnsi="Calibri"/>
      <w:sz w:val="22"/>
      <w:szCs w:val="22"/>
      <w:lang w:eastAsia="en-US"/>
    </w:rPr>
  </w:style>
  <w:style w:type="paragraph" w:customStyle="1" w:styleId="font5">
    <w:name w:val="font5"/>
    <w:basedOn w:val="10"/>
    <w:qFormat/>
    <w:rsid w:val="00E15CD8"/>
    <w:pPr>
      <w:spacing w:beforeAutospacing="1" w:afterAutospacing="1"/>
    </w:pPr>
    <w:rPr>
      <w:rFonts w:ascii="Calibri" w:hAnsi="Calibri" w:cs="Calibri"/>
      <w:color w:val="000000"/>
      <w:sz w:val="16"/>
      <w:szCs w:val="16"/>
    </w:rPr>
  </w:style>
  <w:style w:type="paragraph" w:customStyle="1" w:styleId="xl63">
    <w:name w:val="xl6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0"/>
    <w:qFormat/>
    <w:rsid w:val="00E15CD8"/>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0"/>
    <w:qFormat/>
    <w:rsid w:val="00E15CD8"/>
    <w:pPr>
      <w:pBdr>
        <w:left w:val="single" w:sz="8" w:space="0" w:color="000000"/>
        <w:right w:val="single" w:sz="8" w:space="0" w:color="000000"/>
      </w:pBdr>
      <w:spacing w:beforeAutospacing="1" w:afterAutospacing="1"/>
    </w:pPr>
  </w:style>
  <w:style w:type="paragraph" w:customStyle="1" w:styleId="xl66">
    <w:name w:val="xl66"/>
    <w:basedOn w:val="10"/>
    <w:qFormat/>
    <w:rsid w:val="00E15CD8"/>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0"/>
    <w:qFormat/>
    <w:rsid w:val="00E15CD8"/>
    <w:pPr>
      <w:spacing w:beforeAutospacing="1" w:afterAutospacing="1"/>
    </w:pPr>
  </w:style>
  <w:style w:type="paragraph" w:customStyle="1" w:styleId="xl68">
    <w:name w:val="xl68"/>
    <w:basedOn w:val="10"/>
    <w:qFormat/>
    <w:rsid w:val="00E15CD8"/>
    <w:pPr>
      <w:pBdr>
        <w:top w:val="single" w:sz="8" w:space="0" w:color="000000"/>
        <w:left w:val="single" w:sz="8" w:space="0" w:color="000000"/>
      </w:pBdr>
      <w:spacing w:beforeAutospacing="1" w:afterAutospacing="1"/>
    </w:pPr>
    <w:rPr>
      <w:sz w:val="16"/>
      <w:szCs w:val="16"/>
    </w:rPr>
  </w:style>
  <w:style w:type="paragraph" w:customStyle="1" w:styleId="xl69">
    <w:name w:val="xl69"/>
    <w:basedOn w:val="10"/>
    <w:qFormat/>
    <w:rsid w:val="00E15CD8"/>
    <w:pPr>
      <w:pBdr>
        <w:top w:val="single" w:sz="8" w:space="0" w:color="000000"/>
        <w:right w:val="single" w:sz="8" w:space="0" w:color="000000"/>
      </w:pBdr>
      <w:spacing w:beforeAutospacing="1" w:afterAutospacing="1"/>
    </w:pPr>
    <w:rPr>
      <w:sz w:val="16"/>
      <w:szCs w:val="16"/>
    </w:rPr>
  </w:style>
  <w:style w:type="paragraph" w:customStyle="1" w:styleId="xl70">
    <w:name w:val="xl70"/>
    <w:basedOn w:val="10"/>
    <w:qFormat/>
    <w:rsid w:val="00E15CD8"/>
    <w:pPr>
      <w:pBdr>
        <w:left w:val="single" w:sz="8" w:space="0" w:color="000000"/>
      </w:pBdr>
      <w:spacing w:beforeAutospacing="1" w:afterAutospacing="1"/>
    </w:pPr>
    <w:rPr>
      <w:sz w:val="16"/>
      <w:szCs w:val="16"/>
    </w:rPr>
  </w:style>
  <w:style w:type="paragraph" w:customStyle="1" w:styleId="xl71">
    <w:name w:val="xl71"/>
    <w:basedOn w:val="10"/>
    <w:qFormat/>
    <w:rsid w:val="00E15CD8"/>
    <w:pPr>
      <w:pBdr>
        <w:right w:val="single" w:sz="8" w:space="0" w:color="000000"/>
      </w:pBdr>
      <w:spacing w:beforeAutospacing="1" w:afterAutospacing="1"/>
    </w:pPr>
    <w:rPr>
      <w:sz w:val="16"/>
      <w:szCs w:val="16"/>
    </w:rPr>
  </w:style>
  <w:style w:type="paragraph" w:customStyle="1" w:styleId="xl72">
    <w:name w:val="xl72"/>
    <w:basedOn w:val="10"/>
    <w:qFormat/>
    <w:rsid w:val="00E15CD8"/>
    <w:pPr>
      <w:pBdr>
        <w:left w:val="single" w:sz="8" w:space="0" w:color="000000"/>
        <w:bottom w:val="single" w:sz="8" w:space="0" w:color="000000"/>
      </w:pBdr>
      <w:spacing w:beforeAutospacing="1" w:afterAutospacing="1"/>
    </w:pPr>
    <w:rPr>
      <w:sz w:val="16"/>
      <w:szCs w:val="16"/>
    </w:rPr>
  </w:style>
  <w:style w:type="paragraph" w:customStyle="1" w:styleId="xl73">
    <w:name w:val="xl73"/>
    <w:basedOn w:val="10"/>
    <w:qFormat/>
    <w:rsid w:val="00E15CD8"/>
    <w:pPr>
      <w:pBdr>
        <w:bottom w:val="single" w:sz="8" w:space="0" w:color="000000"/>
        <w:right w:val="single" w:sz="8" w:space="0" w:color="000000"/>
      </w:pBdr>
      <w:spacing w:beforeAutospacing="1" w:afterAutospacing="1"/>
    </w:pPr>
    <w:rPr>
      <w:sz w:val="16"/>
      <w:szCs w:val="16"/>
    </w:rPr>
  </w:style>
  <w:style w:type="paragraph" w:customStyle="1" w:styleId="xl74">
    <w:name w:val="xl74"/>
    <w:basedOn w:val="10"/>
    <w:qFormat/>
    <w:rsid w:val="00E15CD8"/>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0"/>
    <w:qFormat/>
    <w:rsid w:val="00E15CD8"/>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0"/>
    <w:qFormat/>
    <w:rsid w:val="00E15CD8"/>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0"/>
    <w:qFormat/>
    <w:rsid w:val="00E15CD8"/>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0"/>
    <w:qFormat/>
    <w:rsid w:val="00E15CD8"/>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0"/>
    <w:qFormat/>
    <w:rsid w:val="00E15CD8"/>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0"/>
    <w:qFormat/>
    <w:rsid w:val="00E15CD8"/>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0"/>
    <w:qFormat/>
    <w:rsid w:val="00E15CD8"/>
    <w:pPr>
      <w:pBdr>
        <w:right w:val="single" w:sz="8" w:space="0" w:color="000000"/>
      </w:pBdr>
      <w:spacing w:beforeAutospacing="1" w:afterAutospacing="1"/>
      <w:jc w:val="center"/>
      <w:textAlignment w:val="center"/>
    </w:pPr>
  </w:style>
  <w:style w:type="paragraph" w:customStyle="1" w:styleId="xl87">
    <w:name w:val="xl87"/>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0"/>
    <w:qFormat/>
    <w:rsid w:val="00E15CD8"/>
    <w:pPr>
      <w:pBdr>
        <w:right w:val="single" w:sz="8" w:space="0" w:color="000000"/>
      </w:pBdr>
      <w:spacing w:beforeAutospacing="1" w:afterAutospacing="1"/>
      <w:textAlignment w:val="top"/>
    </w:pPr>
  </w:style>
  <w:style w:type="paragraph" w:customStyle="1" w:styleId="xl90">
    <w:name w:val="xl90"/>
    <w:basedOn w:val="10"/>
    <w:qFormat/>
    <w:rsid w:val="00E15CD8"/>
    <w:pPr>
      <w:pBdr>
        <w:right w:val="single" w:sz="8" w:space="0" w:color="000000"/>
      </w:pBdr>
      <w:spacing w:beforeAutospacing="1" w:afterAutospacing="1"/>
      <w:textAlignment w:val="center"/>
    </w:pPr>
  </w:style>
  <w:style w:type="paragraph" w:customStyle="1" w:styleId="xl91">
    <w:name w:val="xl91"/>
    <w:basedOn w:val="10"/>
    <w:qFormat/>
    <w:rsid w:val="00E15CD8"/>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0"/>
    <w:qFormat/>
    <w:rsid w:val="00E15CD8"/>
    <w:pPr>
      <w:pBdr>
        <w:right w:val="single" w:sz="8" w:space="0" w:color="000000"/>
      </w:pBdr>
      <w:spacing w:beforeAutospacing="1" w:afterAutospacing="1"/>
    </w:pPr>
  </w:style>
  <w:style w:type="paragraph" w:customStyle="1" w:styleId="xl93">
    <w:name w:val="xl93"/>
    <w:basedOn w:val="10"/>
    <w:qFormat/>
    <w:rsid w:val="00E15CD8"/>
    <w:pPr>
      <w:pBdr>
        <w:bottom w:val="single" w:sz="8" w:space="0" w:color="000000"/>
        <w:right w:val="single" w:sz="8" w:space="0" w:color="000000"/>
      </w:pBdr>
      <w:spacing w:beforeAutospacing="1" w:afterAutospacing="1"/>
    </w:pPr>
  </w:style>
  <w:style w:type="paragraph" w:customStyle="1" w:styleId="xl94">
    <w:name w:val="xl94"/>
    <w:basedOn w:val="10"/>
    <w:qFormat/>
    <w:rsid w:val="00E15CD8"/>
    <w:pPr>
      <w:pBdr>
        <w:top w:val="single" w:sz="8" w:space="0" w:color="000000"/>
      </w:pBdr>
      <w:spacing w:beforeAutospacing="1" w:afterAutospacing="1"/>
    </w:pPr>
  </w:style>
  <w:style w:type="paragraph" w:customStyle="1" w:styleId="xl95">
    <w:name w:val="xl95"/>
    <w:basedOn w:val="10"/>
    <w:qFormat/>
    <w:rsid w:val="00E15CD8"/>
    <w:pPr>
      <w:pBdr>
        <w:top w:val="single" w:sz="8" w:space="0" w:color="000000"/>
        <w:right w:val="single" w:sz="8" w:space="0" w:color="000000"/>
      </w:pBdr>
      <w:spacing w:beforeAutospacing="1" w:afterAutospacing="1"/>
    </w:pPr>
  </w:style>
  <w:style w:type="paragraph" w:customStyle="1" w:styleId="xl96">
    <w:name w:val="xl96"/>
    <w:basedOn w:val="10"/>
    <w:qFormat/>
    <w:rsid w:val="00E15CD8"/>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0"/>
    <w:qFormat/>
    <w:rsid w:val="00E15CD8"/>
    <w:pPr>
      <w:pBdr>
        <w:top w:val="single" w:sz="8" w:space="0" w:color="000000"/>
        <w:left w:val="single" w:sz="8" w:space="0" w:color="000000"/>
      </w:pBdr>
      <w:spacing w:beforeAutospacing="1" w:afterAutospacing="1"/>
    </w:pPr>
  </w:style>
  <w:style w:type="paragraph" w:customStyle="1" w:styleId="xl98">
    <w:name w:val="xl98"/>
    <w:basedOn w:val="10"/>
    <w:qFormat/>
    <w:rsid w:val="00E15CD8"/>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0"/>
    <w:qFormat/>
    <w:rsid w:val="00E15CD8"/>
    <w:pPr>
      <w:pBdr>
        <w:left w:val="single" w:sz="8" w:space="0" w:color="000000"/>
      </w:pBdr>
      <w:spacing w:beforeAutospacing="1" w:afterAutospacing="1"/>
    </w:pPr>
  </w:style>
  <w:style w:type="paragraph" w:customStyle="1" w:styleId="xl100">
    <w:name w:val="xl100"/>
    <w:basedOn w:val="10"/>
    <w:qFormat/>
    <w:rsid w:val="00E15CD8"/>
    <w:pPr>
      <w:pBdr>
        <w:top w:val="single" w:sz="8" w:space="0" w:color="000000"/>
        <w:left w:val="single" w:sz="8" w:space="0" w:color="000000"/>
      </w:pBdr>
      <w:spacing w:beforeAutospacing="1" w:afterAutospacing="1"/>
    </w:pPr>
  </w:style>
  <w:style w:type="paragraph" w:customStyle="1" w:styleId="xl101">
    <w:name w:val="xl101"/>
    <w:basedOn w:val="10"/>
    <w:qFormat/>
    <w:rsid w:val="00E15CD8"/>
    <w:pPr>
      <w:pBdr>
        <w:left w:val="single" w:sz="8" w:space="0" w:color="000000"/>
      </w:pBdr>
      <w:spacing w:beforeAutospacing="1" w:afterAutospacing="1"/>
    </w:pPr>
  </w:style>
  <w:style w:type="paragraph" w:customStyle="1" w:styleId="font6">
    <w:name w:val="font6"/>
    <w:basedOn w:val="10"/>
    <w:qFormat/>
    <w:rsid w:val="00E15CD8"/>
    <w:pPr>
      <w:spacing w:beforeAutospacing="1" w:afterAutospacing="1"/>
    </w:pPr>
    <w:rPr>
      <w:rFonts w:ascii="Calibri" w:hAnsi="Calibri"/>
      <w:color w:val="000000"/>
      <w:sz w:val="16"/>
      <w:szCs w:val="16"/>
    </w:rPr>
  </w:style>
  <w:style w:type="paragraph" w:customStyle="1" w:styleId="xl102">
    <w:name w:val="xl102"/>
    <w:basedOn w:val="10"/>
    <w:qFormat/>
    <w:rsid w:val="00E15CD8"/>
    <w:pPr>
      <w:pBdr>
        <w:left w:val="single" w:sz="8" w:space="0" w:color="000000"/>
        <w:right w:val="single" w:sz="4" w:space="0" w:color="000000"/>
      </w:pBdr>
      <w:spacing w:beforeAutospacing="1" w:afterAutospacing="1"/>
    </w:pPr>
  </w:style>
  <w:style w:type="paragraph" w:customStyle="1" w:styleId="xl103">
    <w:name w:val="xl103"/>
    <w:basedOn w:val="10"/>
    <w:qFormat/>
    <w:rsid w:val="00E15CD8"/>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0"/>
    <w:qFormat/>
    <w:rsid w:val="00E15CD8"/>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0"/>
    <w:qFormat/>
    <w:rsid w:val="00E15CD8"/>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0"/>
    <w:qFormat/>
    <w:rsid w:val="00E15CD8"/>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0"/>
    <w:qFormat/>
    <w:rsid w:val="00E15CD8"/>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0"/>
    <w:qFormat/>
    <w:rsid w:val="00E15CD8"/>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0"/>
    <w:qFormat/>
    <w:rsid w:val="00E15CD8"/>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0"/>
    <w:qFormat/>
    <w:rsid w:val="00E15CD8"/>
    <w:pPr>
      <w:spacing w:beforeAutospacing="1" w:afterAutospacing="1"/>
    </w:pPr>
    <w:rPr>
      <w:b/>
      <w:bCs/>
      <w:color w:val="000000"/>
      <w:sz w:val="18"/>
      <w:szCs w:val="18"/>
    </w:rPr>
  </w:style>
  <w:style w:type="paragraph" w:customStyle="1" w:styleId="font8">
    <w:name w:val="font8"/>
    <w:basedOn w:val="10"/>
    <w:qFormat/>
    <w:rsid w:val="00E15CD8"/>
    <w:pPr>
      <w:spacing w:beforeAutospacing="1" w:afterAutospacing="1"/>
    </w:pPr>
    <w:rPr>
      <w:i/>
      <w:iCs/>
      <w:color w:val="000000"/>
      <w:sz w:val="18"/>
      <w:szCs w:val="18"/>
    </w:rPr>
  </w:style>
  <w:style w:type="paragraph" w:customStyle="1" w:styleId="xl110">
    <w:name w:val="xl110"/>
    <w:basedOn w:val="10"/>
    <w:qFormat/>
    <w:rsid w:val="00E15CD8"/>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0"/>
    <w:qFormat/>
    <w:rsid w:val="00E15CD8"/>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0"/>
    <w:qFormat/>
    <w:rsid w:val="00E15CD8"/>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0"/>
    <w:qFormat/>
    <w:rsid w:val="00E15CD8"/>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0"/>
    <w:qFormat/>
    <w:rsid w:val="00E15CD8"/>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0"/>
    <w:qFormat/>
    <w:rsid w:val="00E15CD8"/>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0"/>
    <w:qFormat/>
    <w:rsid w:val="00E15CD8"/>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0"/>
    <w:qFormat/>
    <w:rsid w:val="00E15CD8"/>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0"/>
    <w:qFormat/>
    <w:rsid w:val="00E15CD8"/>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0"/>
    <w:qFormat/>
    <w:rsid w:val="00E15CD8"/>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0"/>
    <w:qFormat/>
    <w:rsid w:val="00E15CD8"/>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0"/>
    <w:qFormat/>
    <w:rsid w:val="00E15CD8"/>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0"/>
    <w:qFormat/>
    <w:rsid w:val="00E15CD8"/>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0"/>
    <w:qFormat/>
    <w:rsid w:val="00E15CD8"/>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0"/>
    <w:qFormat/>
    <w:rsid w:val="00E15CD8"/>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0"/>
    <w:qFormat/>
    <w:rsid w:val="00E15CD8"/>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0"/>
    <w:qFormat/>
    <w:rsid w:val="00E15CD8"/>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0"/>
    <w:qFormat/>
    <w:rsid w:val="00E15CD8"/>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0"/>
    <w:qFormat/>
    <w:rsid w:val="00E15CD8"/>
    <w:pPr>
      <w:pBdr>
        <w:left w:val="single" w:sz="4" w:space="0" w:color="000000"/>
        <w:right w:val="single" w:sz="4" w:space="0" w:color="000000"/>
      </w:pBdr>
      <w:spacing w:beforeAutospacing="1" w:afterAutospacing="1"/>
    </w:pPr>
    <w:rPr>
      <w:sz w:val="18"/>
      <w:szCs w:val="18"/>
    </w:rPr>
  </w:style>
  <w:style w:type="paragraph" w:customStyle="1" w:styleId="xl157">
    <w:name w:val="xl157"/>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0"/>
    <w:qFormat/>
    <w:rsid w:val="00E15CD8"/>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0"/>
    <w:qFormat/>
    <w:rsid w:val="00E15CD8"/>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0"/>
    <w:qFormat/>
    <w:rsid w:val="00E15CD8"/>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0"/>
    <w:qFormat/>
    <w:rsid w:val="00E15CD8"/>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0"/>
    <w:qFormat/>
    <w:rsid w:val="00E15CD8"/>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0"/>
    <w:qFormat/>
    <w:rsid w:val="00E15CD8"/>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0"/>
    <w:qFormat/>
    <w:rsid w:val="00E15CD8"/>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
    <w:name w:val="Body Text Indent"/>
    <w:basedOn w:val="affa"/>
    <w:link w:val="1d"/>
    <w:qFormat/>
    <w:rsid w:val="00DF3D6C"/>
    <w:pPr>
      <w:ind w:firstLine="210"/>
    </w:pPr>
    <w:rPr>
      <w:rFonts w:ascii="Times New Roman" w:eastAsia="Times New Roman" w:hAnsi="Times New Roman"/>
      <w:sz w:val="24"/>
      <w:szCs w:val="24"/>
      <w:lang w:eastAsia="ru-RU"/>
    </w:rPr>
  </w:style>
  <w:style w:type="paragraph" w:styleId="afd">
    <w:name w:val="endnote text"/>
    <w:basedOn w:val="10"/>
    <w:link w:val="afc"/>
    <w:uiPriority w:val="99"/>
    <w:unhideWhenUsed/>
    <w:rsid w:val="008B58D0"/>
  </w:style>
  <w:style w:type="paragraph" w:styleId="aff0">
    <w:name w:val="footnote text"/>
    <w:basedOn w:val="10"/>
    <w:link w:val="aff"/>
    <w:uiPriority w:val="99"/>
    <w:unhideWhenUsed/>
    <w:rsid w:val="008B58D0"/>
  </w:style>
  <w:style w:type="paragraph" w:customStyle="1" w:styleId="tekstob">
    <w:name w:val="tekstob"/>
    <w:basedOn w:val="10"/>
    <w:uiPriority w:val="99"/>
    <w:qFormat/>
    <w:rsid w:val="002220D6"/>
    <w:pPr>
      <w:spacing w:beforeAutospacing="1" w:afterAutospacing="1"/>
    </w:pPr>
  </w:style>
  <w:style w:type="paragraph" w:customStyle="1" w:styleId="tekstvlev">
    <w:name w:val="tekstvlev"/>
    <w:basedOn w:val="10"/>
    <w:uiPriority w:val="99"/>
    <w:qFormat/>
    <w:rsid w:val="002220D6"/>
    <w:pPr>
      <w:spacing w:beforeAutospacing="1" w:afterAutospacing="1"/>
    </w:pPr>
  </w:style>
  <w:style w:type="paragraph" w:customStyle="1" w:styleId="afffc">
    <w:name w:val="Знак"/>
    <w:basedOn w:val="10"/>
    <w:qFormat/>
    <w:rsid w:val="00CB3B69"/>
    <w:pPr>
      <w:spacing w:beforeAutospacing="1" w:afterAutospacing="1"/>
    </w:pPr>
    <w:rPr>
      <w:rFonts w:ascii="Tahoma" w:hAnsi="Tahoma"/>
      <w:lang w:val="en-US" w:eastAsia="en-US"/>
    </w:rPr>
  </w:style>
  <w:style w:type="paragraph" w:styleId="afffd">
    <w:name w:val="List Paragraph"/>
    <w:basedOn w:val="10"/>
    <w:uiPriority w:val="34"/>
    <w:qFormat/>
    <w:rsid w:val="004D5AC2"/>
    <w:pPr>
      <w:ind w:left="720"/>
      <w:contextualSpacing/>
    </w:pPr>
  </w:style>
  <w:style w:type="paragraph" w:styleId="afffe">
    <w:name w:val="Revision"/>
    <w:uiPriority w:val="99"/>
    <w:qFormat/>
    <w:rsid w:val="00CD2C81"/>
  </w:style>
  <w:style w:type="paragraph" w:styleId="affff">
    <w:name w:val="No Spacing"/>
    <w:basedOn w:val="10"/>
    <w:uiPriority w:val="1"/>
    <w:qFormat/>
    <w:rsid w:val="00DF3D6C"/>
  </w:style>
  <w:style w:type="paragraph" w:styleId="29">
    <w:name w:val="Quote"/>
    <w:basedOn w:val="10"/>
    <w:next w:val="10"/>
    <w:uiPriority w:val="29"/>
    <w:qFormat/>
    <w:rsid w:val="00DF3D6C"/>
    <w:rPr>
      <w:i/>
      <w:iCs/>
      <w:color w:val="000000"/>
    </w:rPr>
  </w:style>
  <w:style w:type="paragraph" w:styleId="affff0">
    <w:name w:val="Intense Quote"/>
    <w:basedOn w:val="10"/>
    <w:next w:val="10"/>
    <w:uiPriority w:val="30"/>
    <w:qFormat/>
    <w:rsid w:val="00DF3D6C"/>
    <w:pPr>
      <w:pBdr>
        <w:bottom w:val="single" w:sz="4" w:space="4" w:color="4F81BD"/>
      </w:pBdr>
      <w:spacing w:before="200" w:after="280"/>
      <w:ind w:left="936" w:right="936"/>
    </w:pPr>
    <w:rPr>
      <w:b/>
      <w:bCs/>
      <w:i/>
      <w:iCs/>
      <w:color w:val="4F81BD"/>
    </w:rPr>
  </w:style>
  <w:style w:type="paragraph" w:styleId="affff1">
    <w:name w:val="TOC Heading"/>
    <w:basedOn w:val="1"/>
    <w:next w:val="10"/>
    <w:uiPriority w:val="39"/>
    <w:qFormat/>
    <w:rsid w:val="00DF3D6C"/>
    <w:pPr>
      <w:spacing w:line="240" w:lineRule="auto"/>
      <w:jc w:val="both"/>
      <w:outlineLvl w:val="9"/>
    </w:pPr>
  </w:style>
  <w:style w:type="paragraph" w:customStyle="1" w:styleId="2a">
    <w:name w:val="Знак2"/>
    <w:basedOn w:val="10"/>
    <w:qFormat/>
    <w:rsid w:val="00DF3D6C"/>
    <w:pPr>
      <w:spacing w:after="160" w:line="240" w:lineRule="exact"/>
    </w:pPr>
    <w:rPr>
      <w:rFonts w:ascii="Verdana" w:hAnsi="Verdana"/>
      <w:lang w:val="en-US" w:eastAsia="en-US"/>
    </w:rPr>
  </w:style>
  <w:style w:type="paragraph" w:customStyle="1" w:styleId="ConsPlusNonformat">
    <w:name w:val="ConsPlusNonformat"/>
    <w:qFormat/>
    <w:rsid w:val="00DF3D6C"/>
    <w:pPr>
      <w:widowControl w:val="0"/>
    </w:pPr>
    <w:rPr>
      <w:rFonts w:ascii="Courier New" w:hAnsi="Courier New" w:cs="Courier New"/>
    </w:rPr>
  </w:style>
  <w:style w:type="paragraph" w:customStyle="1" w:styleId="affff2">
    <w:name w:val="_Текст"/>
    <w:basedOn w:val="10"/>
    <w:qFormat/>
    <w:rsid w:val="00DF3D6C"/>
    <w:pPr>
      <w:ind w:right="454" w:firstLine="720"/>
      <w:jc w:val="both"/>
    </w:pPr>
    <w:rPr>
      <w:sz w:val="28"/>
    </w:rPr>
  </w:style>
  <w:style w:type="paragraph" w:customStyle="1" w:styleId="2b">
    <w:name w:val="Абзац списка2"/>
    <w:basedOn w:val="10"/>
    <w:qFormat/>
    <w:rsid w:val="00DF3D6C"/>
    <w:pPr>
      <w:ind w:left="720"/>
    </w:pPr>
    <w:rPr>
      <w:rFonts w:ascii="Calibri" w:hAnsi="Calibri"/>
      <w:sz w:val="22"/>
      <w:szCs w:val="22"/>
      <w:lang w:eastAsia="en-US"/>
    </w:rPr>
  </w:style>
  <w:style w:type="paragraph" w:customStyle="1" w:styleId="32">
    <w:name w:val="Знак3"/>
    <w:basedOn w:val="10"/>
    <w:qFormat/>
    <w:rsid w:val="00DF3D6C"/>
    <w:pPr>
      <w:widowControl w:val="0"/>
      <w:spacing w:after="160" w:line="240" w:lineRule="exact"/>
    </w:pPr>
    <w:rPr>
      <w:rFonts w:ascii="Verdana" w:hAnsi="Verdana"/>
      <w:lang w:val="en-US" w:eastAsia="en-US"/>
    </w:rPr>
  </w:style>
  <w:style w:type="paragraph" w:customStyle="1" w:styleId="1f2">
    <w:name w:val="Знак1"/>
    <w:basedOn w:val="10"/>
    <w:qFormat/>
    <w:rsid w:val="00DF3D6C"/>
    <w:pPr>
      <w:widowControl w:val="0"/>
      <w:spacing w:after="160" w:line="240" w:lineRule="exact"/>
    </w:pPr>
    <w:rPr>
      <w:rFonts w:ascii="Verdana" w:hAnsi="Verdana"/>
      <w:lang w:val="en-US" w:eastAsia="en-US"/>
    </w:rPr>
  </w:style>
  <w:style w:type="paragraph" w:customStyle="1" w:styleId="260">
    <w:name w:val="Основной текст26"/>
    <w:basedOn w:val="10"/>
    <w:qFormat/>
    <w:rsid w:val="00DF3D6C"/>
    <w:pPr>
      <w:shd w:val="clear" w:color="auto" w:fill="FFFFFF"/>
      <w:spacing w:line="0" w:lineRule="atLeast"/>
      <w:ind w:hanging="360"/>
    </w:pPr>
    <w:rPr>
      <w:color w:val="000000"/>
      <w:sz w:val="18"/>
      <w:szCs w:val="18"/>
    </w:rPr>
  </w:style>
  <w:style w:type="paragraph" w:customStyle="1" w:styleId="affff3">
    <w:name w:val="Нормальный (таблица)"/>
    <w:basedOn w:val="10"/>
    <w:next w:val="10"/>
    <w:uiPriority w:val="99"/>
    <w:qFormat/>
    <w:rsid w:val="00DF3D6C"/>
    <w:pPr>
      <w:widowControl w:val="0"/>
      <w:jc w:val="both"/>
    </w:pPr>
    <w:rPr>
      <w:rFonts w:ascii="Arial" w:hAnsi="Arial" w:cs="Arial"/>
    </w:rPr>
  </w:style>
  <w:style w:type="paragraph" w:customStyle="1" w:styleId="affff4">
    <w:name w:val="Прижатый влево"/>
    <w:basedOn w:val="10"/>
    <w:next w:val="10"/>
    <w:uiPriority w:val="99"/>
    <w:qFormat/>
    <w:rsid w:val="00DF3D6C"/>
    <w:pPr>
      <w:widowControl w:val="0"/>
    </w:pPr>
    <w:rPr>
      <w:rFonts w:ascii="Arial" w:hAnsi="Arial" w:cs="Arial"/>
    </w:rPr>
  </w:style>
  <w:style w:type="paragraph" w:customStyle="1" w:styleId="affe">
    <w:name w:val="текст в таблице"/>
    <w:basedOn w:val="10"/>
    <w:link w:val="affd"/>
    <w:qFormat/>
    <w:rsid w:val="00DF3D6C"/>
    <w:pPr>
      <w:jc w:val="both"/>
    </w:pPr>
    <w:rPr>
      <w:rFonts w:eastAsia="Cambria"/>
      <w:sz w:val="22"/>
      <w:szCs w:val="22"/>
      <w:lang w:eastAsia="en-US"/>
    </w:rPr>
  </w:style>
  <w:style w:type="paragraph" w:customStyle="1" w:styleId="ConsPlusTitle">
    <w:name w:val="ConsPlusTitle"/>
    <w:uiPriority w:val="99"/>
    <w:qFormat/>
    <w:rsid w:val="00DF3D6C"/>
    <w:rPr>
      <w:b/>
      <w:bCs/>
      <w:sz w:val="28"/>
      <w:szCs w:val="28"/>
    </w:rPr>
  </w:style>
  <w:style w:type="paragraph" w:customStyle="1" w:styleId="affff5">
    <w:name w:val="Обычный НИОКР Знак"/>
    <w:basedOn w:val="10"/>
    <w:uiPriority w:val="99"/>
    <w:qFormat/>
    <w:rsid w:val="00DF3D6C"/>
    <w:pPr>
      <w:spacing w:after="160" w:line="240" w:lineRule="exact"/>
    </w:pPr>
    <w:rPr>
      <w:rFonts w:ascii="Verdana" w:hAnsi="Verdana"/>
      <w:lang w:val="en-US" w:eastAsia="en-US"/>
    </w:rPr>
  </w:style>
  <w:style w:type="paragraph" w:styleId="27">
    <w:name w:val="Body Text 2"/>
    <w:basedOn w:val="10"/>
    <w:link w:val="26"/>
    <w:qFormat/>
    <w:rsid w:val="00DF3D6C"/>
    <w:pPr>
      <w:jc w:val="center"/>
    </w:pPr>
  </w:style>
  <w:style w:type="paragraph" w:styleId="33">
    <w:name w:val="List Bullet 3"/>
    <w:basedOn w:val="10"/>
    <w:rsid w:val="00DF3D6C"/>
    <w:pPr>
      <w:ind w:left="566" w:hanging="283"/>
    </w:pPr>
  </w:style>
  <w:style w:type="paragraph" w:styleId="afff1">
    <w:name w:val="Plain Text"/>
    <w:basedOn w:val="10"/>
    <w:link w:val="afff0"/>
    <w:uiPriority w:val="99"/>
    <w:unhideWhenUsed/>
    <w:qFormat/>
    <w:rsid w:val="00DF3D6C"/>
    <w:rPr>
      <w:rFonts w:ascii="Calibri" w:eastAsia="Calibri" w:hAnsi="Calibri"/>
      <w:sz w:val="22"/>
      <w:szCs w:val="21"/>
      <w:lang w:eastAsia="en-US"/>
    </w:rPr>
  </w:style>
  <w:style w:type="paragraph" w:customStyle="1" w:styleId="font9">
    <w:name w:val="font9"/>
    <w:basedOn w:val="10"/>
    <w:qFormat/>
    <w:rsid w:val="00DF3D6C"/>
    <w:pPr>
      <w:spacing w:beforeAutospacing="1" w:afterAutospacing="1"/>
    </w:pPr>
    <w:rPr>
      <w:rFonts w:ascii="Tahoma" w:hAnsi="Tahoma" w:cs="Tahoma"/>
      <w:b/>
      <w:bCs/>
      <w:color w:val="000000"/>
    </w:rPr>
  </w:style>
  <w:style w:type="paragraph" w:customStyle="1" w:styleId="font10">
    <w:name w:val="font10"/>
    <w:basedOn w:val="10"/>
    <w:qFormat/>
    <w:rsid w:val="00DF3D6C"/>
    <w:pPr>
      <w:spacing w:beforeAutospacing="1" w:afterAutospacing="1"/>
    </w:pPr>
    <w:rPr>
      <w:rFonts w:ascii="Tahoma" w:hAnsi="Tahoma" w:cs="Tahoma"/>
      <w:color w:val="000000"/>
    </w:rPr>
  </w:style>
  <w:style w:type="paragraph" w:customStyle="1" w:styleId="font11">
    <w:name w:val="font11"/>
    <w:basedOn w:val="10"/>
    <w:qFormat/>
    <w:rsid w:val="00DF3D6C"/>
    <w:pPr>
      <w:spacing w:beforeAutospacing="1" w:afterAutospacing="1"/>
    </w:pPr>
  </w:style>
  <w:style w:type="paragraph" w:customStyle="1" w:styleId="font12">
    <w:name w:val="font12"/>
    <w:basedOn w:val="10"/>
    <w:qFormat/>
    <w:rsid w:val="00DF3D6C"/>
    <w:pPr>
      <w:spacing w:beforeAutospacing="1" w:afterAutospacing="1"/>
    </w:pPr>
    <w:rPr>
      <w:b/>
      <w:bCs/>
      <w:sz w:val="21"/>
      <w:szCs w:val="21"/>
    </w:rPr>
  </w:style>
  <w:style w:type="paragraph" w:customStyle="1" w:styleId="font13">
    <w:name w:val="font13"/>
    <w:basedOn w:val="10"/>
    <w:qFormat/>
    <w:rsid w:val="00DF3D6C"/>
    <w:pPr>
      <w:spacing w:beforeAutospacing="1" w:afterAutospacing="1"/>
    </w:pPr>
    <w:rPr>
      <w:b/>
      <w:bCs/>
    </w:rPr>
  </w:style>
  <w:style w:type="paragraph" w:customStyle="1" w:styleId="font14">
    <w:name w:val="font14"/>
    <w:basedOn w:val="10"/>
    <w:qFormat/>
    <w:rsid w:val="00DF3D6C"/>
    <w:pPr>
      <w:spacing w:beforeAutospacing="1" w:afterAutospacing="1"/>
    </w:pPr>
  </w:style>
  <w:style w:type="paragraph" w:customStyle="1" w:styleId="font15">
    <w:name w:val="font15"/>
    <w:basedOn w:val="10"/>
    <w:qFormat/>
    <w:rsid w:val="00DF3D6C"/>
    <w:pPr>
      <w:spacing w:beforeAutospacing="1" w:afterAutospacing="1"/>
    </w:pPr>
    <w:rPr>
      <w:color w:val="0000FF"/>
    </w:rPr>
  </w:style>
  <w:style w:type="paragraph" w:customStyle="1" w:styleId="font16">
    <w:name w:val="font16"/>
    <w:basedOn w:val="10"/>
    <w:qFormat/>
    <w:rsid w:val="00DF3D6C"/>
    <w:pPr>
      <w:spacing w:beforeAutospacing="1" w:afterAutospacing="1"/>
    </w:pPr>
    <w:rPr>
      <w:color w:val="0000FF"/>
    </w:rPr>
  </w:style>
  <w:style w:type="paragraph" w:customStyle="1" w:styleId="font17">
    <w:name w:val="font17"/>
    <w:basedOn w:val="10"/>
    <w:qFormat/>
    <w:rsid w:val="00DF3D6C"/>
    <w:pPr>
      <w:spacing w:beforeAutospacing="1" w:afterAutospacing="1"/>
    </w:pPr>
    <w:rPr>
      <w:color w:val="0000FF"/>
    </w:rPr>
  </w:style>
  <w:style w:type="paragraph" w:customStyle="1" w:styleId="xl179">
    <w:name w:val="xl179"/>
    <w:basedOn w:val="10"/>
    <w:qFormat/>
    <w:rsid w:val="00DF3D6C"/>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0"/>
    <w:qFormat/>
    <w:rsid w:val="00DF3D6C"/>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0"/>
    <w:qFormat/>
    <w:rsid w:val="00DF3D6C"/>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0"/>
    <w:qFormat/>
    <w:rsid w:val="00DF3D6C"/>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0"/>
    <w:qFormat/>
    <w:rsid w:val="00DF3D6C"/>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0"/>
    <w:qFormat/>
    <w:rsid w:val="00DF3D6C"/>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0"/>
    <w:qFormat/>
    <w:rsid w:val="00DF3D6C"/>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0"/>
    <w:qFormat/>
    <w:rsid w:val="00DF3D6C"/>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0"/>
    <w:qFormat/>
    <w:rsid w:val="00DF3D6C"/>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0"/>
    <w:qFormat/>
    <w:rsid w:val="00DF3D6C"/>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0"/>
    <w:qFormat/>
    <w:rsid w:val="00DF3D6C"/>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0"/>
    <w:qFormat/>
    <w:rsid w:val="00DF3D6C"/>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DF3D6C"/>
    <w:pPr>
      <w:widowControl w:val="0"/>
    </w:pPr>
    <w:rPr>
      <w:rFonts w:ascii="Courier New" w:hAnsi="Courier New" w:cs="Courier New"/>
    </w:rPr>
  </w:style>
  <w:style w:type="paragraph" w:customStyle="1" w:styleId="ConsPlusTitlePage">
    <w:name w:val="ConsPlusTitlePage"/>
    <w:qFormat/>
    <w:rsid w:val="00DF3D6C"/>
    <w:pPr>
      <w:widowControl w:val="0"/>
    </w:pPr>
    <w:rPr>
      <w:rFonts w:ascii="Tahoma" w:hAnsi="Tahoma" w:cs="Tahoma"/>
    </w:rPr>
  </w:style>
  <w:style w:type="paragraph" w:customStyle="1" w:styleId="ConsPlusJurTerm">
    <w:name w:val="ConsPlusJurTerm"/>
    <w:qFormat/>
    <w:rsid w:val="00DF3D6C"/>
    <w:pPr>
      <w:widowControl w:val="0"/>
    </w:pPr>
    <w:rPr>
      <w:rFonts w:ascii="Tahoma" w:hAnsi="Tahoma" w:cs="Tahoma"/>
      <w:sz w:val="26"/>
    </w:rPr>
  </w:style>
  <w:style w:type="paragraph" w:styleId="afff3">
    <w:name w:val="Document Map"/>
    <w:basedOn w:val="10"/>
    <w:link w:val="afff2"/>
    <w:uiPriority w:val="99"/>
    <w:semiHidden/>
    <w:unhideWhenUsed/>
    <w:qFormat/>
    <w:rsid w:val="00DF3D6C"/>
    <w:rPr>
      <w:rFonts w:ascii="Tahoma" w:eastAsiaTheme="minorHAnsi" w:hAnsi="Tahoma" w:cs="Tahoma"/>
      <w:sz w:val="16"/>
      <w:szCs w:val="16"/>
      <w:lang w:eastAsia="en-US"/>
    </w:rPr>
  </w:style>
  <w:style w:type="paragraph" w:customStyle="1" w:styleId="western">
    <w:name w:val="western"/>
    <w:basedOn w:val="10"/>
    <w:qFormat/>
    <w:rsid w:val="00EA09D3"/>
    <w:pPr>
      <w:widowControl w:val="0"/>
      <w:spacing w:before="100" w:after="119"/>
    </w:pPr>
  </w:style>
  <w:style w:type="paragraph" w:customStyle="1" w:styleId="affff6">
    <w:name w:val="Содержимое врезки"/>
    <w:basedOn w:val="10"/>
    <w:qFormat/>
    <w:rsid w:val="00730FDD"/>
    <w:pPr>
      <w:widowControl w:val="0"/>
    </w:pPr>
  </w:style>
  <w:style w:type="numbering" w:customStyle="1" w:styleId="1f3">
    <w:name w:val="Нет списка1"/>
    <w:uiPriority w:val="99"/>
    <w:semiHidden/>
    <w:unhideWhenUsed/>
    <w:qFormat/>
    <w:rsid w:val="00E15CD8"/>
  </w:style>
  <w:style w:type="numbering" w:customStyle="1" w:styleId="1f4">
    <w:name w:val="Стиль1"/>
    <w:qFormat/>
    <w:rsid w:val="00E15CD8"/>
  </w:style>
  <w:style w:type="numbering" w:customStyle="1" w:styleId="2c">
    <w:name w:val="Стиль2"/>
    <w:qFormat/>
    <w:rsid w:val="00E15CD8"/>
  </w:style>
  <w:style w:type="numbering" w:customStyle="1" w:styleId="34">
    <w:name w:val="Стиль3"/>
    <w:qFormat/>
    <w:rsid w:val="00E15CD8"/>
  </w:style>
  <w:style w:type="numbering" w:customStyle="1" w:styleId="112">
    <w:name w:val="Нет списка11"/>
    <w:uiPriority w:val="99"/>
    <w:semiHidden/>
    <w:unhideWhenUsed/>
    <w:qFormat/>
    <w:rsid w:val="00DF3D6C"/>
  </w:style>
  <w:style w:type="numbering" w:customStyle="1" w:styleId="1110">
    <w:name w:val="Нет списка111"/>
    <w:uiPriority w:val="99"/>
    <w:semiHidden/>
    <w:unhideWhenUsed/>
    <w:qFormat/>
    <w:rsid w:val="00DF3D6C"/>
  </w:style>
  <w:style w:type="numbering" w:customStyle="1" w:styleId="2d">
    <w:name w:val="Нет списка2"/>
    <w:uiPriority w:val="99"/>
    <w:semiHidden/>
    <w:unhideWhenUsed/>
    <w:qFormat/>
    <w:rsid w:val="00DF3D6C"/>
  </w:style>
  <w:style w:type="numbering" w:customStyle="1" w:styleId="35">
    <w:name w:val="Нет списка3"/>
    <w:uiPriority w:val="99"/>
    <w:semiHidden/>
    <w:unhideWhenUsed/>
    <w:qFormat/>
    <w:rsid w:val="00DF3D6C"/>
  </w:style>
  <w:style w:type="numbering" w:customStyle="1" w:styleId="120">
    <w:name w:val="Нет списка12"/>
    <w:uiPriority w:val="99"/>
    <w:semiHidden/>
    <w:unhideWhenUsed/>
    <w:qFormat/>
    <w:rsid w:val="00DF3D6C"/>
  </w:style>
  <w:style w:type="numbering" w:customStyle="1" w:styleId="214">
    <w:name w:val="Нет списка21"/>
    <w:uiPriority w:val="99"/>
    <w:semiHidden/>
    <w:unhideWhenUsed/>
    <w:qFormat/>
    <w:rsid w:val="00DF3D6C"/>
  </w:style>
  <w:style w:type="numbering" w:customStyle="1" w:styleId="44">
    <w:name w:val="Нет списка4"/>
    <w:uiPriority w:val="99"/>
    <w:semiHidden/>
    <w:unhideWhenUsed/>
    <w:qFormat/>
    <w:rsid w:val="00DF3D6C"/>
  </w:style>
  <w:style w:type="numbering" w:customStyle="1" w:styleId="131">
    <w:name w:val="Нет списка13"/>
    <w:uiPriority w:val="99"/>
    <w:semiHidden/>
    <w:unhideWhenUsed/>
    <w:qFormat/>
    <w:rsid w:val="00DF3D6C"/>
  </w:style>
  <w:style w:type="numbering" w:customStyle="1" w:styleId="221">
    <w:name w:val="Нет списка22"/>
    <w:uiPriority w:val="99"/>
    <w:semiHidden/>
    <w:unhideWhenUsed/>
    <w:qFormat/>
    <w:rsid w:val="00DF3D6C"/>
  </w:style>
  <w:style w:type="numbering" w:customStyle="1" w:styleId="52">
    <w:name w:val="Нет списка5"/>
    <w:uiPriority w:val="99"/>
    <w:semiHidden/>
    <w:unhideWhenUsed/>
    <w:qFormat/>
    <w:rsid w:val="00DF3D6C"/>
  </w:style>
  <w:style w:type="numbering" w:customStyle="1" w:styleId="141">
    <w:name w:val="Нет списка14"/>
    <w:uiPriority w:val="99"/>
    <w:semiHidden/>
    <w:unhideWhenUsed/>
    <w:qFormat/>
    <w:rsid w:val="00DF3D6C"/>
  </w:style>
  <w:style w:type="numbering" w:customStyle="1" w:styleId="230">
    <w:name w:val="Нет списка23"/>
    <w:uiPriority w:val="99"/>
    <w:semiHidden/>
    <w:unhideWhenUsed/>
    <w:qFormat/>
    <w:rsid w:val="00DF3D6C"/>
  </w:style>
  <w:style w:type="numbering" w:customStyle="1" w:styleId="62">
    <w:name w:val="Нет списка6"/>
    <w:uiPriority w:val="99"/>
    <w:semiHidden/>
    <w:unhideWhenUsed/>
    <w:qFormat/>
    <w:rsid w:val="00DF3D6C"/>
  </w:style>
  <w:style w:type="numbering" w:customStyle="1" w:styleId="150">
    <w:name w:val="Нет списка15"/>
    <w:uiPriority w:val="99"/>
    <w:semiHidden/>
    <w:unhideWhenUsed/>
    <w:qFormat/>
    <w:rsid w:val="00DF3D6C"/>
  </w:style>
  <w:style w:type="numbering" w:customStyle="1" w:styleId="1120">
    <w:name w:val="Нет списка112"/>
    <w:uiPriority w:val="99"/>
    <w:semiHidden/>
    <w:unhideWhenUsed/>
    <w:qFormat/>
    <w:rsid w:val="00DF3D6C"/>
  </w:style>
  <w:style w:type="numbering" w:customStyle="1" w:styleId="240">
    <w:name w:val="Нет списка24"/>
    <w:uiPriority w:val="99"/>
    <w:semiHidden/>
    <w:unhideWhenUsed/>
    <w:qFormat/>
    <w:rsid w:val="00DF3D6C"/>
  </w:style>
  <w:style w:type="numbering" w:customStyle="1" w:styleId="310">
    <w:name w:val="Нет списка31"/>
    <w:uiPriority w:val="99"/>
    <w:semiHidden/>
    <w:unhideWhenUsed/>
    <w:qFormat/>
    <w:rsid w:val="00DF3D6C"/>
  </w:style>
  <w:style w:type="numbering" w:customStyle="1" w:styleId="121">
    <w:name w:val="Нет списка121"/>
    <w:uiPriority w:val="99"/>
    <w:semiHidden/>
    <w:unhideWhenUsed/>
    <w:qFormat/>
    <w:rsid w:val="00DF3D6C"/>
  </w:style>
  <w:style w:type="numbering" w:customStyle="1" w:styleId="2110">
    <w:name w:val="Нет списка211"/>
    <w:uiPriority w:val="99"/>
    <w:semiHidden/>
    <w:unhideWhenUsed/>
    <w:qFormat/>
    <w:rsid w:val="00DF3D6C"/>
  </w:style>
  <w:style w:type="numbering" w:customStyle="1" w:styleId="411">
    <w:name w:val="Нет списка41"/>
    <w:uiPriority w:val="99"/>
    <w:semiHidden/>
    <w:unhideWhenUsed/>
    <w:qFormat/>
    <w:rsid w:val="00DF3D6C"/>
  </w:style>
  <w:style w:type="numbering" w:customStyle="1" w:styleId="1310">
    <w:name w:val="Нет списка131"/>
    <w:uiPriority w:val="99"/>
    <w:semiHidden/>
    <w:unhideWhenUsed/>
    <w:qFormat/>
    <w:rsid w:val="00DF3D6C"/>
  </w:style>
  <w:style w:type="numbering" w:customStyle="1" w:styleId="2210">
    <w:name w:val="Нет списка221"/>
    <w:uiPriority w:val="99"/>
    <w:semiHidden/>
    <w:unhideWhenUsed/>
    <w:qFormat/>
    <w:rsid w:val="00DF3D6C"/>
  </w:style>
  <w:style w:type="numbering" w:customStyle="1" w:styleId="510">
    <w:name w:val="Нет списка51"/>
    <w:uiPriority w:val="99"/>
    <w:semiHidden/>
    <w:unhideWhenUsed/>
    <w:qFormat/>
    <w:rsid w:val="00DF3D6C"/>
  </w:style>
  <w:style w:type="numbering" w:customStyle="1" w:styleId="1410">
    <w:name w:val="Нет списка141"/>
    <w:uiPriority w:val="99"/>
    <w:semiHidden/>
    <w:unhideWhenUsed/>
    <w:qFormat/>
    <w:rsid w:val="00DF3D6C"/>
  </w:style>
  <w:style w:type="numbering" w:customStyle="1" w:styleId="231">
    <w:name w:val="Нет списка231"/>
    <w:uiPriority w:val="99"/>
    <w:semiHidden/>
    <w:unhideWhenUsed/>
    <w:qFormat/>
    <w:rsid w:val="00DF3D6C"/>
  </w:style>
  <w:style w:type="numbering" w:customStyle="1" w:styleId="72">
    <w:name w:val="Нет списка7"/>
    <w:uiPriority w:val="99"/>
    <w:semiHidden/>
    <w:unhideWhenUsed/>
    <w:qFormat/>
    <w:rsid w:val="00DF3D6C"/>
  </w:style>
  <w:style w:type="numbering" w:customStyle="1" w:styleId="160">
    <w:name w:val="Нет списка16"/>
    <w:uiPriority w:val="99"/>
    <w:semiHidden/>
    <w:unhideWhenUsed/>
    <w:qFormat/>
    <w:rsid w:val="00DF3D6C"/>
  </w:style>
  <w:style w:type="numbering" w:customStyle="1" w:styleId="113">
    <w:name w:val="Стиль11"/>
    <w:qFormat/>
    <w:rsid w:val="00DF3D6C"/>
  </w:style>
  <w:style w:type="numbering" w:customStyle="1" w:styleId="215">
    <w:name w:val="Стиль21"/>
    <w:qFormat/>
    <w:rsid w:val="00DF3D6C"/>
  </w:style>
  <w:style w:type="numbering" w:customStyle="1" w:styleId="311">
    <w:name w:val="Стиль31"/>
    <w:qFormat/>
    <w:rsid w:val="00DF3D6C"/>
  </w:style>
  <w:style w:type="numbering" w:customStyle="1" w:styleId="1130">
    <w:name w:val="Нет списка113"/>
    <w:uiPriority w:val="99"/>
    <w:semiHidden/>
    <w:unhideWhenUsed/>
    <w:qFormat/>
    <w:rsid w:val="00DF3D6C"/>
  </w:style>
  <w:style w:type="numbering" w:customStyle="1" w:styleId="250">
    <w:name w:val="Нет списка25"/>
    <w:uiPriority w:val="99"/>
    <w:semiHidden/>
    <w:unhideWhenUsed/>
    <w:qFormat/>
    <w:rsid w:val="00DF3D6C"/>
  </w:style>
  <w:style w:type="numbering" w:customStyle="1" w:styleId="320">
    <w:name w:val="Нет списка32"/>
    <w:uiPriority w:val="99"/>
    <w:semiHidden/>
    <w:unhideWhenUsed/>
    <w:qFormat/>
    <w:rsid w:val="00DF3D6C"/>
  </w:style>
  <w:style w:type="numbering" w:customStyle="1" w:styleId="122">
    <w:name w:val="Нет списка122"/>
    <w:uiPriority w:val="99"/>
    <w:semiHidden/>
    <w:unhideWhenUsed/>
    <w:qFormat/>
    <w:rsid w:val="00DF3D6C"/>
  </w:style>
  <w:style w:type="numbering" w:customStyle="1" w:styleId="2120">
    <w:name w:val="Нет списка212"/>
    <w:uiPriority w:val="99"/>
    <w:semiHidden/>
    <w:unhideWhenUsed/>
    <w:qFormat/>
    <w:rsid w:val="00DF3D6C"/>
  </w:style>
  <w:style w:type="numbering" w:customStyle="1" w:styleId="420">
    <w:name w:val="Нет списка42"/>
    <w:uiPriority w:val="99"/>
    <w:semiHidden/>
    <w:unhideWhenUsed/>
    <w:qFormat/>
    <w:rsid w:val="00DF3D6C"/>
  </w:style>
  <w:style w:type="numbering" w:customStyle="1" w:styleId="132">
    <w:name w:val="Нет списка132"/>
    <w:uiPriority w:val="99"/>
    <w:semiHidden/>
    <w:unhideWhenUsed/>
    <w:qFormat/>
    <w:rsid w:val="00DF3D6C"/>
  </w:style>
  <w:style w:type="numbering" w:customStyle="1" w:styleId="222">
    <w:name w:val="Нет списка222"/>
    <w:uiPriority w:val="99"/>
    <w:semiHidden/>
    <w:unhideWhenUsed/>
    <w:qFormat/>
    <w:rsid w:val="00DF3D6C"/>
  </w:style>
  <w:style w:type="numbering" w:customStyle="1" w:styleId="520">
    <w:name w:val="Нет списка52"/>
    <w:uiPriority w:val="99"/>
    <w:semiHidden/>
    <w:unhideWhenUsed/>
    <w:qFormat/>
    <w:rsid w:val="00DF3D6C"/>
  </w:style>
  <w:style w:type="numbering" w:customStyle="1" w:styleId="142">
    <w:name w:val="Нет списка142"/>
    <w:uiPriority w:val="99"/>
    <w:semiHidden/>
    <w:unhideWhenUsed/>
    <w:qFormat/>
    <w:rsid w:val="00DF3D6C"/>
  </w:style>
  <w:style w:type="numbering" w:customStyle="1" w:styleId="232">
    <w:name w:val="Нет списка232"/>
    <w:uiPriority w:val="99"/>
    <w:semiHidden/>
    <w:unhideWhenUsed/>
    <w:qFormat/>
    <w:rsid w:val="00DF3D6C"/>
  </w:style>
  <w:style w:type="numbering" w:customStyle="1" w:styleId="83">
    <w:name w:val="Нет списка8"/>
    <w:uiPriority w:val="99"/>
    <w:semiHidden/>
    <w:unhideWhenUsed/>
    <w:qFormat/>
    <w:rsid w:val="00DF3D6C"/>
  </w:style>
  <w:style w:type="numbering" w:customStyle="1" w:styleId="170">
    <w:name w:val="Нет списка17"/>
    <w:uiPriority w:val="99"/>
    <w:semiHidden/>
    <w:unhideWhenUsed/>
    <w:qFormat/>
    <w:rsid w:val="00DF3D6C"/>
  </w:style>
  <w:style w:type="numbering" w:customStyle="1" w:styleId="92">
    <w:name w:val="Нет списка9"/>
    <w:uiPriority w:val="99"/>
    <w:semiHidden/>
    <w:unhideWhenUsed/>
    <w:qFormat/>
    <w:rsid w:val="00DF3D6C"/>
  </w:style>
  <w:style w:type="numbering" w:customStyle="1" w:styleId="181">
    <w:name w:val="Нет списка18"/>
    <w:uiPriority w:val="99"/>
    <w:semiHidden/>
    <w:unhideWhenUsed/>
    <w:qFormat/>
    <w:rsid w:val="00DF3D6C"/>
  </w:style>
  <w:style w:type="numbering" w:customStyle="1" w:styleId="114">
    <w:name w:val="Нет списка114"/>
    <w:uiPriority w:val="99"/>
    <w:semiHidden/>
    <w:unhideWhenUsed/>
    <w:qFormat/>
    <w:rsid w:val="00DF3D6C"/>
  </w:style>
  <w:style w:type="numbering" w:customStyle="1" w:styleId="261">
    <w:name w:val="Нет списка26"/>
    <w:uiPriority w:val="99"/>
    <w:semiHidden/>
    <w:unhideWhenUsed/>
    <w:qFormat/>
    <w:rsid w:val="00DF3D6C"/>
  </w:style>
  <w:style w:type="numbering" w:customStyle="1" w:styleId="330">
    <w:name w:val="Нет списка33"/>
    <w:uiPriority w:val="99"/>
    <w:semiHidden/>
    <w:unhideWhenUsed/>
    <w:qFormat/>
    <w:rsid w:val="00DF3D6C"/>
  </w:style>
  <w:style w:type="numbering" w:customStyle="1" w:styleId="123">
    <w:name w:val="Нет списка123"/>
    <w:uiPriority w:val="99"/>
    <w:semiHidden/>
    <w:unhideWhenUsed/>
    <w:qFormat/>
    <w:rsid w:val="00DF3D6C"/>
  </w:style>
  <w:style w:type="numbering" w:customStyle="1" w:styleId="2130">
    <w:name w:val="Нет списка213"/>
    <w:uiPriority w:val="99"/>
    <w:semiHidden/>
    <w:unhideWhenUsed/>
    <w:qFormat/>
    <w:rsid w:val="00DF3D6C"/>
  </w:style>
  <w:style w:type="numbering" w:customStyle="1" w:styleId="430">
    <w:name w:val="Нет списка43"/>
    <w:uiPriority w:val="99"/>
    <w:semiHidden/>
    <w:unhideWhenUsed/>
    <w:qFormat/>
    <w:rsid w:val="00DF3D6C"/>
  </w:style>
  <w:style w:type="numbering" w:customStyle="1" w:styleId="133">
    <w:name w:val="Нет списка133"/>
    <w:uiPriority w:val="99"/>
    <w:semiHidden/>
    <w:unhideWhenUsed/>
    <w:qFormat/>
    <w:rsid w:val="00DF3D6C"/>
  </w:style>
  <w:style w:type="numbering" w:customStyle="1" w:styleId="223">
    <w:name w:val="Нет списка223"/>
    <w:uiPriority w:val="99"/>
    <w:semiHidden/>
    <w:unhideWhenUsed/>
    <w:qFormat/>
    <w:rsid w:val="00DF3D6C"/>
  </w:style>
  <w:style w:type="numbering" w:customStyle="1" w:styleId="53">
    <w:name w:val="Нет списка53"/>
    <w:uiPriority w:val="99"/>
    <w:semiHidden/>
    <w:unhideWhenUsed/>
    <w:qFormat/>
    <w:rsid w:val="00DF3D6C"/>
  </w:style>
  <w:style w:type="numbering" w:customStyle="1" w:styleId="143">
    <w:name w:val="Нет списка143"/>
    <w:uiPriority w:val="99"/>
    <w:semiHidden/>
    <w:unhideWhenUsed/>
    <w:qFormat/>
    <w:rsid w:val="00DF3D6C"/>
  </w:style>
  <w:style w:type="numbering" w:customStyle="1" w:styleId="233">
    <w:name w:val="Нет списка233"/>
    <w:uiPriority w:val="99"/>
    <w:semiHidden/>
    <w:unhideWhenUsed/>
    <w:qFormat/>
    <w:rsid w:val="00DF3D6C"/>
  </w:style>
  <w:style w:type="numbering" w:customStyle="1" w:styleId="100">
    <w:name w:val="Нет списка10"/>
    <w:uiPriority w:val="99"/>
    <w:semiHidden/>
    <w:unhideWhenUsed/>
    <w:qFormat/>
    <w:rsid w:val="00DF3D6C"/>
  </w:style>
  <w:style w:type="numbering" w:customStyle="1" w:styleId="191">
    <w:name w:val="Нет списка19"/>
    <w:uiPriority w:val="99"/>
    <w:semiHidden/>
    <w:unhideWhenUsed/>
    <w:qFormat/>
    <w:rsid w:val="00DF3D6C"/>
  </w:style>
  <w:style w:type="numbering" w:customStyle="1" w:styleId="270">
    <w:name w:val="Нет списка27"/>
    <w:uiPriority w:val="99"/>
    <w:semiHidden/>
    <w:unhideWhenUsed/>
    <w:qFormat/>
    <w:rsid w:val="00DF3D6C"/>
  </w:style>
  <w:style w:type="numbering" w:customStyle="1" w:styleId="200">
    <w:name w:val="Нет списка20"/>
    <w:uiPriority w:val="99"/>
    <w:semiHidden/>
    <w:unhideWhenUsed/>
    <w:qFormat/>
    <w:rsid w:val="00DF3D6C"/>
  </w:style>
  <w:style w:type="numbering" w:customStyle="1" w:styleId="1100">
    <w:name w:val="Нет списка110"/>
    <w:uiPriority w:val="99"/>
    <w:semiHidden/>
    <w:unhideWhenUsed/>
    <w:qFormat/>
    <w:rsid w:val="00DF3D6C"/>
  </w:style>
  <w:style w:type="numbering" w:customStyle="1" w:styleId="280">
    <w:name w:val="Нет списка28"/>
    <w:uiPriority w:val="99"/>
    <w:semiHidden/>
    <w:unhideWhenUsed/>
    <w:qFormat/>
    <w:rsid w:val="00DF3D6C"/>
  </w:style>
  <w:style w:type="numbering" w:customStyle="1" w:styleId="290">
    <w:name w:val="Нет списка29"/>
    <w:uiPriority w:val="99"/>
    <w:semiHidden/>
    <w:unhideWhenUsed/>
    <w:qFormat/>
    <w:rsid w:val="00DF3D6C"/>
  </w:style>
  <w:style w:type="numbering" w:customStyle="1" w:styleId="115">
    <w:name w:val="Нет списка115"/>
    <w:uiPriority w:val="99"/>
    <w:semiHidden/>
    <w:unhideWhenUsed/>
    <w:qFormat/>
    <w:rsid w:val="00DF3D6C"/>
  </w:style>
  <w:style w:type="numbering" w:customStyle="1" w:styleId="2100">
    <w:name w:val="Нет списка210"/>
    <w:uiPriority w:val="99"/>
    <w:semiHidden/>
    <w:unhideWhenUsed/>
    <w:qFormat/>
    <w:rsid w:val="00DF3D6C"/>
  </w:style>
  <w:style w:type="numbering" w:customStyle="1" w:styleId="300">
    <w:name w:val="Нет списка30"/>
    <w:uiPriority w:val="99"/>
    <w:semiHidden/>
    <w:unhideWhenUsed/>
    <w:qFormat/>
    <w:rsid w:val="00DF3D6C"/>
  </w:style>
  <w:style w:type="numbering" w:customStyle="1" w:styleId="340">
    <w:name w:val="Нет списка34"/>
    <w:uiPriority w:val="99"/>
    <w:semiHidden/>
    <w:unhideWhenUsed/>
    <w:qFormat/>
    <w:rsid w:val="00DF3D6C"/>
  </w:style>
  <w:style w:type="numbering" w:customStyle="1" w:styleId="116">
    <w:name w:val="Нет списка116"/>
    <w:uiPriority w:val="99"/>
    <w:semiHidden/>
    <w:unhideWhenUsed/>
    <w:qFormat/>
    <w:rsid w:val="00DF3D6C"/>
  </w:style>
  <w:style w:type="numbering" w:customStyle="1" w:styleId="124">
    <w:name w:val="Стиль12"/>
    <w:qFormat/>
    <w:rsid w:val="00DF3D6C"/>
  </w:style>
  <w:style w:type="numbering" w:customStyle="1" w:styleId="224">
    <w:name w:val="Стиль22"/>
    <w:qFormat/>
    <w:rsid w:val="00DF3D6C"/>
  </w:style>
  <w:style w:type="numbering" w:customStyle="1" w:styleId="321">
    <w:name w:val="Стиль32"/>
    <w:qFormat/>
    <w:rsid w:val="00DF3D6C"/>
  </w:style>
  <w:style w:type="numbering" w:customStyle="1" w:styleId="117">
    <w:name w:val="Нет списка117"/>
    <w:uiPriority w:val="99"/>
    <w:semiHidden/>
    <w:unhideWhenUsed/>
    <w:qFormat/>
    <w:rsid w:val="00DF3D6C"/>
  </w:style>
  <w:style w:type="numbering" w:customStyle="1" w:styleId="2140">
    <w:name w:val="Нет списка214"/>
    <w:uiPriority w:val="99"/>
    <w:semiHidden/>
    <w:unhideWhenUsed/>
    <w:qFormat/>
    <w:rsid w:val="00DF3D6C"/>
  </w:style>
  <w:style w:type="numbering" w:customStyle="1" w:styleId="350">
    <w:name w:val="Нет списка35"/>
    <w:uiPriority w:val="99"/>
    <w:semiHidden/>
    <w:unhideWhenUsed/>
    <w:qFormat/>
    <w:rsid w:val="00DF3D6C"/>
  </w:style>
  <w:style w:type="numbering" w:customStyle="1" w:styleId="1240">
    <w:name w:val="Нет списка124"/>
    <w:uiPriority w:val="99"/>
    <w:semiHidden/>
    <w:unhideWhenUsed/>
    <w:qFormat/>
    <w:rsid w:val="00DF3D6C"/>
  </w:style>
  <w:style w:type="numbering" w:customStyle="1" w:styleId="2150">
    <w:name w:val="Нет списка215"/>
    <w:uiPriority w:val="99"/>
    <w:semiHidden/>
    <w:unhideWhenUsed/>
    <w:qFormat/>
    <w:rsid w:val="00DF3D6C"/>
  </w:style>
  <w:style w:type="numbering" w:customStyle="1" w:styleId="440">
    <w:name w:val="Нет списка44"/>
    <w:uiPriority w:val="99"/>
    <w:semiHidden/>
    <w:unhideWhenUsed/>
    <w:qFormat/>
    <w:rsid w:val="00DF3D6C"/>
  </w:style>
  <w:style w:type="numbering" w:customStyle="1" w:styleId="134">
    <w:name w:val="Нет списка134"/>
    <w:uiPriority w:val="99"/>
    <w:semiHidden/>
    <w:unhideWhenUsed/>
    <w:qFormat/>
    <w:rsid w:val="00DF3D6C"/>
  </w:style>
  <w:style w:type="numbering" w:customStyle="1" w:styleId="2240">
    <w:name w:val="Нет списка224"/>
    <w:uiPriority w:val="99"/>
    <w:semiHidden/>
    <w:unhideWhenUsed/>
    <w:qFormat/>
    <w:rsid w:val="00DF3D6C"/>
  </w:style>
  <w:style w:type="numbering" w:customStyle="1" w:styleId="54">
    <w:name w:val="Нет списка54"/>
    <w:uiPriority w:val="99"/>
    <w:semiHidden/>
    <w:unhideWhenUsed/>
    <w:qFormat/>
    <w:rsid w:val="00DF3D6C"/>
  </w:style>
  <w:style w:type="numbering" w:customStyle="1" w:styleId="144">
    <w:name w:val="Нет списка144"/>
    <w:uiPriority w:val="99"/>
    <w:semiHidden/>
    <w:unhideWhenUsed/>
    <w:qFormat/>
    <w:rsid w:val="00DF3D6C"/>
  </w:style>
  <w:style w:type="numbering" w:customStyle="1" w:styleId="234">
    <w:name w:val="Нет списка234"/>
    <w:uiPriority w:val="99"/>
    <w:semiHidden/>
    <w:unhideWhenUsed/>
    <w:qFormat/>
    <w:rsid w:val="00DF3D6C"/>
  </w:style>
  <w:style w:type="numbering" w:customStyle="1" w:styleId="36">
    <w:name w:val="Нет списка36"/>
    <w:uiPriority w:val="99"/>
    <w:semiHidden/>
    <w:unhideWhenUsed/>
    <w:qFormat/>
    <w:rsid w:val="007B62E1"/>
  </w:style>
  <w:style w:type="numbering" w:customStyle="1" w:styleId="118">
    <w:name w:val="Нет списка118"/>
    <w:uiPriority w:val="99"/>
    <w:semiHidden/>
    <w:unhideWhenUsed/>
    <w:qFormat/>
    <w:rsid w:val="007B62E1"/>
  </w:style>
  <w:style w:type="numbering" w:customStyle="1" w:styleId="119">
    <w:name w:val="Нет списка119"/>
    <w:uiPriority w:val="99"/>
    <w:semiHidden/>
    <w:unhideWhenUsed/>
    <w:qFormat/>
    <w:rsid w:val="007B62E1"/>
  </w:style>
  <w:style w:type="numbering" w:customStyle="1" w:styleId="216">
    <w:name w:val="Нет списка216"/>
    <w:uiPriority w:val="99"/>
    <w:semiHidden/>
    <w:unhideWhenUsed/>
    <w:qFormat/>
    <w:rsid w:val="007B62E1"/>
  </w:style>
  <w:style w:type="numbering" w:customStyle="1" w:styleId="37">
    <w:name w:val="Нет списка37"/>
    <w:uiPriority w:val="99"/>
    <w:semiHidden/>
    <w:unhideWhenUsed/>
    <w:qFormat/>
    <w:rsid w:val="007B62E1"/>
  </w:style>
  <w:style w:type="numbering" w:customStyle="1" w:styleId="125">
    <w:name w:val="Нет списка125"/>
    <w:uiPriority w:val="99"/>
    <w:semiHidden/>
    <w:unhideWhenUsed/>
    <w:qFormat/>
    <w:rsid w:val="007B62E1"/>
  </w:style>
  <w:style w:type="numbering" w:customStyle="1" w:styleId="217">
    <w:name w:val="Нет списка217"/>
    <w:uiPriority w:val="99"/>
    <w:semiHidden/>
    <w:unhideWhenUsed/>
    <w:qFormat/>
    <w:rsid w:val="007B62E1"/>
  </w:style>
  <w:style w:type="numbering" w:customStyle="1" w:styleId="45">
    <w:name w:val="Нет списка45"/>
    <w:uiPriority w:val="99"/>
    <w:semiHidden/>
    <w:unhideWhenUsed/>
    <w:qFormat/>
    <w:rsid w:val="007B62E1"/>
  </w:style>
  <w:style w:type="numbering" w:customStyle="1" w:styleId="135">
    <w:name w:val="Нет списка135"/>
    <w:uiPriority w:val="99"/>
    <w:semiHidden/>
    <w:unhideWhenUsed/>
    <w:qFormat/>
    <w:rsid w:val="007B62E1"/>
  </w:style>
  <w:style w:type="numbering" w:customStyle="1" w:styleId="225">
    <w:name w:val="Нет списка225"/>
    <w:uiPriority w:val="99"/>
    <w:semiHidden/>
    <w:unhideWhenUsed/>
    <w:qFormat/>
    <w:rsid w:val="007B62E1"/>
  </w:style>
  <w:style w:type="numbering" w:customStyle="1" w:styleId="55">
    <w:name w:val="Нет списка55"/>
    <w:uiPriority w:val="99"/>
    <w:semiHidden/>
    <w:unhideWhenUsed/>
    <w:qFormat/>
    <w:rsid w:val="007B62E1"/>
  </w:style>
  <w:style w:type="numbering" w:customStyle="1" w:styleId="145">
    <w:name w:val="Нет списка145"/>
    <w:uiPriority w:val="99"/>
    <w:semiHidden/>
    <w:unhideWhenUsed/>
    <w:qFormat/>
    <w:rsid w:val="007B62E1"/>
  </w:style>
  <w:style w:type="numbering" w:customStyle="1" w:styleId="235">
    <w:name w:val="Нет списка235"/>
    <w:uiPriority w:val="99"/>
    <w:semiHidden/>
    <w:unhideWhenUsed/>
    <w:qFormat/>
    <w:rsid w:val="007B62E1"/>
  </w:style>
  <w:style w:type="table" w:styleId="affff7">
    <w:name w:val="Table Grid"/>
    <w:basedOn w:val="a1"/>
    <w:uiPriority w:val="59"/>
    <w:rsid w:val="00E15C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uiPriority w:val="59"/>
    <w:rsid w:val="00E15C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b"/>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7B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7383A"/>
    <w:rPr>
      <w:rFonts w:ascii="Arial" w:hAnsi="Arial" w:cs="Arial"/>
      <w:lang w:eastAsia="en-US"/>
    </w:rPr>
  </w:style>
  <w:style w:type="character" w:styleId="affff8">
    <w:name w:val="footnote reference"/>
    <w:basedOn w:val="a0"/>
    <w:uiPriority w:val="99"/>
    <w:unhideWhenUsed/>
    <w:rsid w:val="00242C0F"/>
    <w:rPr>
      <w:vertAlign w:val="superscript"/>
    </w:rPr>
  </w:style>
  <w:style w:type="paragraph" w:customStyle="1" w:styleId="formattext">
    <w:name w:val="formattext"/>
    <w:basedOn w:val="a"/>
    <w:rsid w:val="007F39F7"/>
    <w:pPr>
      <w:suppressAutoHyphens w:val="0"/>
      <w:spacing w:before="100" w:beforeAutospacing="1" w:after="100" w:afterAutospacing="1"/>
    </w:pPr>
    <w:rPr>
      <w:sz w:val="24"/>
      <w:szCs w:val="24"/>
    </w:rPr>
  </w:style>
  <w:style w:type="character" w:customStyle="1" w:styleId="readonly">
    <w:name w:val="readonly"/>
    <w:basedOn w:val="a0"/>
    <w:rsid w:val="00803BE6"/>
  </w:style>
  <w:style w:type="paragraph" w:customStyle="1" w:styleId="affff9">
    <w:name w:val="текст"/>
    <w:basedOn w:val="a"/>
    <w:uiPriority w:val="99"/>
    <w:rsid w:val="00473446"/>
    <w:pPr>
      <w:suppressAutoHyphens w:val="0"/>
      <w:ind w:firstLine="709"/>
      <w:jc w:val="both"/>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87696">
      <w:bodyDiv w:val="1"/>
      <w:marLeft w:val="0"/>
      <w:marRight w:val="0"/>
      <w:marTop w:val="0"/>
      <w:marBottom w:val="0"/>
      <w:divBdr>
        <w:top w:val="none" w:sz="0" w:space="0" w:color="auto"/>
        <w:left w:val="none" w:sz="0" w:space="0" w:color="auto"/>
        <w:bottom w:val="none" w:sz="0" w:space="0" w:color="auto"/>
        <w:right w:val="none" w:sz="0" w:space="0" w:color="auto"/>
      </w:divBdr>
    </w:div>
    <w:div w:id="515534650">
      <w:bodyDiv w:val="1"/>
      <w:marLeft w:val="0"/>
      <w:marRight w:val="0"/>
      <w:marTop w:val="0"/>
      <w:marBottom w:val="0"/>
      <w:divBdr>
        <w:top w:val="none" w:sz="0" w:space="0" w:color="auto"/>
        <w:left w:val="none" w:sz="0" w:space="0" w:color="auto"/>
        <w:bottom w:val="none" w:sz="0" w:space="0" w:color="auto"/>
        <w:right w:val="none" w:sz="0" w:space="0" w:color="auto"/>
      </w:divBdr>
    </w:div>
    <w:div w:id="1767967992">
      <w:bodyDiv w:val="1"/>
      <w:marLeft w:val="0"/>
      <w:marRight w:val="0"/>
      <w:marTop w:val="0"/>
      <w:marBottom w:val="0"/>
      <w:divBdr>
        <w:top w:val="none" w:sz="0" w:space="0" w:color="auto"/>
        <w:left w:val="none" w:sz="0" w:space="0" w:color="auto"/>
        <w:bottom w:val="none" w:sz="0" w:space="0" w:color="auto"/>
        <w:right w:val="none" w:sz="0" w:space="0" w:color="auto"/>
      </w:divBdr>
    </w:div>
    <w:div w:id="21263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7724-82C9-44D1-947D-85A75FCD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26</Pages>
  <Words>7997</Words>
  <Characters>45585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vt:lpstr>
    </vt:vector>
  </TitlesOfParts>
  <Company>kacit</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dc:title>
  <dc:creator>Егоров Иван Сергеевич</dc:creator>
  <cp:lastModifiedBy>Briz Briz</cp:lastModifiedBy>
  <cp:revision>750</cp:revision>
  <cp:lastPrinted>2025-09-30T11:41:00Z</cp:lastPrinted>
  <dcterms:created xsi:type="dcterms:W3CDTF">2024-12-27T06:14:00Z</dcterms:created>
  <dcterms:modified xsi:type="dcterms:W3CDTF">2026-04-07T06:53:00Z</dcterms:modified>
  <dc:language>ru-RU</dc:language>
</cp:coreProperties>
</file>